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DE8D760" w:rsidR="00050706" w:rsidRPr="00130529" w:rsidRDefault="00130529" w:rsidP="00E42375">
            <w:pPr>
              <w:rPr>
                <w:b/>
              </w:rPr>
            </w:pP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Plataforma de Gestión de Ingreso de Vehículos para PepsiCo Chile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71775F3F" w:rsidR="00050706" w:rsidRPr="00130529" w:rsidRDefault="00130529" w:rsidP="00130529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Gestión de Proyectos Informáticos</w:t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Desarrollo de Software</w:t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Modelamiento y Administración de Bases de Datos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69407829" w:rsidR="00050706" w:rsidRPr="00130529" w:rsidRDefault="00130529" w:rsidP="00130529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Gestión y planificación de proyectos informáticos, mediante la elaboración del acta, EDT, carta Gantt, matriz RACI, matriz de riesgos y seguimiento del avance.</w:t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Desarrollo y construcción de soluciones de software, implementando </w:t>
            </w:r>
            <w:proofErr w:type="spellStart"/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frontend</w:t>
            </w:r>
            <w:proofErr w:type="spellEnd"/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base de datos y lógica de negocio.</w:t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Modelamiento de datos, mediante la creación del modelo entidad-relación y la implementación en PostgreSQL con Prisma ORM.</w:t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Documentación técnica y funcional, a través del ERS, manuales de usuario y administrador, documentación interna y reporte de estatus.</w:t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Ejecución de pruebas, mediante pruebas unitarias, funcionales y validación con datos simulados.</w:t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Trabajo colaborativo y comunicación efectiva, mediante la coordinación continua con el equipo y presentación del proyecto.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p w14:paraId="0A915297" w14:textId="77777777" w:rsidR="00130529" w:rsidRDefault="00130529" w:rsidP="001202BF">
      <w:pPr>
        <w:rPr>
          <w:b/>
        </w:rPr>
      </w:pPr>
    </w:p>
    <w:p w14:paraId="76D14E27" w14:textId="77777777" w:rsidR="00130529" w:rsidRDefault="00130529" w:rsidP="001202BF">
      <w:pPr>
        <w:rPr>
          <w:b/>
        </w:rPr>
      </w:pPr>
    </w:p>
    <w:p w14:paraId="416B3330" w14:textId="77777777" w:rsidR="00130529" w:rsidRDefault="00130529" w:rsidP="001202BF">
      <w:pPr>
        <w:rPr>
          <w:b/>
        </w:rPr>
      </w:pPr>
    </w:p>
    <w:p w14:paraId="79C5201C" w14:textId="77777777" w:rsidR="00130529" w:rsidRDefault="00130529" w:rsidP="001202BF">
      <w:pPr>
        <w:rPr>
          <w:b/>
        </w:rPr>
      </w:pPr>
    </w:p>
    <w:p w14:paraId="7F71FDF8" w14:textId="77777777" w:rsidR="00130529" w:rsidRDefault="00130529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85"/>
        <w:gridCol w:w="7796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130529">
        <w:trPr>
          <w:trHeight w:val="2266"/>
        </w:trPr>
        <w:tc>
          <w:tcPr>
            <w:tcW w:w="1985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7796" w:type="dxa"/>
            <w:vAlign w:val="center"/>
          </w:tcPr>
          <w:p w14:paraId="48CD7DEF" w14:textId="77777777" w:rsidR="00130529" w:rsidRPr="00130529" w:rsidRDefault="00130529" w:rsidP="0013052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</w:rPr>
              <w:t xml:space="preserve">PepsiCo actualmente gestiona el ingreso de vehículos mediante </w:t>
            </w: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Excel, WhatsApp y controles manuales</w:t>
            </w:r>
            <w:r w:rsidRPr="00130529">
              <w:rPr>
                <w:rFonts w:ascii="Calibri" w:hAnsi="Calibri" w:cs="Arial"/>
                <w:i/>
                <w:sz w:val="18"/>
                <w:szCs w:val="20"/>
              </w:rPr>
              <w:t>, lo que genera errores, falta de trazabilidad, poca coordinación y demoras operativas.</w:t>
            </w:r>
            <w:r w:rsidRPr="00130529">
              <w:rPr>
                <w:rFonts w:ascii="Calibri" w:hAnsi="Calibri" w:cs="Arial"/>
                <w:i/>
                <w:sz w:val="18"/>
                <w:szCs w:val="20"/>
              </w:rPr>
              <w:br/>
              <w:t xml:space="preserve">El proyecto desarrolla una </w:t>
            </w: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plataforma web</w:t>
            </w:r>
            <w:r w:rsidRPr="00130529">
              <w:rPr>
                <w:rFonts w:ascii="Calibri" w:hAnsi="Calibri" w:cs="Arial"/>
                <w:i/>
                <w:sz w:val="18"/>
                <w:szCs w:val="20"/>
              </w:rPr>
              <w:t xml:space="preserve"> que digitaliza este proceso, permitiendo registrar vehículos, generar órdenes de trabajo, subir fotografías, controlar estados y emitir reportes.</w:t>
            </w:r>
          </w:p>
          <w:p w14:paraId="543D7C6B" w14:textId="03B98C35" w:rsidR="001202BF" w:rsidRPr="00130529" w:rsidRDefault="00130529" w:rsidP="0013052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</w:rPr>
              <w:t>El trabajo aporta valor directo a los equipos de flota: guardias, recepcionistas, mecánicos, jefe de taller, supervisores y zonales, mejorando la eficiencia y la calidad de la información.</w:t>
            </w:r>
          </w:p>
        </w:tc>
      </w:tr>
      <w:tr w:rsidR="001202BF" w14:paraId="69DA8CAD" w14:textId="77777777" w:rsidTr="00130529">
        <w:trPr>
          <w:trHeight w:val="838"/>
        </w:trPr>
        <w:tc>
          <w:tcPr>
            <w:tcW w:w="1985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7796" w:type="dxa"/>
            <w:vAlign w:val="center"/>
          </w:tcPr>
          <w:p w14:paraId="5B5A126C" w14:textId="77777777" w:rsidR="00130529" w:rsidRPr="00130529" w:rsidRDefault="00130529" w:rsidP="0013052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Objetivo General</w:t>
            </w:r>
          </w:p>
          <w:p w14:paraId="2981A49C" w14:textId="77777777" w:rsidR="00130529" w:rsidRPr="00130529" w:rsidRDefault="00130529" w:rsidP="0013052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Desarrollar una plataforma digital que automatice y controle el proceso de ingreso de vehículos, mejorando tiempos, trazabilidad y coordinación operativa.</w:t>
            </w:r>
          </w:p>
          <w:p w14:paraId="6D94B34F" w14:textId="77777777" w:rsidR="00130529" w:rsidRPr="00130529" w:rsidRDefault="00130529" w:rsidP="0013052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Objetivos Específicos</w:t>
            </w:r>
          </w:p>
          <w:p w14:paraId="7CAFD834" w14:textId="77777777" w:rsidR="00130529" w:rsidRPr="00130529" w:rsidRDefault="00130529" w:rsidP="00130529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Registrar ingresos con fotos y documentos.</w:t>
            </w:r>
          </w:p>
          <w:p w14:paraId="0106427F" w14:textId="77777777" w:rsidR="00130529" w:rsidRPr="00130529" w:rsidRDefault="00130529" w:rsidP="00130529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Implementar agenda y visualización de carga de trabajo.</w:t>
            </w:r>
          </w:p>
          <w:p w14:paraId="6831C27F" w14:textId="77777777" w:rsidR="00130529" w:rsidRPr="00130529" w:rsidRDefault="00130529" w:rsidP="00130529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Gestionar roles según perfiles reales de PepsiCo.</w:t>
            </w:r>
          </w:p>
          <w:p w14:paraId="57FF8377" w14:textId="77777777" w:rsidR="00130529" w:rsidRPr="00130529" w:rsidRDefault="00130529" w:rsidP="00130529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Diseñar e implementar la base de datos con PostgreSQL.</w:t>
            </w:r>
          </w:p>
          <w:p w14:paraId="00633ECE" w14:textId="77777777" w:rsidR="00130529" w:rsidRPr="00130529" w:rsidRDefault="00130529" w:rsidP="00130529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Realizar pruebas unitarias y funcionales.</w:t>
            </w:r>
          </w:p>
          <w:p w14:paraId="3F52E2FB" w14:textId="19EBC37E" w:rsidR="00130529" w:rsidRPr="00130529" w:rsidRDefault="00130529" w:rsidP="00130529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Generar reportes y documentación final.</w:t>
            </w:r>
          </w:p>
        </w:tc>
      </w:tr>
      <w:tr w:rsidR="001202BF" w14:paraId="2F6D6195" w14:textId="77777777" w:rsidTr="00130529">
        <w:tc>
          <w:tcPr>
            <w:tcW w:w="1985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7796" w:type="dxa"/>
            <w:vAlign w:val="center"/>
          </w:tcPr>
          <w:p w14:paraId="76C36E8A" w14:textId="77777777" w:rsidR="00130529" w:rsidRPr="00130529" w:rsidRDefault="00130529" w:rsidP="00130529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Se utilizó una </w:t>
            </w: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metodología tradicional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organizada en cinco fases:</w:t>
            </w:r>
          </w:p>
          <w:p w14:paraId="42748D7B" w14:textId="77777777" w:rsidR="00130529" w:rsidRPr="00130529" w:rsidRDefault="00130529" w:rsidP="00130529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Planificación: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acta, interesados, requerimientos, EDT, riesgos y Gantt.</w:t>
            </w:r>
          </w:p>
          <w:p w14:paraId="0C649083" w14:textId="77777777" w:rsidR="00130529" w:rsidRPr="00130529" w:rsidRDefault="00130529" w:rsidP="00130529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Análisis y diseño: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ERS, plan de pruebas, modelo de datos, mockups.</w:t>
            </w:r>
          </w:p>
          <w:p w14:paraId="0908A97D" w14:textId="77777777" w:rsidR="00130529" w:rsidRPr="00130529" w:rsidRDefault="00130529" w:rsidP="00130529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Construcción: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con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Node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/Express,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frontend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con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React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BD con Prisma.</w:t>
            </w:r>
          </w:p>
          <w:p w14:paraId="2C5AE738" w14:textId="77777777" w:rsidR="00130529" w:rsidRPr="00130529" w:rsidRDefault="00130529" w:rsidP="00130529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Pruebas: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unitarias, funcionales y validación con datos simulados.</w:t>
            </w:r>
          </w:p>
          <w:p w14:paraId="36651BC6" w14:textId="77777777" w:rsidR="00130529" w:rsidRPr="00130529" w:rsidRDefault="00130529" w:rsidP="00130529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Cierre: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manuales, informe final y presentación.</w:t>
            </w:r>
          </w:p>
          <w:p w14:paraId="396694F6" w14:textId="41CEFEED" w:rsidR="001202BF" w:rsidRPr="00130529" w:rsidRDefault="00130529" w:rsidP="00130529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La metodología resultó adecuada para mantener orden y progreso secuencial.</w:t>
            </w:r>
          </w:p>
        </w:tc>
      </w:tr>
      <w:tr w:rsidR="001202BF" w14:paraId="76BFA255" w14:textId="77777777" w:rsidTr="00130529">
        <w:trPr>
          <w:trHeight w:val="2117"/>
        </w:trPr>
        <w:tc>
          <w:tcPr>
            <w:tcW w:w="1985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7796" w:type="dxa"/>
            <w:vAlign w:val="center"/>
          </w:tcPr>
          <w:p w14:paraId="12C6F7D7" w14:textId="77777777" w:rsidR="00130529" w:rsidRPr="00130529" w:rsidRDefault="00130529" w:rsidP="00130529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 desarrollo incluyó:</w:t>
            </w:r>
          </w:p>
          <w:p w14:paraId="761EB4D1" w14:textId="77777777" w:rsidR="00130529" w:rsidRPr="00130529" w:rsidRDefault="00130529" w:rsidP="00130529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Análisis del negocio con documentación real.</w:t>
            </w:r>
          </w:p>
          <w:p w14:paraId="130B9B3B" w14:textId="77777777" w:rsidR="00130529" w:rsidRPr="00130529" w:rsidRDefault="00130529" w:rsidP="00130529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Diseño del modelo de datos y arquitectura.</w:t>
            </w:r>
          </w:p>
          <w:p w14:paraId="3F4EF017" w14:textId="77777777" w:rsidR="00130529" w:rsidRPr="00130529" w:rsidRDefault="00130529" w:rsidP="00130529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Creación de mockups del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dashboard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ingreso y OT.</w:t>
            </w:r>
          </w:p>
          <w:p w14:paraId="525D6B09" w14:textId="77777777" w:rsidR="00130529" w:rsidRPr="00130529" w:rsidRDefault="00130529" w:rsidP="00130529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Programación del sistema completo (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frontend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+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+ BD).</w:t>
            </w:r>
          </w:p>
          <w:p w14:paraId="64E01973" w14:textId="77777777" w:rsidR="00130529" w:rsidRPr="00130529" w:rsidRDefault="00130529" w:rsidP="00130529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Incorporación de autenticación, subida de archivos y reportes.</w:t>
            </w:r>
          </w:p>
          <w:p w14:paraId="59784A1A" w14:textId="323BB9B9" w:rsidR="001202BF" w:rsidRPr="00130529" w:rsidRDefault="00130529" w:rsidP="00130529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Facilitadores: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buena distribución de roles,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stack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moderno y claridad en requerimientos.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Dificultades: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integración inicial, permisos por perfil y carga de imágenes.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Ajustes: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mejoras en el modelo de datos, permisos y estructura del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dashboard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  <w:r w:rsidR="001202BF"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00130529">
        <w:trPr>
          <w:trHeight w:val="1112"/>
        </w:trPr>
        <w:tc>
          <w:tcPr>
            <w:tcW w:w="1985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7796" w:type="dxa"/>
            <w:vAlign w:val="center"/>
          </w:tcPr>
          <w:p w14:paraId="09D509E0" w14:textId="77777777" w:rsidR="00130529" w:rsidRPr="00130529" w:rsidRDefault="00130529" w:rsidP="00130529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 proyecto cuenta con:</w:t>
            </w:r>
          </w:p>
          <w:p w14:paraId="4CE88308" w14:textId="77777777" w:rsidR="00130529" w:rsidRPr="00130529" w:rsidRDefault="00130529" w:rsidP="00130529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Acta, EDT, Gantt y matrices de RACI/riesgos.</w:t>
            </w:r>
          </w:p>
          <w:p w14:paraId="0EF7ADA4" w14:textId="77777777" w:rsidR="00130529" w:rsidRPr="00130529" w:rsidRDefault="00130529" w:rsidP="00130529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ERS, mockups y modelo de datos.</w:t>
            </w:r>
          </w:p>
          <w:p w14:paraId="4ECD16FD" w14:textId="77777777" w:rsidR="00130529" w:rsidRPr="00130529" w:rsidRDefault="00130529" w:rsidP="00130529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Código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frontend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2CF7BA68" w14:textId="77777777" w:rsidR="00130529" w:rsidRPr="00130529" w:rsidRDefault="00130529" w:rsidP="00130529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Capturas de pruebas.</w:t>
            </w:r>
          </w:p>
          <w:p w14:paraId="36B70119" w14:textId="77777777" w:rsidR="00130529" w:rsidRPr="00130529" w:rsidRDefault="00130529" w:rsidP="00130529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Manuales de usuario y administrador.</w:t>
            </w:r>
          </w:p>
          <w:p w14:paraId="6743CCDD" w14:textId="4CD2BC1D" w:rsidR="001202BF" w:rsidRPr="00130529" w:rsidRDefault="00130529" w:rsidP="00130529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Informe de estatus final y presentación.</w:t>
            </w:r>
            <w:r w:rsidR="002541D2"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00130529">
        <w:trPr>
          <w:trHeight w:val="2547"/>
        </w:trPr>
        <w:tc>
          <w:tcPr>
            <w:tcW w:w="1985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7796" w:type="dxa"/>
            <w:vAlign w:val="center"/>
          </w:tcPr>
          <w:p w14:paraId="55B18530" w14:textId="77777777" w:rsidR="00130529" w:rsidRPr="00130529" w:rsidRDefault="00130529" w:rsidP="0013052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El proyecto permitió reforzar competencias en:</w:t>
            </w:r>
          </w:p>
          <w:p w14:paraId="164F74A2" w14:textId="77777777" w:rsidR="00130529" w:rsidRPr="00130529" w:rsidRDefault="00130529" w:rsidP="00130529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Desarrollo full-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stack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React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Node</w:t>
            </w:r>
            <w:proofErr w:type="spellEnd"/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Prisma).</w:t>
            </w:r>
          </w:p>
          <w:p w14:paraId="013A1770" w14:textId="77777777" w:rsidR="00130529" w:rsidRPr="00130529" w:rsidRDefault="00130529" w:rsidP="00130529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Modelamiento de datos.</w:t>
            </w:r>
          </w:p>
          <w:p w14:paraId="2CA1DA16" w14:textId="77777777" w:rsidR="00130529" w:rsidRPr="00130529" w:rsidRDefault="00130529" w:rsidP="00130529">
            <w:pPr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Gestión de proyectos y documentación.</w:t>
            </w:r>
          </w:p>
          <w:p w14:paraId="29E8CF0E" w14:textId="012ED6AF" w:rsidR="001202BF" w:rsidRPr="00130529" w:rsidRDefault="00130529" w:rsidP="0013052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Además, generó interés en trabajar en desarrollo web, análisis de sistemas y soluciones logísticas. El proyecto confirma una proyección profesional enfocada en </w:t>
            </w:r>
            <w:r w:rsidRPr="00130529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ingeniería de software y arquitectura de sistemas</w:t>
            </w:r>
            <w:r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  <w:r w:rsidR="001202BF" w:rsidRPr="00130529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5AD45" w14:textId="77777777" w:rsidR="00D2558B" w:rsidRDefault="00D2558B" w:rsidP="00EE1135">
      <w:pPr>
        <w:spacing w:after="0" w:line="240" w:lineRule="auto"/>
      </w:pPr>
      <w:r>
        <w:separator/>
      </w:r>
    </w:p>
  </w:endnote>
  <w:endnote w:type="continuationSeparator" w:id="0">
    <w:p w14:paraId="42B85543" w14:textId="77777777" w:rsidR="00D2558B" w:rsidRDefault="00D2558B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D52A" w14:textId="77777777" w:rsidR="00D2558B" w:rsidRDefault="00D2558B" w:rsidP="00EE1135">
      <w:pPr>
        <w:spacing w:after="0" w:line="240" w:lineRule="auto"/>
      </w:pPr>
      <w:r>
        <w:separator/>
      </w:r>
    </w:p>
  </w:footnote>
  <w:footnote w:type="continuationSeparator" w:id="0">
    <w:p w14:paraId="7AA6D52F" w14:textId="77777777" w:rsidR="00D2558B" w:rsidRDefault="00D2558B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374E"/>
    <w:multiLevelType w:val="multilevel"/>
    <w:tmpl w:val="EE8A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43A38"/>
    <w:multiLevelType w:val="multilevel"/>
    <w:tmpl w:val="7962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39A6"/>
    <w:multiLevelType w:val="multilevel"/>
    <w:tmpl w:val="A3F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557C"/>
    <w:multiLevelType w:val="multilevel"/>
    <w:tmpl w:val="575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0593F"/>
    <w:multiLevelType w:val="multilevel"/>
    <w:tmpl w:val="1426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8D1412"/>
    <w:multiLevelType w:val="multilevel"/>
    <w:tmpl w:val="6F2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553019F"/>
    <w:multiLevelType w:val="multilevel"/>
    <w:tmpl w:val="E40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E62BB"/>
    <w:multiLevelType w:val="multilevel"/>
    <w:tmpl w:val="EE3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0E64FC"/>
    <w:multiLevelType w:val="multilevel"/>
    <w:tmpl w:val="E8E0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90911"/>
    <w:multiLevelType w:val="multilevel"/>
    <w:tmpl w:val="F33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775560">
    <w:abstractNumId w:val="5"/>
  </w:num>
  <w:num w:numId="2" w16cid:durableId="1588880008">
    <w:abstractNumId w:val="8"/>
  </w:num>
  <w:num w:numId="3" w16cid:durableId="1981958253">
    <w:abstractNumId w:val="15"/>
  </w:num>
  <w:num w:numId="4" w16cid:durableId="628825053">
    <w:abstractNumId w:val="6"/>
  </w:num>
  <w:num w:numId="5" w16cid:durableId="1079643545">
    <w:abstractNumId w:val="11"/>
  </w:num>
  <w:num w:numId="6" w16cid:durableId="1901289101">
    <w:abstractNumId w:val="13"/>
  </w:num>
  <w:num w:numId="7" w16cid:durableId="1143545015">
    <w:abstractNumId w:val="7"/>
  </w:num>
  <w:num w:numId="8" w16cid:durableId="436220077">
    <w:abstractNumId w:val="10"/>
  </w:num>
  <w:num w:numId="9" w16cid:durableId="1412502498">
    <w:abstractNumId w:val="2"/>
  </w:num>
  <w:num w:numId="10" w16cid:durableId="1164709896">
    <w:abstractNumId w:val="9"/>
  </w:num>
  <w:num w:numId="11" w16cid:durableId="208803150">
    <w:abstractNumId w:val="12"/>
  </w:num>
  <w:num w:numId="12" w16cid:durableId="1451171972">
    <w:abstractNumId w:val="1"/>
  </w:num>
  <w:num w:numId="13" w16cid:durableId="595674806">
    <w:abstractNumId w:val="0"/>
  </w:num>
  <w:num w:numId="14" w16cid:durableId="1415738216">
    <w:abstractNumId w:val="14"/>
  </w:num>
  <w:num w:numId="15" w16cid:durableId="1208375909">
    <w:abstractNumId w:val="3"/>
  </w:num>
  <w:num w:numId="16" w16cid:durableId="1567493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30529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D2114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2558B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646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Joaquin Marin</cp:lastModifiedBy>
  <cp:revision>10</cp:revision>
  <dcterms:created xsi:type="dcterms:W3CDTF">2022-08-24T18:22:00Z</dcterms:created>
  <dcterms:modified xsi:type="dcterms:W3CDTF">2025-11-19T04:46:00Z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