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C8782" w14:textId="124F9925" w:rsidR="00495F89" w:rsidRDefault="00E30E87" w:rsidP="00E30E87">
      <w:pPr>
        <w:pStyle w:val="NoSpacing"/>
        <w:jc w:val="center"/>
      </w:pPr>
      <w:r>
        <w:rPr>
          <w:sz w:val="32"/>
          <w:szCs w:val="32"/>
        </w:rPr>
        <w:t xml:space="preserve">Pandas Homework: </w:t>
      </w:r>
      <w:r>
        <w:t xml:space="preserve">Heroes of </w:t>
      </w:r>
      <w:proofErr w:type="spellStart"/>
      <w:r>
        <w:t>Pymoli</w:t>
      </w:r>
      <w:proofErr w:type="spellEnd"/>
    </w:p>
    <w:p w14:paraId="12B2D1BF" w14:textId="712553CA" w:rsidR="00E30E87" w:rsidRDefault="00E30E87" w:rsidP="00E30E87">
      <w:pPr>
        <w:pStyle w:val="NoSpacing"/>
        <w:jc w:val="center"/>
      </w:pPr>
    </w:p>
    <w:p w14:paraId="400C708E" w14:textId="56B3E300" w:rsidR="00E30E87" w:rsidRDefault="00E30E87" w:rsidP="00E30E87">
      <w:pPr>
        <w:pStyle w:val="NoSpacing"/>
        <w:rPr>
          <w:rStyle w:val="IntenseEmphasis"/>
          <w:u w:val="none"/>
        </w:rPr>
      </w:pPr>
      <w:r w:rsidRPr="00E30E87">
        <w:rPr>
          <w:rStyle w:val="IntenseEmphasis"/>
          <w:u w:val="none"/>
        </w:rPr>
        <w:t>Observation</w:t>
      </w:r>
      <w:r>
        <w:rPr>
          <w:rStyle w:val="IntenseEmphasis"/>
          <w:u w:val="none"/>
        </w:rPr>
        <w:t>al Trends:</w:t>
      </w:r>
    </w:p>
    <w:p w14:paraId="05950C72" w14:textId="420B33E0" w:rsidR="00E30E87" w:rsidRDefault="00E30E87" w:rsidP="00E30E87">
      <w:pPr>
        <w:pStyle w:val="NoSpacing"/>
        <w:rPr>
          <w:rStyle w:val="IntenseEmphasis"/>
          <w:u w:val="none"/>
        </w:rPr>
      </w:pPr>
    </w:p>
    <w:p w14:paraId="7AF2BB56" w14:textId="074B3575" w:rsidR="00116557" w:rsidRPr="00116557" w:rsidRDefault="00116557" w:rsidP="00BD6E9F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rPr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There are a larger number of male play</w:t>
      </w:r>
      <w:r w:rsidR="00D428E2">
        <w:rPr>
          <w:rStyle w:val="IntenseEmphasis"/>
          <w:i w:val="0"/>
          <w:iCs w:val="0"/>
          <w:color w:val="000000" w:themeColor="text1"/>
        </w:rPr>
        <w:t>ers playing</w:t>
      </w:r>
      <w:r>
        <w:rPr>
          <w:rStyle w:val="IntenseEmphasis"/>
          <w:i w:val="0"/>
          <w:iCs w:val="0"/>
          <w:color w:val="000000" w:themeColor="text1"/>
        </w:rPr>
        <w:t xml:space="preserve"> this game than female</w:t>
      </w:r>
      <w:bookmarkStart w:id="0" w:name="_GoBack"/>
      <w:bookmarkEnd w:id="0"/>
      <w:r>
        <w:rPr>
          <w:rStyle w:val="IntenseEmphasis"/>
          <w:i w:val="0"/>
          <w:iCs w:val="0"/>
          <w:color w:val="000000" w:themeColor="text1"/>
        </w:rPr>
        <w:t xml:space="preserve">: </w:t>
      </w:r>
      <w:r w:rsidRPr="00116557">
        <w:t>84.03%</w:t>
      </w:r>
      <w:r>
        <w:t xml:space="preserve"> versus 14.06% respectively.</w:t>
      </w:r>
    </w:p>
    <w:p w14:paraId="223A8ED5" w14:textId="6DC8323C" w:rsidR="003D38D2" w:rsidRDefault="00116557" w:rsidP="00BD6E9F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Women spen</w:t>
      </w:r>
      <w:r w:rsidR="003D38D2">
        <w:rPr>
          <w:rStyle w:val="IntenseEmphasis"/>
          <w:i w:val="0"/>
          <w:iCs w:val="0"/>
          <w:color w:val="000000" w:themeColor="text1"/>
        </w:rPr>
        <w:t>t</w:t>
      </w:r>
      <w:r>
        <w:rPr>
          <w:rStyle w:val="IntenseEmphasis"/>
          <w:i w:val="0"/>
          <w:iCs w:val="0"/>
          <w:color w:val="000000" w:themeColor="text1"/>
        </w:rPr>
        <w:t xml:space="preserve"> more per unit on average than men: $3.20 versus $3.02</w:t>
      </w:r>
      <w:r w:rsidR="003D38D2">
        <w:rPr>
          <w:rStyle w:val="IntenseEmphasis"/>
          <w:i w:val="0"/>
          <w:iCs w:val="0"/>
          <w:color w:val="000000" w:themeColor="text1"/>
        </w:rPr>
        <w:t xml:space="preserve"> average by gender and</w:t>
      </w:r>
      <w:r>
        <w:rPr>
          <w:rStyle w:val="IntenseEmphasis"/>
          <w:i w:val="0"/>
          <w:iCs w:val="0"/>
          <w:color w:val="000000" w:themeColor="text1"/>
        </w:rPr>
        <w:t xml:space="preserve"> $4.47 versus $4.07 per person</w:t>
      </w:r>
      <w:r w:rsidR="003D38D2">
        <w:rPr>
          <w:rStyle w:val="IntenseEmphasis"/>
          <w:i w:val="0"/>
          <w:iCs w:val="0"/>
          <w:color w:val="000000" w:themeColor="text1"/>
        </w:rPr>
        <w:t xml:space="preserve"> by gender</w:t>
      </w:r>
      <w:r>
        <w:rPr>
          <w:rStyle w:val="IntenseEmphasis"/>
          <w:i w:val="0"/>
          <w:iCs w:val="0"/>
          <w:color w:val="000000" w:themeColor="text1"/>
        </w:rPr>
        <w:t xml:space="preserve"> </w:t>
      </w:r>
      <w:r w:rsidR="003D38D2">
        <w:rPr>
          <w:rStyle w:val="IntenseEmphasis"/>
          <w:i w:val="0"/>
          <w:iCs w:val="0"/>
          <w:color w:val="000000" w:themeColor="text1"/>
        </w:rPr>
        <w:t>respectively. However, men spent more as a total: $1</w:t>
      </w:r>
      <w:r w:rsidR="00BD6E9F">
        <w:rPr>
          <w:rStyle w:val="IntenseEmphasis"/>
          <w:i w:val="0"/>
          <w:iCs w:val="0"/>
          <w:color w:val="000000" w:themeColor="text1"/>
        </w:rPr>
        <w:t>,</w:t>
      </w:r>
      <w:r w:rsidR="003D38D2">
        <w:rPr>
          <w:rStyle w:val="IntenseEmphasis"/>
          <w:i w:val="0"/>
          <w:iCs w:val="0"/>
          <w:color w:val="000000" w:themeColor="text1"/>
        </w:rPr>
        <w:t>967.64</w:t>
      </w:r>
      <w:r w:rsidR="00BD6E9F">
        <w:rPr>
          <w:rStyle w:val="IntenseEmphasis"/>
          <w:i w:val="0"/>
          <w:iCs w:val="0"/>
          <w:color w:val="000000" w:themeColor="text1"/>
        </w:rPr>
        <w:t xml:space="preserve"> for men versus $361.94 for women.</w:t>
      </w:r>
    </w:p>
    <w:p w14:paraId="7F9B7EFD" w14:textId="4166BBB2" w:rsidR="00BD6E9F" w:rsidRDefault="003D38D2" w:rsidP="00BD6E9F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 xml:space="preserve">The largest share of age-ranges </w:t>
      </w:r>
      <w:proofErr w:type="gramStart"/>
      <w:r>
        <w:rPr>
          <w:rStyle w:val="IntenseEmphasis"/>
          <w:i w:val="0"/>
          <w:iCs w:val="0"/>
          <w:color w:val="000000" w:themeColor="text1"/>
        </w:rPr>
        <w:t>are</w:t>
      </w:r>
      <w:proofErr w:type="gramEnd"/>
      <w:r>
        <w:rPr>
          <w:rStyle w:val="IntenseEmphasis"/>
          <w:i w:val="0"/>
          <w:iCs w:val="0"/>
          <w:color w:val="000000" w:themeColor="text1"/>
        </w:rPr>
        <w:t xml:space="preserve"> 15-19 and 20-24 (13.38% and 32.25% respectively), and the smallest age-ranges are &lt;10 and 40+ (2.12% and 1.50% respectively).</w:t>
      </w:r>
    </w:p>
    <w:p w14:paraId="677A51B7" w14:textId="3BA5FB57" w:rsidR="00E127A6" w:rsidRDefault="00BD6E9F" w:rsidP="000B23EA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Age-ranges 15-19 and 20-24 spent more overall</w:t>
      </w:r>
      <w:r w:rsidR="00E127A6">
        <w:rPr>
          <w:rStyle w:val="IntenseEmphasis"/>
          <w:i w:val="0"/>
          <w:iCs w:val="0"/>
          <w:color w:val="000000" w:themeColor="text1"/>
        </w:rPr>
        <w:t xml:space="preserve">: </w:t>
      </w:r>
      <w:r>
        <w:rPr>
          <w:rStyle w:val="IntenseEmphasis"/>
          <w:i w:val="0"/>
          <w:iCs w:val="0"/>
          <w:color w:val="000000" w:themeColor="text1"/>
        </w:rPr>
        <w:t>$412.89</w:t>
      </w:r>
      <w:r w:rsidR="000B23EA">
        <w:rPr>
          <w:rStyle w:val="IntenseEmphasis"/>
          <w:i w:val="0"/>
          <w:iCs w:val="0"/>
          <w:color w:val="000000" w:themeColor="text1"/>
        </w:rPr>
        <w:t xml:space="preserve"> which is approximately 17% of the total</w:t>
      </w:r>
      <w:r>
        <w:rPr>
          <w:rStyle w:val="IntenseEmphasis"/>
          <w:i w:val="0"/>
          <w:iCs w:val="0"/>
          <w:color w:val="000000" w:themeColor="text1"/>
        </w:rPr>
        <w:t xml:space="preserve"> and $1,114.06</w:t>
      </w:r>
      <w:r w:rsidR="000B23EA">
        <w:rPr>
          <w:rStyle w:val="IntenseEmphasis"/>
          <w:i w:val="0"/>
          <w:iCs w:val="0"/>
          <w:color w:val="000000" w:themeColor="text1"/>
        </w:rPr>
        <w:t xml:space="preserve"> which is approximately 46% of the total spent</w:t>
      </w:r>
      <w:r>
        <w:rPr>
          <w:rStyle w:val="IntenseEmphasis"/>
          <w:i w:val="0"/>
          <w:iCs w:val="0"/>
          <w:color w:val="000000" w:themeColor="text1"/>
        </w:rPr>
        <w:t xml:space="preserve"> respectively</w:t>
      </w:r>
      <w:r w:rsidR="00E127A6">
        <w:rPr>
          <w:rStyle w:val="IntenseEmphasis"/>
          <w:i w:val="0"/>
          <w:iCs w:val="0"/>
          <w:color w:val="000000" w:themeColor="text1"/>
        </w:rPr>
        <w:t>.</w:t>
      </w:r>
      <w:r>
        <w:rPr>
          <w:rStyle w:val="IntenseEmphasis"/>
          <w:i w:val="0"/>
          <w:iCs w:val="0"/>
          <w:color w:val="000000" w:themeColor="text1"/>
        </w:rPr>
        <w:t xml:space="preserve"> </w:t>
      </w:r>
    </w:p>
    <w:p w14:paraId="2493F347" w14:textId="08697B84" w:rsidR="00E127A6" w:rsidRDefault="00E127A6" w:rsidP="00E127A6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 xml:space="preserve">However, </w:t>
      </w:r>
      <w:r w:rsidR="000B23EA" w:rsidRPr="000B23EA">
        <w:rPr>
          <w:rStyle w:val="IntenseEmphasis"/>
          <w:i w:val="0"/>
          <w:iCs w:val="0"/>
          <w:color w:val="000000" w:themeColor="text1"/>
        </w:rPr>
        <w:t xml:space="preserve">35-39 </w:t>
      </w:r>
      <w:r w:rsidR="000B23EA">
        <w:rPr>
          <w:rStyle w:val="IntenseEmphasis"/>
          <w:i w:val="0"/>
          <w:iCs w:val="0"/>
          <w:color w:val="000000" w:themeColor="text1"/>
        </w:rPr>
        <w:t xml:space="preserve">and </w:t>
      </w:r>
      <w:r>
        <w:rPr>
          <w:rStyle w:val="IntenseEmphasis"/>
          <w:i w:val="0"/>
          <w:iCs w:val="0"/>
          <w:color w:val="000000" w:themeColor="text1"/>
        </w:rPr>
        <w:t xml:space="preserve">&lt;10 spent the most </w:t>
      </w:r>
      <w:r w:rsidR="00D428E2">
        <w:rPr>
          <w:rStyle w:val="IntenseEmphasis"/>
          <w:i w:val="0"/>
          <w:iCs w:val="0"/>
          <w:color w:val="000000" w:themeColor="text1"/>
        </w:rPr>
        <w:t xml:space="preserve">per unit </w:t>
      </w:r>
      <w:r>
        <w:rPr>
          <w:rStyle w:val="IntenseEmphasis"/>
          <w:i w:val="0"/>
          <w:iCs w:val="0"/>
          <w:color w:val="000000" w:themeColor="text1"/>
        </w:rPr>
        <w:t>on average: $4.54 per person totaling $77.13, and $4.76 per person totaling $147.67 respectively.</w:t>
      </w:r>
    </w:p>
    <w:p w14:paraId="01BFD567" w14:textId="28E59DA7" w:rsidR="00E127A6" w:rsidRPr="00D428E2" w:rsidRDefault="00E127A6" w:rsidP="00E127A6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 xml:space="preserve">The most popular item seemed to be </w:t>
      </w:r>
      <w:r w:rsidRPr="00D428E2">
        <w:rPr>
          <w:rStyle w:val="IntenseEmphasis"/>
          <w:rFonts w:cs="Times New Roman"/>
          <w:i w:val="0"/>
          <w:iCs w:val="0"/>
          <w:color w:val="000000" w:themeColor="text1"/>
          <w:szCs w:val="24"/>
        </w:rPr>
        <w:t>“</w:t>
      </w:r>
      <w:proofErr w:type="spellStart"/>
      <w:r w:rsidRPr="00D428E2">
        <w:rPr>
          <w:rFonts w:cs="Times New Roman"/>
          <w:b/>
          <w:bCs/>
          <w:color w:val="000000"/>
          <w:szCs w:val="24"/>
        </w:rPr>
        <w:t>Oathbreaker</w:t>
      </w:r>
      <w:proofErr w:type="spellEnd"/>
      <w:r w:rsidRPr="00D428E2">
        <w:rPr>
          <w:rFonts w:cs="Times New Roman"/>
          <w:b/>
          <w:bCs/>
          <w:color w:val="000000"/>
          <w:szCs w:val="24"/>
        </w:rPr>
        <w:t>, Last Hope of the Breaking Storm</w:t>
      </w:r>
      <w:r w:rsidRPr="00D428E2">
        <w:rPr>
          <w:rFonts w:cs="Times New Roman"/>
          <w:b/>
          <w:bCs/>
          <w:color w:val="000000"/>
          <w:szCs w:val="24"/>
        </w:rPr>
        <w:t>”</w:t>
      </w:r>
      <w:r w:rsidR="00D428E2" w:rsidRPr="00D428E2">
        <w:rPr>
          <w:rFonts w:cs="Times New Roman"/>
          <w:b/>
          <w:bCs/>
          <w:color w:val="000000"/>
          <w:szCs w:val="24"/>
        </w:rPr>
        <w:t xml:space="preserve"> </w:t>
      </w:r>
      <w:r w:rsidR="00D428E2" w:rsidRPr="00D428E2">
        <w:rPr>
          <w:rFonts w:cs="Times New Roman"/>
          <w:color w:val="000000"/>
          <w:szCs w:val="24"/>
        </w:rPr>
        <w:t>with</w:t>
      </w:r>
      <w:r w:rsidR="00D428E2">
        <w:rPr>
          <w:rFonts w:cs="Times New Roman"/>
          <w:color w:val="000000"/>
          <w:szCs w:val="24"/>
        </w:rPr>
        <w:t xml:space="preserve"> 12 sold at $4.23, and </w:t>
      </w:r>
      <w:r w:rsidR="00D428E2" w:rsidRPr="00D428E2">
        <w:rPr>
          <w:rFonts w:cs="Times New Roman"/>
          <w:b/>
          <w:bCs/>
          <w:color w:val="000000"/>
          <w:szCs w:val="24"/>
        </w:rPr>
        <w:t>Nirvana</w:t>
      </w:r>
      <w:r w:rsidR="00D428E2">
        <w:rPr>
          <w:rFonts w:cs="Times New Roman"/>
          <w:b/>
          <w:bCs/>
          <w:color w:val="000000"/>
          <w:szCs w:val="24"/>
        </w:rPr>
        <w:t xml:space="preserve"> was </w:t>
      </w:r>
      <w:r w:rsidR="00D428E2">
        <w:rPr>
          <w:rFonts w:cs="Times New Roman"/>
          <w:color w:val="000000"/>
          <w:szCs w:val="24"/>
        </w:rPr>
        <w:t>one of the second most popular with 9 sold at a higher price of $4.90.</w:t>
      </w:r>
    </w:p>
    <w:p w14:paraId="01529B06" w14:textId="77777777" w:rsidR="00D428E2" w:rsidRPr="00D428E2" w:rsidRDefault="00D428E2" w:rsidP="00D428E2">
      <w:pPr>
        <w:spacing w:before="240" w:line="240" w:lineRule="auto"/>
        <w:rPr>
          <w:rStyle w:val="IntenseEmphasis"/>
          <w:i w:val="0"/>
          <w:iCs w:val="0"/>
          <w:color w:val="000000" w:themeColor="text1"/>
        </w:rPr>
      </w:pPr>
    </w:p>
    <w:sectPr w:rsidR="00D428E2" w:rsidRPr="00D428E2" w:rsidSect="00E30E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04B"/>
    <w:multiLevelType w:val="hybridMultilevel"/>
    <w:tmpl w:val="0C70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87"/>
    <w:rsid w:val="000B23EA"/>
    <w:rsid w:val="00116557"/>
    <w:rsid w:val="00237181"/>
    <w:rsid w:val="003D38D2"/>
    <w:rsid w:val="00495F89"/>
    <w:rsid w:val="0097460C"/>
    <w:rsid w:val="00BD6E9F"/>
    <w:rsid w:val="00D428E2"/>
    <w:rsid w:val="00E127A6"/>
    <w:rsid w:val="00E3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928F"/>
  <w15:chartTrackingRefBased/>
  <w15:docId w15:val="{77560C49-A20F-4C81-9620-942421E8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heading"/>
    <w:uiPriority w:val="1"/>
    <w:qFormat/>
    <w:rsid w:val="0097460C"/>
    <w:pPr>
      <w:spacing w:after="0" w:line="240" w:lineRule="auto"/>
    </w:pPr>
    <w:rPr>
      <w:b/>
      <w:u w:val="single"/>
    </w:rPr>
  </w:style>
  <w:style w:type="character" w:styleId="IntenseEmphasis">
    <w:name w:val="Intense Emphasis"/>
    <w:basedOn w:val="DefaultParagraphFont"/>
    <w:uiPriority w:val="21"/>
    <w:qFormat/>
    <w:rsid w:val="00E30E8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3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D6ABB-3A07-489D-8714-1E548CF4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Jonpaul Mastropaolo</dc:creator>
  <cp:keywords/>
  <dc:description/>
  <cp:lastModifiedBy>Jonpaul Mastropaolo</cp:lastModifiedBy>
  <cp:revision>1</cp:revision>
  <dcterms:created xsi:type="dcterms:W3CDTF">2020-01-15T22:28:00Z</dcterms:created>
  <dcterms:modified xsi:type="dcterms:W3CDTF">2020-01-15T23:59:00Z</dcterms:modified>
</cp:coreProperties>
</file>