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C13" w:rsidRDefault="00A71B9C">
      <w:r>
        <w:t>29-06-2020</w:t>
      </w:r>
    </w:p>
    <w:p w:rsidR="00A71B9C" w:rsidRDefault="00A71B9C">
      <w:r>
        <w:t>Traditionally signals were length of the power of 2 – can pad with zeros if absolutely necessary</w:t>
      </w:r>
    </w:p>
    <w:p w:rsidR="00A71B9C" w:rsidRDefault="00A71B9C">
      <w:r>
        <w:t>Check the FFT</w:t>
      </w:r>
    </w:p>
    <w:p w:rsidR="00A71B9C" w:rsidRDefault="00A71B9C">
      <w:r>
        <w:t>Check the window size specifically</w:t>
      </w:r>
    </w:p>
    <w:p w:rsidR="00600746" w:rsidRDefault="00600746"/>
    <w:p w:rsidR="00600746" w:rsidRDefault="00600746" w:rsidP="00600746">
      <w:r>
        <w:t>Sanity check – check the parameter – what is displayed is actually what I want to be displayed</w:t>
      </w:r>
    </w:p>
    <w:p w:rsidR="00600746" w:rsidRDefault="00600746" w:rsidP="00600746">
      <w:r>
        <w:t>CWT and STFT – different to what is more or less a normal signal</w:t>
      </w:r>
    </w:p>
    <w:p w:rsidR="00600746" w:rsidRDefault="00600746" w:rsidP="00600746"/>
    <w:p w:rsidR="00600746" w:rsidRDefault="00600746" w:rsidP="00600746">
      <w:r>
        <w:t>200,000 elements – 1024 – 2048 – step half that – run through the entire signal – if matlab can take it run the entire signal through and output the plots – just pick a single channel</w:t>
      </w:r>
    </w:p>
    <w:p w:rsidR="00600746" w:rsidRDefault="00600746" w:rsidP="00600746">
      <w:r>
        <w:t>One for the whole signal</w:t>
      </w:r>
    </w:p>
    <w:p w:rsidR="00600746" w:rsidRDefault="00600746" w:rsidP="00600746">
      <w:r>
        <w:t>Do on with a sliding window</w:t>
      </w:r>
    </w:p>
    <w:p w:rsidR="00600746" w:rsidRDefault="00600746"/>
    <w:p w:rsidR="00600746" w:rsidRDefault="00600746">
      <w:r>
        <w:t xml:space="preserve">Send tryphon an email when it is done and check on the </w:t>
      </w:r>
    </w:p>
    <w:p w:rsidR="00EA7DFA" w:rsidRDefault="00EA7DFA"/>
    <w:p w:rsidR="00EA7DFA" w:rsidRDefault="00EA7DFA">
      <w:r>
        <w:t>Note to self – the heavily leaning towards the 0 is like a result of the bit discussed in the proposal about unbalanced data, the majority will be aligned around 0 whilst the events that actually occur at the more extreme frequencies are much rarer. – talk to Tryphon about this, it seems obvious now I’ve actually put it down in writing.</w:t>
      </w:r>
    </w:p>
    <w:p w:rsidR="005050A1" w:rsidRDefault="005050A1">
      <w:r>
        <w:t>Have a look at the detrend function.</w:t>
      </w:r>
      <w:bookmarkStart w:id="0" w:name="_GoBack"/>
      <w:bookmarkEnd w:id="0"/>
    </w:p>
    <w:sectPr w:rsidR="00505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9C"/>
    <w:rsid w:val="005050A1"/>
    <w:rsid w:val="00536C23"/>
    <w:rsid w:val="00600746"/>
    <w:rsid w:val="00A71B9C"/>
    <w:rsid w:val="00D32C13"/>
    <w:rsid w:val="00D63909"/>
    <w:rsid w:val="00EA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3599"/>
  <w15:chartTrackingRefBased/>
  <w15:docId w15:val="{8284C4CE-5B75-49F4-8AAA-04EDA758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mckone</dc:creator>
  <cp:keywords/>
  <dc:description/>
  <cp:lastModifiedBy>joshua mckone</cp:lastModifiedBy>
  <cp:revision>2</cp:revision>
  <dcterms:created xsi:type="dcterms:W3CDTF">2020-06-29T14:20:00Z</dcterms:created>
  <dcterms:modified xsi:type="dcterms:W3CDTF">2020-06-29T18:38:00Z</dcterms:modified>
</cp:coreProperties>
</file>