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76C48F5A" w14:textId="5D2C4948" w:rsidR="002E6C38" w:rsidRPr="006231B3" w:rsidRDefault="002302D2" w:rsidP="00011C45">
      <w:pPr>
        <w:jc w:val="center"/>
        <w:rPr>
          <w:rFonts w:cs="Times New Roman"/>
          <w:bCs/>
        </w:rPr>
      </w:pPr>
      <w:r>
        <w:rPr>
          <w:rFonts w:cs="Times New Roman"/>
          <w:bCs/>
        </w:rPr>
        <w:t>7-1 Project Submission</w:t>
      </w:r>
      <w:r w:rsidR="006D202D">
        <w:rPr>
          <w:rFonts w:cs="Times New Roman"/>
          <w:bCs/>
        </w:rPr>
        <w:t>: Report</w:t>
      </w:r>
    </w:p>
    <w:p w14:paraId="66F8AC87" w14:textId="5CB07414" w:rsidR="002E6C38" w:rsidRPr="00F66FBC" w:rsidRDefault="002E6C38" w:rsidP="002E6C38">
      <w:pPr>
        <w:jc w:val="center"/>
        <w:rPr>
          <w:rFonts w:cs="Times New Roman"/>
        </w:rPr>
      </w:pPr>
      <w:r w:rsidRPr="00F66FBC">
        <w:rPr>
          <w:rFonts w:cs="Times New Roman"/>
        </w:rPr>
        <w:t>Joel Meza</w:t>
      </w:r>
    </w:p>
    <w:p w14:paraId="65158E91" w14:textId="12F0BF9E" w:rsidR="002E6C38"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2302D2">
        <w:rPr>
          <w:rFonts w:cs="Times New Roman"/>
        </w:rPr>
        <w:t>Ricky Sethi</w:t>
      </w:r>
    </w:p>
    <w:p w14:paraId="38F3D482" w14:textId="7FC20ABE" w:rsidR="002302D2" w:rsidRPr="00F66FBC" w:rsidRDefault="002302D2" w:rsidP="002E6C38">
      <w:pPr>
        <w:jc w:val="center"/>
        <w:rPr>
          <w:rFonts w:cs="Times New Roman"/>
        </w:rPr>
      </w:pPr>
      <w:r>
        <w:rPr>
          <w:rFonts w:cs="Times New Roman"/>
        </w:rPr>
        <w:t>February 16, 2022</w:t>
      </w:r>
    </w:p>
    <w:p w14:paraId="483F55D4" w14:textId="6B9ADFA1" w:rsidR="00A52D2C" w:rsidRPr="00F66FBC" w:rsidRDefault="00F74604" w:rsidP="003A6C96">
      <w:pPr>
        <w:jc w:val="center"/>
        <w:rPr>
          <w:rFonts w:cs="Times New Roman"/>
        </w:rPr>
      </w:pPr>
      <w:r>
        <w:rPr>
          <w:rFonts w:cs="Times New Roman"/>
        </w:rPr>
        <w:t xml:space="preserve">CS </w:t>
      </w:r>
      <w:r w:rsidR="002302D2">
        <w:rPr>
          <w:rFonts w:cs="Times New Roman"/>
        </w:rPr>
        <w:t>350 – Emerging Systems Architectures &amp; Technologies</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00D31A71" w14:textId="512FE81A" w:rsidR="00A15256" w:rsidRDefault="002302D2" w:rsidP="002302D2">
      <w:pPr>
        <w:spacing w:line="480" w:lineRule="auto"/>
        <w:jc w:val="center"/>
        <w:rPr>
          <w:rFonts w:cs="Times New Roman"/>
          <w:b/>
          <w:sz w:val="28"/>
          <w:szCs w:val="28"/>
        </w:rPr>
      </w:pPr>
      <w:r>
        <w:rPr>
          <w:rFonts w:cs="Times New Roman"/>
          <w:b/>
          <w:sz w:val="28"/>
          <w:szCs w:val="28"/>
        </w:rPr>
        <w:lastRenderedPageBreak/>
        <w:t>Reflection</w:t>
      </w:r>
    </w:p>
    <w:p w14:paraId="2F370024" w14:textId="64E142EF" w:rsidR="00F2483B" w:rsidRDefault="002302D2" w:rsidP="003F00B1">
      <w:pPr>
        <w:spacing w:line="480" w:lineRule="auto"/>
        <w:ind w:firstLine="720"/>
        <w:rPr>
          <w:rFonts w:cs="Times New Roman"/>
          <w:bCs/>
        </w:rPr>
      </w:pPr>
      <w:r>
        <w:rPr>
          <w:rFonts w:cs="Times New Roman"/>
          <w:bCs/>
        </w:rPr>
        <w:t xml:space="preserve">A smart thermostat is considered digital with the wireless connectivity feature that can alert anyone about the ambient temperature around its precise location. </w:t>
      </w:r>
      <w:r w:rsidR="006A6D4B">
        <w:rPr>
          <w:rFonts w:cs="Times New Roman"/>
          <w:bCs/>
        </w:rPr>
        <w:t xml:space="preserve">It works </w:t>
      </w:r>
      <w:r w:rsidR="00C751B4">
        <w:rPr>
          <w:rFonts w:cs="Times New Roman"/>
          <w:bCs/>
        </w:rPr>
        <w:t xml:space="preserve">with </w:t>
      </w:r>
      <w:r w:rsidR="006A6D4B">
        <w:rPr>
          <w:rFonts w:cs="Times New Roman"/>
          <w:bCs/>
        </w:rPr>
        <w:t xml:space="preserve">digital sensors which </w:t>
      </w:r>
      <w:r w:rsidR="00C751B4">
        <w:rPr>
          <w:rFonts w:cs="Times New Roman"/>
          <w:bCs/>
        </w:rPr>
        <w:t xml:space="preserve">they </w:t>
      </w:r>
      <w:r w:rsidR="006A6D4B">
        <w:rPr>
          <w:rFonts w:cs="Times New Roman"/>
          <w:bCs/>
        </w:rPr>
        <w:t>link</w:t>
      </w:r>
      <w:r w:rsidR="00C751B4">
        <w:rPr>
          <w:rFonts w:cs="Times New Roman"/>
          <w:bCs/>
        </w:rPr>
        <w:t xml:space="preserve"> </w:t>
      </w:r>
      <w:r w:rsidR="006A6D4B">
        <w:rPr>
          <w:rFonts w:cs="Times New Roman"/>
          <w:bCs/>
        </w:rPr>
        <w:t>with a boiler that can identify what is the</w:t>
      </w:r>
      <w:r w:rsidR="00C751B4">
        <w:rPr>
          <w:rFonts w:cs="Times New Roman"/>
          <w:bCs/>
        </w:rPr>
        <w:t xml:space="preserve"> real-time</w:t>
      </w:r>
      <w:r w:rsidR="006A6D4B">
        <w:rPr>
          <w:rFonts w:cs="Times New Roman"/>
          <w:bCs/>
        </w:rPr>
        <w:t xml:space="preserve"> temperature </w:t>
      </w:r>
      <w:r w:rsidR="00C751B4">
        <w:rPr>
          <w:rFonts w:cs="Times New Roman"/>
          <w:bCs/>
        </w:rPr>
        <w:t xml:space="preserve">within its </w:t>
      </w:r>
      <w:r w:rsidR="006A6D4B">
        <w:rPr>
          <w:rFonts w:cs="Times New Roman"/>
          <w:bCs/>
        </w:rPr>
        <w:t>location. Although, all thermostats either analog or digital can maintain a room temperature within the minimum than one degree of the default set room temperature.</w:t>
      </w:r>
      <w:r w:rsidR="003F00B1">
        <w:rPr>
          <w:rFonts w:cs="Times New Roman"/>
          <w:bCs/>
        </w:rPr>
        <w:t xml:space="preserve"> This device</w:t>
      </w:r>
      <w:r w:rsidR="006A6D4B">
        <w:rPr>
          <w:rFonts w:cs="Times New Roman"/>
          <w:bCs/>
        </w:rPr>
        <w:t xml:space="preserve"> </w:t>
      </w:r>
      <w:r w:rsidR="003F00B1">
        <w:rPr>
          <w:rFonts w:cs="Times New Roman"/>
          <w:bCs/>
        </w:rPr>
        <w:t xml:space="preserve">has </w:t>
      </w:r>
      <w:r w:rsidR="006A6D4B">
        <w:rPr>
          <w:rFonts w:cs="Times New Roman"/>
          <w:bCs/>
        </w:rPr>
        <w:t>introduce</w:t>
      </w:r>
      <w:r w:rsidR="003F00B1">
        <w:rPr>
          <w:rFonts w:cs="Times New Roman"/>
          <w:bCs/>
        </w:rPr>
        <w:t>d</w:t>
      </w:r>
      <w:r w:rsidR="006A6D4B">
        <w:rPr>
          <w:rFonts w:cs="Times New Roman"/>
          <w:bCs/>
        </w:rPr>
        <w:t xml:space="preserve"> what a microcontroller does</w:t>
      </w:r>
      <w:r w:rsidR="003F00B1">
        <w:rPr>
          <w:rFonts w:cs="Times New Roman"/>
          <w:bCs/>
        </w:rPr>
        <w:t xml:space="preserve"> and how</w:t>
      </w:r>
      <w:r w:rsidR="006A6D4B">
        <w:rPr>
          <w:rFonts w:cs="Times New Roman"/>
          <w:bCs/>
        </w:rPr>
        <w:t xml:space="preserve"> </w:t>
      </w:r>
      <w:r w:rsidR="00BD6A27">
        <w:rPr>
          <w:rFonts w:cs="Times New Roman"/>
          <w:bCs/>
        </w:rPr>
        <w:t xml:space="preserve">it works with sensors and actuators </w:t>
      </w:r>
      <w:r w:rsidR="003F00B1">
        <w:rPr>
          <w:rFonts w:cs="Times New Roman"/>
          <w:bCs/>
        </w:rPr>
        <w:t>in communication.</w:t>
      </w:r>
      <w:r w:rsidR="00BD6A27">
        <w:rPr>
          <w:rFonts w:cs="Times New Roman"/>
          <w:bCs/>
        </w:rPr>
        <w:t xml:space="preserve"> </w:t>
      </w:r>
    </w:p>
    <w:p w14:paraId="314F8FFE" w14:textId="1E3B8F4A" w:rsidR="00F2483B" w:rsidRDefault="00BD6A27" w:rsidP="003F00B1">
      <w:pPr>
        <w:spacing w:line="480" w:lineRule="auto"/>
        <w:ind w:firstLine="720"/>
        <w:rPr>
          <w:rFonts w:cs="Times New Roman"/>
          <w:bCs/>
        </w:rPr>
      </w:pPr>
      <w:r>
        <w:rPr>
          <w:rFonts w:cs="Times New Roman"/>
          <w:bCs/>
        </w:rPr>
        <w:t xml:space="preserve">Microchip </w:t>
      </w:r>
      <w:r w:rsidR="003F00B1">
        <w:rPr>
          <w:rFonts w:cs="Times New Roman"/>
          <w:bCs/>
        </w:rPr>
        <w:t>(</w:t>
      </w:r>
      <w:r>
        <w:rPr>
          <w:rFonts w:cs="Times New Roman"/>
          <w:bCs/>
        </w:rPr>
        <w:t>LCD Drive</w:t>
      </w:r>
      <w:r w:rsidR="003F00B1">
        <w:rPr>
          <w:rFonts w:cs="Times New Roman"/>
          <w:bCs/>
        </w:rPr>
        <w:t>)</w:t>
      </w:r>
      <w:r>
        <w:rPr>
          <w:rFonts w:cs="Times New Roman"/>
          <w:bCs/>
        </w:rPr>
        <w:t xml:space="preserve"> Controller of an eight</w:t>
      </w:r>
      <w:r w:rsidR="003F00B1">
        <w:rPr>
          <w:rFonts w:cs="Times New Roman"/>
          <w:bCs/>
        </w:rPr>
        <w:t>-</w:t>
      </w:r>
      <w:r>
        <w:rPr>
          <w:rFonts w:cs="Times New Roman"/>
          <w:bCs/>
        </w:rPr>
        <w:t xml:space="preserve">bit direct contains features of sixty-four </w:t>
      </w:r>
      <w:r w:rsidR="003F00B1">
        <w:rPr>
          <w:rFonts w:cs="Times New Roman"/>
          <w:bCs/>
        </w:rPr>
        <w:t xml:space="preserve">(64  KB) to a </w:t>
      </w:r>
      <w:r>
        <w:rPr>
          <w:rFonts w:cs="Times New Roman"/>
          <w:bCs/>
        </w:rPr>
        <w:t xml:space="preserve">one hundred and twenty-eight kilobytes </w:t>
      </w:r>
      <w:r w:rsidR="003F00B1">
        <w:rPr>
          <w:rFonts w:cs="Times New Roman"/>
          <w:bCs/>
        </w:rPr>
        <w:t xml:space="preserve">(128 KB) </w:t>
      </w:r>
      <w:r>
        <w:rPr>
          <w:rFonts w:cs="Times New Roman"/>
          <w:bCs/>
        </w:rPr>
        <w:t>of flash memory with four kilobytes</w:t>
      </w:r>
      <w:r w:rsidR="003F00B1">
        <w:rPr>
          <w:rFonts w:cs="Times New Roman"/>
          <w:bCs/>
        </w:rPr>
        <w:t xml:space="preserve"> (4 KB)</w:t>
      </w:r>
      <w:r>
        <w:rPr>
          <w:rFonts w:cs="Times New Roman"/>
          <w:bCs/>
        </w:rPr>
        <w:t xml:space="preserve"> of random-access memory. </w:t>
      </w:r>
      <w:r w:rsidR="00BD7634">
        <w:rPr>
          <w:rFonts w:cs="Times New Roman"/>
          <w:bCs/>
        </w:rPr>
        <w:t xml:space="preserve">This </w:t>
      </w:r>
      <w:r w:rsidR="003F00B1">
        <w:rPr>
          <w:rFonts w:cs="Times New Roman"/>
          <w:bCs/>
        </w:rPr>
        <w:t>conc</w:t>
      </w:r>
      <w:r w:rsidR="00BD7634">
        <w:rPr>
          <w:rFonts w:cs="Times New Roman"/>
          <w:bCs/>
        </w:rPr>
        <w:t>ludes to be the first eight-bit</w:t>
      </w:r>
      <w:r w:rsidR="003F00B1">
        <w:rPr>
          <w:rFonts w:cs="Times New Roman"/>
          <w:bCs/>
        </w:rPr>
        <w:t xml:space="preserve"> </w:t>
      </w:r>
      <w:r w:rsidR="00BD7634">
        <w:rPr>
          <w:rFonts w:cs="Times New Roman"/>
          <w:bCs/>
        </w:rPr>
        <w:t>microcontroller unit to be</w:t>
      </w:r>
      <w:r w:rsidR="003F00B1">
        <w:rPr>
          <w:rFonts w:cs="Times New Roman"/>
          <w:bCs/>
        </w:rPr>
        <w:t xml:space="preserve"> used as a</w:t>
      </w:r>
      <w:r w:rsidR="00BD7634">
        <w:rPr>
          <w:rFonts w:cs="Times New Roman"/>
          <w:bCs/>
        </w:rPr>
        <w:t xml:space="preserve"> real-time clock, calendar</w:t>
      </w:r>
      <w:r w:rsidR="003F00B1">
        <w:rPr>
          <w:rFonts w:cs="Times New Roman"/>
          <w:bCs/>
        </w:rPr>
        <w:t xml:space="preserve"> date format</w:t>
      </w:r>
      <w:r w:rsidR="00BD7634">
        <w:rPr>
          <w:rFonts w:cs="Times New Roman"/>
          <w:bCs/>
        </w:rPr>
        <w:t xml:space="preserve">, and time charge measurement peripheral for precise timing. </w:t>
      </w:r>
      <w:r w:rsidR="00812712">
        <w:rPr>
          <w:rFonts w:cs="Times New Roman"/>
          <w:bCs/>
        </w:rPr>
        <w:t xml:space="preserve">This type of microcontroller unit is built and design to be </w:t>
      </w:r>
      <w:r w:rsidR="003F00B1">
        <w:rPr>
          <w:rFonts w:cs="Times New Roman"/>
          <w:bCs/>
        </w:rPr>
        <w:t>used for l</w:t>
      </w:r>
      <w:r w:rsidR="00812712">
        <w:rPr>
          <w:rFonts w:cs="Times New Roman"/>
          <w:bCs/>
        </w:rPr>
        <w:t xml:space="preserve">ow power to drive from the LCD display </w:t>
      </w:r>
      <w:r w:rsidR="003F00B1">
        <w:rPr>
          <w:rFonts w:cs="Times New Roman"/>
          <w:bCs/>
        </w:rPr>
        <w:t xml:space="preserve">and </w:t>
      </w:r>
      <w:r w:rsidR="00812712">
        <w:rPr>
          <w:rFonts w:cs="Times New Roman"/>
          <w:bCs/>
        </w:rPr>
        <w:t xml:space="preserve">to be set </w:t>
      </w:r>
      <w:r w:rsidR="003F00B1">
        <w:rPr>
          <w:rFonts w:cs="Times New Roman"/>
          <w:bCs/>
        </w:rPr>
        <w:t xml:space="preserve">a feature </w:t>
      </w:r>
      <w:r w:rsidR="00812712">
        <w:rPr>
          <w:rFonts w:cs="Times New Roman"/>
          <w:bCs/>
        </w:rPr>
        <w:t xml:space="preserve">easily </w:t>
      </w:r>
      <w:r w:rsidR="003F00B1">
        <w:rPr>
          <w:rFonts w:cs="Times New Roman"/>
          <w:bCs/>
        </w:rPr>
        <w:t xml:space="preserve">like </w:t>
      </w:r>
      <w:r w:rsidR="00812712">
        <w:rPr>
          <w:rFonts w:cs="Times New Roman"/>
          <w:bCs/>
        </w:rPr>
        <w:t xml:space="preserve">sleep mode. </w:t>
      </w:r>
    </w:p>
    <w:p w14:paraId="4FC29D4E" w14:textId="5ED876B9" w:rsidR="006C04A4" w:rsidRDefault="00812712" w:rsidP="006C04A4">
      <w:pPr>
        <w:spacing w:line="480" w:lineRule="auto"/>
        <w:ind w:firstLine="720"/>
        <w:rPr>
          <w:rFonts w:eastAsia="Times New Roman" w:cs="Times New Roman"/>
          <w:color w:val="0A0A0A"/>
          <w:shd w:val="clear" w:color="auto" w:fill="FEFEFE"/>
        </w:rPr>
      </w:pPr>
      <w:r w:rsidRPr="006C04A4">
        <w:rPr>
          <w:rFonts w:cs="Times New Roman"/>
          <w:bCs/>
        </w:rPr>
        <w:t xml:space="preserve">Freescale </w:t>
      </w:r>
      <w:r w:rsidR="006C04A4">
        <w:rPr>
          <w:rFonts w:cs="Times New Roman"/>
          <w:bCs/>
        </w:rPr>
        <w:t>(MPC8569E0 Power-Quic</w:t>
      </w:r>
      <w:r w:rsidR="0009091C">
        <w:rPr>
          <w:rFonts w:cs="Times New Roman"/>
          <w:bCs/>
        </w:rPr>
        <w:t>c</w:t>
      </w:r>
      <w:r w:rsidR="006C04A4">
        <w:rPr>
          <w:rFonts w:cs="Times New Roman"/>
          <w:bCs/>
        </w:rPr>
        <w:t xml:space="preserve"> 3</w:t>
      </w:r>
      <w:r w:rsidR="0009091C">
        <w:rPr>
          <w:rFonts w:cs="Times New Roman"/>
          <w:bCs/>
        </w:rPr>
        <w:t>)</w:t>
      </w:r>
      <w:r w:rsidR="006C04A4">
        <w:rPr>
          <w:rFonts w:cs="Times New Roman"/>
          <w:bCs/>
        </w:rPr>
        <w:t xml:space="preserve"> </w:t>
      </w:r>
      <w:r w:rsidR="0009091C">
        <w:rPr>
          <w:rFonts w:cs="Times New Roman"/>
          <w:bCs/>
        </w:rPr>
        <w:t xml:space="preserve">Semi-Conductor </w:t>
      </w:r>
      <w:r w:rsidRPr="006C04A4">
        <w:rPr>
          <w:rFonts w:cs="Times New Roman"/>
          <w:bCs/>
        </w:rPr>
        <w:t xml:space="preserve">Processor </w:t>
      </w:r>
      <w:r w:rsidR="0009091C">
        <w:rPr>
          <w:rFonts w:cs="Times New Roman"/>
          <w:bCs/>
        </w:rPr>
        <w:t xml:space="preserve">that’s </w:t>
      </w:r>
      <w:r w:rsidR="005415F7" w:rsidRPr="006C04A4">
        <w:rPr>
          <w:rFonts w:cs="Times New Roman"/>
          <w:bCs/>
        </w:rPr>
        <w:t xml:space="preserve">designed </w:t>
      </w:r>
      <w:r w:rsidR="0009091C">
        <w:rPr>
          <w:rFonts w:cs="Times New Roman"/>
          <w:bCs/>
        </w:rPr>
        <w:t xml:space="preserve">high </w:t>
      </w:r>
      <w:r w:rsidR="005415F7" w:rsidRPr="006C04A4">
        <w:rPr>
          <w:rFonts w:cs="Times New Roman"/>
          <w:bCs/>
        </w:rPr>
        <w:t>performance</w:t>
      </w:r>
      <w:r w:rsidR="0009091C">
        <w:rPr>
          <w:rFonts w:cs="Times New Roman"/>
          <w:bCs/>
        </w:rPr>
        <w:t xml:space="preserve"> chip and contains low power consumption</w:t>
      </w:r>
      <w:r w:rsidR="005415F7" w:rsidRPr="006C04A4">
        <w:rPr>
          <w:rFonts w:cs="Times New Roman"/>
          <w:bCs/>
        </w:rPr>
        <w:t xml:space="preserve">. It controls the wireless connectivity and wired communication </w:t>
      </w:r>
      <w:r w:rsidR="0009091C">
        <w:rPr>
          <w:rFonts w:cs="Times New Roman"/>
          <w:bCs/>
        </w:rPr>
        <w:t xml:space="preserve">of different peripheral </w:t>
      </w:r>
      <w:r w:rsidR="005415F7" w:rsidRPr="006C04A4">
        <w:rPr>
          <w:rFonts w:cs="Times New Roman"/>
          <w:bCs/>
        </w:rPr>
        <w:t xml:space="preserve">devices </w:t>
      </w:r>
      <w:r w:rsidR="0009091C">
        <w:rPr>
          <w:rFonts w:cs="Times New Roman"/>
          <w:bCs/>
        </w:rPr>
        <w:t>which are c</w:t>
      </w:r>
      <w:r w:rsidR="005415F7" w:rsidRPr="006C04A4">
        <w:rPr>
          <w:rFonts w:cs="Times New Roman"/>
          <w:bCs/>
        </w:rPr>
        <w:t xml:space="preserve">ompatible to support a wide scale of WI-FI protocols and provides up to one point three gigahertz </w:t>
      </w:r>
      <w:r w:rsidR="0009091C">
        <w:rPr>
          <w:rFonts w:cs="Times New Roman"/>
          <w:bCs/>
        </w:rPr>
        <w:t xml:space="preserve">(1.3 GHz) </w:t>
      </w:r>
      <w:r w:rsidR="005415F7" w:rsidRPr="006C04A4">
        <w:rPr>
          <w:rFonts w:cs="Times New Roman"/>
          <w:bCs/>
        </w:rPr>
        <w:t>within speed of performance.</w:t>
      </w:r>
      <w:r w:rsidR="006C04A4" w:rsidRPr="006C04A4">
        <w:rPr>
          <w:rFonts w:cs="Times New Roman"/>
          <w:bCs/>
        </w:rPr>
        <w:t xml:space="preserve"> </w:t>
      </w:r>
      <w:r w:rsidR="006C04A4">
        <w:rPr>
          <w:rFonts w:eastAsia="Times New Roman" w:cs="Times New Roman"/>
          <w:color w:val="0A0A0A"/>
          <w:shd w:val="clear" w:color="auto" w:fill="FEFEFE"/>
        </w:rPr>
        <w:t>This p</w:t>
      </w:r>
      <w:r w:rsidR="006C04A4" w:rsidRPr="006C04A4">
        <w:rPr>
          <w:rFonts w:eastAsia="Times New Roman" w:cs="Times New Roman"/>
          <w:color w:val="0A0A0A"/>
          <w:shd w:val="clear" w:color="auto" w:fill="FEFEFE"/>
        </w:rPr>
        <w:t xml:space="preserve">rocessor is primarily designed for wireless access infrastructure, including applications such as wireless backhaul equipment. Because it supports many standards, </w:t>
      </w:r>
      <w:r w:rsidR="006C04A4" w:rsidRPr="006C04A4">
        <w:rPr>
          <w:rFonts w:eastAsia="Times New Roman" w:cs="Times New Roman"/>
          <w:color w:val="0A0A0A"/>
          <w:shd w:val="clear" w:color="auto" w:fill="FEFEFE"/>
        </w:rPr>
        <w:t>protocols,</w:t>
      </w:r>
      <w:r w:rsidR="006C04A4" w:rsidRPr="006C04A4">
        <w:rPr>
          <w:rFonts w:eastAsia="Times New Roman" w:cs="Times New Roman"/>
          <w:color w:val="0A0A0A"/>
          <w:shd w:val="clear" w:color="auto" w:fill="FEFEFE"/>
        </w:rPr>
        <w:t xml:space="preserve"> and interconnects, it is also ideal for server switching cards, multiservice </w:t>
      </w:r>
      <w:r w:rsidR="006C04A4" w:rsidRPr="006C04A4">
        <w:rPr>
          <w:rFonts w:eastAsia="Times New Roman" w:cs="Times New Roman"/>
          <w:color w:val="0A0A0A"/>
          <w:shd w:val="clear" w:color="auto" w:fill="FEFEFE"/>
        </w:rPr>
        <w:t>routers,</w:t>
      </w:r>
      <w:r w:rsidR="006C04A4" w:rsidRPr="006C04A4">
        <w:rPr>
          <w:rFonts w:eastAsia="Times New Roman" w:cs="Times New Roman"/>
          <w:color w:val="0A0A0A"/>
          <w:shd w:val="clear" w:color="auto" w:fill="FEFEFE"/>
        </w:rPr>
        <w:t xml:space="preserve"> and industrial applications.</w:t>
      </w:r>
      <w:r w:rsidR="00642820">
        <w:rPr>
          <w:rFonts w:eastAsia="Times New Roman" w:cs="Times New Roman"/>
          <w:color w:val="0A0A0A"/>
          <w:shd w:val="clear" w:color="auto" w:fill="FEFEFE"/>
        </w:rPr>
        <w:t xml:space="preserve"> (NS ENERGY, 2009)</w:t>
      </w:r>
    </w:p>
    <w:p w14:paraId="04738596" w14:textId="77777777" w:rsidR="00F2483B" w:rsidRDefault="00F2483B" w:rsidP="00F2483B">
      <w:pPr>
        <w:spacing w:line="480" w:lineRule="auto"/>
        <w:ind w:firstLine="720"/>
        <w:rPr>
          <w:rFonts w:eastAsia="Times New Roman" w:cs="Times New Roman"/>
          <w:color w:val="0A0A0A"/>
          <w:shd w:val="clear" w:color="auto" w:fill="FEFEFE"/>
        </w:rPr>
      </w:pPr>
    </w:p>
    <w:p w14:paraId="3B38C550" w14:textId="63144228" w:rsidR="006B49F9" w:rsidRDefault="00642820" w:rsidP="00F2483B">
      <w:pPr>
        <w:spacing w:line="480" w:lineRule="auto"/>
        <w:ind w:firstLine="720"/>
        <w:rPr>
          <w:rFonts w:eastAsia="Times New Roman" w:cs="Times New Roman"/>
          <w:color w:val="333333"/>
          <w:shd w:val="clear" w:color="auto" w:fill="FFFFFF"/>
        </w:rPr>
      </w:pPr>
      <w:r>
        <w:rPr>
          <w:rFonts w:eastAsia="Times New Roman" w:cs="Times New Roman"/>
          <w:color w:val="0A0A0A"/>
          <w:shd w:val="clear" w:color="auto" w:fill="FEFEFE"/>
        </w:rPr>
        <w:t>Texas Instrument Real-Time Microcontroller Unit (TMS320F28</w:t>
      </w:r>
      <w:r w:rsidR="006B49F9">
        <w:rPr>
          <w:color w:val="0A0A0A"/>
          <w:shd w:val="clear" w:color="auto" w:fill="FEFEFE"/>
        </w:rPr>
        <w:t>0</w:t>
      </w:r>
      <w:r>
        <w:rPr>
          <w:rFonts w:eastAsia="Times New Roman" w:cs="Times New Roman"/>
          <w:color w:val="0A0A0A"/>
          <w:shd w:val="clear" w:color="auto" w:fill="FEFEFE"/>
        </w:rPr>
        <w:t xml:space="preserve">02x) contains a </w:t>
      </w:r>
      <w:r w:rsidR="00EB7A65">
        <w:rPr>
          <w:rFonts w:eastAsia="Times New Roman" w:cs="Times New Roman"/>
          <w:color w:val="0A0A0A"/>
          <w:shd w:val="clear" w:color="auto" w:fill="FEFEFE"/>
        </w:rPr>
        <w:t>thirty-two-bit</w:t>
      </w:r>
      <w:r>
        <w:rPr>
          <w:rFonts w:eastAsia="Times New Roman" w:cs="Times New Roman"/>
          <w:color w:val="0A0A0A"/>
          <w:shd w:val="clear" w:color="auto" w:fill="FEFEFE"/>
        </w:rPr>
        <w:t xml:space="preserve"> </w:t>
      </w:r>
      <w:r w:rsidR="00EB7A65">
        <w:rPr>
          <w:rFonts w:eastAsia="Times New Roman" w:cs="Times New Roman"/>
          <w:color w:val="0A0A0A"/>
          <w:shd w:val="clear" w:color="auto" w:fill="FEFEFE"/>
        </w:rPr>
        <w:t xml:space="preserve">(32 bit) </w:t>
      </w:r>
      <w:r>
        <w:rPr>
          <w:rFonts w:eastAsia="Times New Roman" w:cs="Times New Roman"/>
          <w:color w:val="0A0A0A"/>
          <w:shd w:val="clear" w:color="auto" w:fill="FEFEFE"/>
        </w:rPr>
        <w:t>architecture designed to provide real-time manipulation for different input sensor devices.</w:t>
      </w:r>
      <w:r w:rsidR="006B49F9">
        <w:rPr>
          <w:color w:val="0A0A0A"/>
          <w:shd w:val="clear" w:color="auto" w:fill="FEFEFE"/>
        </w:rPr>
        <w:t xml:space="preserve"> </w:t>
      </w:r>
      <w:r w:rsidR="006B49F9" w:rsidRPr="00F2483B">
        <w:rPr>
          <w:rFonts w:eastAsia="Times New Roman" w:cs="Times New Roman"/>
          <w:color w:val="333333"/>
          <w:shd w:val="clear" w:color="auto" w:fill="FFFFFF"/>
        </w:rPr>
        <w:t xml:space="preserve">These devices are designed for efficiency in power electronics, including but not limited to high power density, high switching frequencies, and supporting the use of GaN and SiC technologies. The real-time control subsystem is based on the Texas Instruments </w:t>
      </w:r>
      <w:r w:rsidR="00F77350">
        <w:rPr>
          <w:rFonts w:eastAsia="Times New Roman" w:cs="Times New Roman"/>
          <w:color w:val="333333"/>
          <w:shd w:val="clear" w:color="auto" w:fill="FFFFFF"/>
        </w:rPr>
        <w:t>(</w:t>
      </w:r>
      <w:r w:rsidR="006B49F9" w:rsidRPr="00F2483B">
        <w:rPr>
          <w:rFonts w:eastAsia="Times New Roman" w:cs="Times New Roman"/>
          <w:color w:val="333333"/>
          <w:shd w:val="clear" w:color="auto" w:fill="FFFFFF"/>
        </w:rPr>
        <w:t>32-bit</w:t>
      </w:r>
      <w:r w:rsidR="00F77350">
        <w:rPr>
          <w:rFonts w:eastAsia="Times New Roman" w:cs="Times New Roman"/>
          <w:color w:val="333333"/>
          <w:shd w:val="clear" w:color="auto" w:fill="FFFFFF"/>
        </w:rPr>
        <w:t>)</w:t>
      </w:r>
      <w:r w:rsidR="006B49F9" w:rsidRPr="00F2483B">
        <w:rPr>
          <w:rFonts w:eastAsia="Times New Roman" w:cs="Times New Roman"/>
          <w:color w:val="333333"/>
          <w:shd w:val="clear" w:color="auto" w:fill="FFFFFF"/>
        </w:rPr>
        <w:t xml:space="preserve"> C28x DSP core</w:t>
      </w:r>
      <w:r w:rsidR="00C751B4">
        <w:rPr>
          <w:rFonts w:eastAsia="Times New Roman" w:cs="Times New Roman"/>
          <w:color w:val="333333"/>
          <w:shd w:val="clear" w:color="auto" w:fill="FFFFFF"/>
        </w:rPr>
        <w:t xml:space="preserve">. </w:t>
      </w:r>
      <w:r w:rsidR="00C751B4">
        <w:rPr>
          <w:rFonts w:eastAsia="Times New Roman" w:cs="Times New Roman"/>
          <w:color w:val="333333"/>
          <w:shd w:val="clear" w:color="auto" w:fill="FFFFFF"/>
        </w:rPr>
        <w:t>(Mouser Electronics, 2020)</w:t>
      </w:r>
      <w:r w:rsidR="00C751B4">
        <w:rPr>
          <w:rFonts w:eastAsia="Times New Roman" w:cs="Times New Roman"/>
          <w:color w:val="333333"/>
          <w:shd w:val="clear" w:color="auto" w:fill="FFFFFF"/>
        </w:rPr>
        <w:t xml:space="preserve"> </w:t>
      </w:r>
      <w:r w:rsidR="00F2483B">
        <w:rPr>
          <w:rFonts w:eastAsia="Times New Roman" w:cs="Times New Roman"/>
          <w:color w:val="333333"/>
          <w:shd w:val="clear" w:color="auto" w:fill="FFFFFF"/>
        </w:rPr>
        <w:t xml:space="preserve">Which has great performance and signal processing for floating- or fixed-point code to be compiles within a chip flash or SRAM. </w:t>
      </w:r>
    </w:p>
    <w:p w14:paraId="3EA5F0EC" w14:textId="6AA58957" w:rsidR="00F2483B" w:rsidRDefault="00F2483B" w:rsidP="003F00B1">
      <w:pPr>
        <w:spacing w:line="480" w:lineRule="auto"/>
        <w:ind w:firstLine="720"/>
        <w:rPr>
          <w:rFonts w:eastAsia="Times New Roman" w:cs="Times New Roman"/>
          <w:color w:val="333333"/>
          <w:shd w:val="clear" w:color="auto" w:fill="FFFFFF"/>
        </w:rPr>
      </w:pPr>
      <w:r>
        <w:rPr>
          <w:rFonts w:eastAsia="Times New Roman" w:cs="Times New Roman"/>
          <w:color w:val="333333"/>
          <w:shd w:val="clear" w:color="auto" w:fill="FFFFFF"/>
        </w:rPr>
        <w:t xml:space="preserve">In conclusion, these previous milestone projects that we have done in this course have </w:t>
      </w:r>
      <w:r w:rsidR="0030380C">
        <w:rPr>
          <w:rFonts w:eastAsia="Times New Roman" w:cs="Times New Roman"/>
          <w:color w:val="333333"/>
          <w:shd w:val="clear" w:color="auto" w:fill="FFFFFF"/>
        </w:rPr>
        <w:t>given</w:t>
      </w:r>
      <w:r>
        <w:rPr>
          <w:rFonts w:eastAsia="Times New Roman" w:cs="Times New Roman"/>
          <w:color w:val="333333"/>
          <w:shd w:val="clear" w:color="auto" w:fill="FFFFFF"/>
        </w:rPr>
        <w:t xml:space="preserve"> me great knowledge and the insights of an embedded software engineering </w:t>
      </w:r>
      <w:r w:rsidR="0030380C">
        <w:rPr>
          <w:rFonts w:eastAsia="Times New Roman" w:cs="Times New Roman"/>
          <w:color w:val="333333"/>
          <w:shd w:val="clear" w:color="auto" w:fill="FFFFFF"/>
        </w:rPr>
        <w:t>program to work with multiple different sensors. All milestones have provided me to understand t</w:t>
      </w:r>
      <w:r w:rsidR="00F77350">
        <w:rPr>
          <w:rFonts w:eastAsia="Times New Roman" w:cs="Times New Roman"/>
          <w:color w:val="333333"/>
          <w:shd w:val="clear" w:color="auto" w:fill="FFFFFF"/>
        </w:rPr>
        <w:t>hat they all</w:t>
      </w:r>
      <w:r w:rsidR="0030380C">
        <w:rPr>
          <w:rFonts w:eastAsia="Times New Roman" w:cs="Times New Roman"/>
          <w:color w:val="333333"/>
          <w:shd w:val="clear" w:color="auto" w:fill="FFFFFF"/>
        </w:rPr>
        <w:t xml:space="preserve"> correlate together </w:t>
      </w:r>
      <w:r w:rsidR="00F77350">
        <w:rPr>
          <w:rFonts w:eastAsia="Times New Roman" w:cs="Times New Roman"/>
          <w:color w:val="333333"/>
          <w:shd w:val="clear" w:color="auto" w:fill="FFFFFF"/>
        </w:rPr>
        <w:t>to set an ambient</w:t>
      </w:r>
      <w:r w:rsidR="0030380C">
        <w:rPr>
          <w:rFonts w:eastAsia="Times New Roman" w:cs="Times New Roman"/>
          <w:color w:val="333333"/>
          <w:shd w:val="clear" w:color="auto" w:fill="FFFFFF"/>
        </w:rPr>
        <w:t xml:space="preserve"> temperature </w:t>
      </w:r>
      <w:r w:rsidR="00F77350">
        <w:rPr>
          <w:rFonts w:eastAsia="Times New Roman" w:cs="Times New Roman"/>
          <w:color w:val="333333"/>
          <w:shd w:val="clear" w:color="auto" w:fill="FFFFFF"/>
        </w:rPr>
        <w:t xml:space="preserve">to a certain degree with the help. Of </w:t>
      </w:r>
      <w:r w:rsidR="0030380C">
        <w:rPr>
          <w:rFonts w:eastAsia="Times New Roman" w:cs="Times New Roman"/>
          <w:color w:val="333333"/>
          <w:shd w:val="clear" w:color="auto" w:fill="FFFFFF"/>
        </w:rPr>
        <w:t xml:space="preserve">(GPIO/UART/Timer) features that a microcontroller </w:t>
      </w:r>
      <w:r w:rsidR="00F77350">
        <w:rPr>
          <w:rFonts w:eastAsia="Times New Roman" w:cs="Times New Roman"/>
          <w:color w:val="333333"/>
          <w:shd w:val="clear" w:color="auto" w:fill="FFFFFF"/>
        </w:rPr>
        <w:t xml:space="preserve">has, and the well design </w:t>
      </w:r>
      <w:r w:rsidR="0030380C">
        <w:rPr>
          <w:rFonts w:eastAsia="Times New Roman" w:cs="Times New Roman"/>
          <w:color w:val="333333"/>
          <w:shd w:val="clear" w:color="auto" w:fill="FFFFFF"/>
        </w:rPr>
        <w:t xml:space="preserve">architecture </w:t>
      </w:r>
      <w:r w:rsidR="00F77350">
        <w:rPr>
          <w:rFonts w:eastAsia="Times New Roman" w:cs="Times New Roman"/>
          <w:color w:val="333333"/>
          <w:shd w:val="clear" w:color="auto" w:fill="FFFFFF"/>
        </w:rPr>
        <w:t xml:space="preserve">that gives reliability that demonstrates </w:t>
      </w:r>
      <w:r w:rsidR="0030380C">
        <w:rPr>
          <w:rFonts w:eastAsia="Times New Roman" w:cs="Times New Roman"/>
          <w:color w:val="333333"/>
          <w:shd w:val="clear" w:color="auto" w:fill="FFFFFF"/>
        </w:rPr>
        <w:t xml:space="preserve">well performance to meet the specific user requirements as given. </w:t>
      </w:r>
      <w:r w:rsidR="00CA13B2">
        <w:rPr>
          <w:rFonts w:eastAsia="Times New Roman" w:cs="Times New Roman"/>
          <w:color w:val="333333"/>
          <w:shd w:val="clear" w:color="auto" w:fill="FFFFFF"/>
        </w:rPr>
        <w:t xml:space="preserve">Applying my work experience to this course has got me better insights on how it is embedded to actuators using the sensors given to send and receive communication using a microcontroller or small chip. As I implemented some skills of SCADA in this course well I additionally, have gain new skills to coding in Embedded C programming language which is way different with the C sharp (C#) language I was used </w:t>
      </w:r>
      <w:r w:rsidR="00F77350">
        <w:rPr>
          <w:rFonts w:eastAsia="Times New Roman" w:cs="Times New Roman"/>
          <w:color w:val="333333"/>
          <w:shd w:val="clear" w:color="auto" w:fill="FFFFFF"/>
        </w:rPr>
        <w:t xml:space="preserve">to from my </w:t>
      </w:r>
      <w:r w:rsidR="00CA13B2">
        <w:rPr>
          <w:rFonts w:eastAsia="Times New Roman" w:cs="Times New Roman"/>
          <w:color w:val="333333"/>
          <w:shd w:val="clear" w:color="auto" w:fill="FFFFFF"/>
        </w:rPr>
        <w:t xml:space="preserve">work experience. What did help me the most was declarations and documentations of the TI Board </w:t>
      </w:r>
      <w:r w:rsidR="00F77350">
        <w:rPr>
          <w:rFonts w:eastAsia="Times New Roman" w:cs="Times New Roman"/>
          <w:color w:val="333333"/>
          <w:shd w:val="clear" w:color="auto" w:fill="FFFFFF"/>
        </w:rPr>
        <w:t>from each header file</w:t>
      </w:r>
      <w:r w:rsidR="00CA13B2">
        <w:rPr>
          <w:rFonts w:eastAsia="Times New Roman" w:cs="Times New Roman"/>
          <w:color w:val="333333"/>
          <w:shd w:val="clear" w:color="auto" w:fill="FFFFFF"/>
        </w:rPr>
        <w:t xml:space="preserve"> </w:t>
      </w:r>
      <w:r w:rsidR="00F77350">
        <w:rPr>
          <w:rFonts w:eastAsia="Times New Roman" w:cs="Times New Roman"/>
          <w:color w:val="333333"/>
          <w:shd w:val="clear" w:color="auto" w:fill="FFFFFF"/>
        </w:rPr>
        <w:t xml:space="preserve">to </w:t>
      </w:r>
      <w:proofErr w:type="gramStart"/>
      <w:r w:rsidR="00F77350">
        <w:rPr>
          <w:rFonts w:eastAsia="Times New Roman" w:cs="Times New Roman"/>
          <w:color w:val="333333"/>
          <w:shd w:val="clear" w:color="auto" w:fill="FFFFFF"/>
        </w:rPr>
        <w:t>actually implement</w:t>
      </w:r>
      <w:proofErr w:type="gramEnd"/>
      <w:r w:rsidR="00F77350">
        <w:rPr>
          <w:rFonts w:eastAsia="Times New Roman" w:cs="Times New Roman"/>
          <w:color w:val="333333"/>
          <w:shd w:val="clear" w:color="auto" w:fill="FFFFFF"/>
        </w:rPr>
        <w:t xml:space="preserve"> a proper </w:t>
      </w:r>
      <w:r w:rsidR="00CA13B2">
        <w:rPr>
          <w:rFonts w:eastAsia="Times New Roman" w:cs="Times New Roman"/>
          <w:color w:val="333333"/>
          <w:shd w:val="clear" w:color="auto" w:fill="FFFFFF"/>
        </w:rPr>
        <w:t xml:space="preserve">setup </w:t>
      </w:r>
      <w:r w:rsidR="00F77350">
        <w:rPr>
          <w:rFonts w:eastAsia="Times New Roman" w:cs="Times New Roman"/>
          <w:color w:val="333333"/>
          <w:shd w:val="clear" w:color="auto" w:fill="FFFFFF"/>
        </w:rPr>
        <w:t xml:space="preserve">for all </w:t>
      </w:r>
      <w:r w:rsidR="00CA13B2">
        <w:rPr>
          <w:rFonts w:eastAsia="Times New Roman" w:cs="Times New Roman"/>
          <w:color w:val="333333"/>
          <w:shd w:val="clear" w:color="auto" w:fill="FFFFFF"/>
        </w:rPr>
        <w:t xml:space="preserve">milestone projects, </w:t>
      </w:r>
      <w:r w:rsidR="006D202D">
        <w:rPr>
          <w:rFonts w:eastAsia="Times New Roman" w:cs="Times New Roman"/>
          <w:color w:val="333333"/>
          <w:shd w:val="clear" w:color="auto" w:fill="FFFFFF"/>
        </w:rPr>
        <w:t>which gave me the correct and required steps to modify each</w:t>
      </w:r>
      <w:r w:rsidR="00CA13B2">
        <w:rPr>
          <w:rFonts w:eastAsia="Times New Roman" w:cs="Times New Roman"/>
          <w:color w:val="333333"/>
          <w:shd w:val="clear" w:color="auto" w:fill="FFFFFF"/>
        </w:rPr>
        <w:t xml:space="preserve"> C file</w:t>
      </w:r>
      <w:r w:rsidR="006D202D">
        <w:rPr>
          <w:rFonts w:eastAsia="Times New Roman" w:cs="Times New Roman"/>
          <w:color w:val="333333"/>
          <w:shd w:val="clear" w:color="auto" w:fill="FFFFFF"/>
        </w:rPr>
        <w:t xml:space="preserve"> from project</w:t>
      </w:r>
      <w:r w:rsidR="00CA13B2">
        <w:rPr>
          <w:rFonts w:eastAsia="Times New Roman" w:cs="Times New Roman"/>
          <w:color w:val="333333"/>
          <w:shd w:val="clear" w:color="auto" w:fill="FFFFFF"/>
        </w:rPr>
        <w:t xml:space="preserve">. </w:t>
      </w:r>
      <w:r w:rsidR="000E664C">
        <w:rPr>
          <w:rFonts w:eastAsia="Times New Roman" w:cs="Times New Roman"/>
          <w:color w:val="333333"/>
          <w:shd w:val="clear" w:color="auto" w:fill="FFFFFF"/>
        </w:rPr>
        <w:t xml:space="preserve">This course will help me continue to strive for an opportunity to work with software embedded systems and be able to program a system with </w:t>
      </w:r>
      <w:r w:rsidR="000E664C">
        <w:rPr>
          <w:rFonts w:eastAsia="Times New Roman" w:cs="Times New Roman"/>
          <w:color w:val="333333"/>
          <w:shd w:val="clear" w:color="auto" w:fill="FFFFFF"/>
        </w:rPr>
        <w:lastRenderedPageBreak/>
        <w:t xml:space="preserve">Embedded C which I hope to continue to learn as I continue to gain skills and work experience </w:t>
      </w:r>
      <w:r w:rsidR="006D202D">
        <w:rPr>
          <w:rFonts w:eastAsia="Times New Roman" w:cs="Times New Roman"/>
          <w:color w:val="333333"/>
          <w:shd w:val="clear" w:color="auto" w:fill="FFFFFF"/>
        </w:rPr>
        <w:t>insights for</w:t>
      </w:r>
      <w:r w:rsidR="000E664C">
        <w:rPr>
          <w:rFonts w:eastAsia="Times New Roman" w:cs="Times New Roman"/>
          <w:color w:val="333333"/>
          <w:shd w:val="clear" w:color="auto" w:fill="FFFFFF"/>
        </w:rPr>
        <w:t xml:space="preserve"> my proposed career as a software engineer. </w:t>
      </w:r>
    </w:p>
    <w:p w14:paraId="603A29EF" w14:textId="3267AF6F" w:rsidR="000E664C" w:rsidRDefault="000E664C" w:rsidP="000E664C">
      <w:pPr>
        <w:spacing w:line="480" w:lineRule="auto"/>
        <w:rPr>
          <w:rFonts w:eastAsia="Times New Roman" w:cs="Times New Roman"/>
          <w:color w:val="333333"/>
          <w:shd w:val="clear" w:color="auto" w:fill="FFFFFF"/>
        </w:rPr>
      </w:pPr>
    </w:p>
    <w:p w14:paraId="4EC20798" w14:textId="4B810D3F" w:rsidR="000E664C" w:rsidRDefault="000E664C" w:rsidP="000E664C">
      <w:pPr>
        <w:spacing w:line="480" w:lineRule="auto"/>
        <w:jc w:val="center"/>
        <w:rPr>
          <w:rFonts w:eastAsia="Times New Roman" w:cs="Times New Roman"/>
          <w:b/>
          <w:bCs/>
          <w:color w:val="333333"/>
          <w:sz w:val="28"/>
          <w:szCs w:val="28"/>
          <w:shd w:val="clear" w:color="auto" w:fill="FFFFFF"/>
        </w:rPr>
      </w:pPr>
      <w:r>
        <w:rPr>
          <w:rFonts w:eastAsia="Times New Roman" w:cs="Times New Roman"/>
          <w:b/>
          <w:bCs/>
          <w:color w:val="333333"/>
          <w:sz w:val="28"/>
          <w:szCs w:val="28"/>
          <w:shd w:val="clear" w:color="auto" w:fill="FFFFFF"/>
        </w:rPr>
        <w:t>References</w:t>
      </w:r>
    </w:p>
    <w:p w14:paraId="133B4971" w14:textId="181C15FA" w:rsidR="000E664C" w:rsidRPr="000E664C" w:rsidRDefault="000E664C" w:rsidP="000E664C">
      <w:pPr>
        <w:pStyle w:val="ListParagraph"/>
        <w:numPr>
          <w:ilvl w:val="0"/>
          <w:numId w:val="4"/>
        </w:numPr>
        <w:spacing w:line="480" w:lineRule="auto"/>
        <w:rPr>
          <w:rFonts w:eastAsia="Times New Roman" w:cs="Times New Roman"/>
        </w:rPr>
      </w:pPr>
      <w:r w:rsidRPr="000E664C">
        <w:rPr>
          <w:rFonts w:eastAsia="Times New Roman" w:cs="Times New Roman"/>
        </w:rPr>
        <w:t xml:space="preserve">NS Energy. (2009). </w:t>
      </w:r>
      <w:r w:rsidRPr="000E664C">
        <w:rPr>
          <w:rFonts w:eastAsia="Times New Roman" w:cs="Times New Roman"/>
          <w:i/>
          <w:iCs/>
        </w:rPr>
        <w:t xml:space="preserve">Freescale Introduces New MPC8569E PowerQUICC III Communications Processor. </w:t>
      </w:r>
      <w:r w:rsidRPr="00C751B4">
        <w:rPr>
          <w:rFonts w:eastAsia="Times New Roman" w:cs="Times New Roman"/>
        </w:rPr>
        <w:t>Retrieved From:</w:t>
      </w:r>
      <w:r w:rsidRPr="000E664C">
        <w:rPr>
          <w:rFonts w:eastAsia="Times New Roman" w:cs="Times New Roman"/>
          <w:b/>
          <w:bCs/>
        </w:rPr>
        <w:t xml:space="preserve"> </w:t>
      </w:r>
      <w:hyperlink r:id="rId7" w:history="1">
        <w:r w:rsidRPr="000E664C">
          <w:rPr>
            <w:rStyle w:val="Hyperlink"/>
            <w:rFonts w:eastAsia="Times New Roman" w:cs="Times New Roman"/>
            <w:b/>
            <w:bCs/>
          </w:rPr>
          <w:t>https://www.nsenergybusiness.com/news/newsfreescale_introduces_new_mpc8569e_powerquicc_iii_communications_processor_090209/</w:t>
        </w:r>
      </w:hyperlink>
    </w:p>
    <w:p w14:paraId="0883D5B7" w14:textId="75C97C2C" w:rsidR="000E664C" w:rsidRPr="00C751B4" w:rsidRDefault="000E664C" w:rsidP="000E664C">
      <w:pPr>
        <w:pStyle w:val="ListParagraph"/>
        <w:numPr>
          <w:ilvl w:val="0"/>
          <w:numId w:val="4"/>
        </w:numPr>
        <w:spacing w:line="480" w:lineRule="auto"/>
        <w:rPr>
          <w:rFonts w:eastAsia="Times New Roman" w:cs="Times New Roman"/>
        </w:rPr>
      </w:pPr>
      <w:r>
        <w:rPr>
          <w:rFonts w:eastAsia="Times New Roman" w:cs="Times New Roman"/>
        </w:rPr>
        <w:t xml:space="preserve">Mouser Electronics. </w:t>
      </w:r>
      <w:r w:rsidR="00C751B4">
        <w:rPr>
          <w:rFonts w:eastAsia="Times New Roman" w:cs="Times New Roman"/>
        </w:rPr>
        <w:t xml:space="preserve">(2020). </w:t>
      </w:r>
      <w:r w:rsidR="00C751B4">
        <w:rPr>
          <w:rFonts w:eastAsia="Times New Roman" w:cs="Times New Roman"/>
          <w:i/>
          <w:iCs/>
        </w:rPr>
        <w:t xml:space="preserve">Texas Instruments TMS320F28002x/TMS320F28002x-Q1 C2000 32-Bit MCUs. </w:t>
      </w:r>
      <w:r w:rsidR="00C751B4" w:rsidRPr="00C751B4">
        <w:rPr>
          <w:rFonts w:eastAsia="Times New Roman" w:cs="Times New Roman"/>
        </w:rPr>
        <w:t>Retrieved From:</w:t>
      </w:r>
      <w:r w:rsidR="00C751B4">
        <w:rPr>
          <w:rFonts w:eastAsia="Times New Roman" w:cs="Times New Roman"/>
          <w:b/>
          <w:bCs/>
        </w:rPr>
        <w:t xml:space="preserve"> </w:t>
      </w:r>
      <w:hyperlink r:id="rId8" w:history="1">
        <w:r w:rsidR="00C751B4" w:rsidRPr="003377F6">
          <w:rPr>
            <w:rStyle w:val="Hyperlink"/>
            <w:rFonts w:eastAsia="Times New Roman" w:cs="Times New Roman"/>
            <w:b/>
            <w:bCs/>
          </w:rPr>
          <w:t>https://www.mouser.com/new/texas-instruments/ti-tms320f28002x-32-bit-mcus/</w:t>
        </w:r>
      </w:hyperlink>
    </w:p>
    <w:p w14:paraId="65340027" w14:textId="77777777" w:rsidR="00C751B4" w:rsidRPr="000E664C" w:rsidRDefault="00C751B4" w:rsidP="00C751B4">
      <w:pPr>
        <w:pStyle w:val="ListParagraph"/>
        <w:spacing w:line="480" w:lineRule="auto"/>
        <w:rPr>
          <w:rFonts w:eastAsia="Times New Roman" w:cs="Times New Roman"/>
        </w:rPr>
      </w:pPr>
    </w:p>
    <w:p w14:paraId="13AC76F8" w14:textId="0BF6619C" w:rsidR="006B49F9" w:rsidRPr="006B49F9" w:rsidRDefault="006B49F9" w:rsidP="00F2483B">
      <w:pPr>
        <w:pStyle w:val="NormalWeb"/>
        <w:shd w:val="clear" w:color="auto" w:fill="FFFFFF"/>
        <w:spacing w:before="0" w:beforeAutospacing="0" w:after="390" w:afterAutospacing="0" w:line="480" w:lineRule="auto"/>
        <w:ind w:firstLine="720"/>
      </w:pPr>
    </w:p>
    <w:p w14:paraId="2C48DD06" w14:textId="5A5CC828" w:rsidR="00642820" w:rsidRDefault="00642820" w:rsidP="00642820">
      <w:pPr>
        <w:spacing w:line="480" w:lineRule="auto"/>
        <w:ind w:firstLine="720"/>
        <w:rPr>
          <w:rFonts w:eastAsia="Times New Roman" w:cs="Times New Roman"/>
          <w:color w:val="0A0A0A"/>
          <w:shd w:val="clear" w:color="auto" w:fill="FEFEFE"/>
        </w:rPr>
      </w:pPr>
    </w:p>
    <w:p w14:paraId="379F75AA" w14:textId="77777777" w:rsidR="00642820" w:rsidRPr="006C04A4" w:rsidRDefault="00642820" w:rsidP="006C04A4">
      <w:pPr>
        <w:spacing w:line="480" w:lineRule="auto"/>
        <w:ind w:firstLine="720"/>
        <w:rPr>
          <w:rFonts w:eastAsia="Times New Roman" w:cs="Times New Roman"/>
        </w:rPr>
      </w:pPr>
    </w:p>
    <w:p w14:paraId="5CEC957D" w14:textId="7819A036" w:rsidR="00812712" w:rsidRPr="002302D2" w:rsidRDefault="00812712" w:rsidP="006A6D4B">
      <w:pPr>
        <w:spacing w:line="480" w:lineRule="auto"/>
        <w:ind w:firstLine="720"/>
        <w:rPr>
          <w:rFonts w:cs="Times New Roman"/>
          <w:bCs/>
        </w:rPr>
      </w:pPr>
    </w:p>
    <w:sectPr w:rsidR="00812712" w:rsidRPr="002302D2" w:rsidSect="001F6732">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F42E" w14:textId="77777777" w:rsidR="000B1A7A" w:rsidRDefault="000B1A7A">
      <w:r>
        <w:separator/>
      </w:r>
    </w:p>
  </w:endnote>
  <w:endnote w:type="continuationSeparator" w:id="0">
    <w:p w14:paraId="66FE88B3" w14:textId="77777777" w:rsidR="000B1A7A" w:rsidRDefault="000B1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465C8" w14:textId="77777777" w:rsidR="000B1A7A" w:rsidRDefault="000B1A7A">
      <w:r>
        <w:separator/>
      </w:r>
    </w:p>
  </w:footnote>
  <w:footnote w:type="continuationSeparator" w:id="0">
    <w:p w14:paraId="33629428" w14:textId="77777777" w:rsidR="000B1A7A" w:rsidRDefault="000B1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3B543487" w14:textId="2FCED9A2" w:rsidR="002302D2" w:rsidRPr="006231B3" w:rsidRDefault="00FE36C5" w:rsidP="002302D2">
    <w:pPr>
      <w:rPr>
        <w:rFonts w:cs="Times New Roman"/>
        <w:bCs/>
      </w:rPr>
    </w:pPr>
    <w:r>
      <w:t xml:space="preserve">CS </w:t>
    </w:r>
    <w:r w:rsidR="002302D2">
      <w:t xml:space="preserve">350 - </w:t>
    </w:r>
    <w:r w:rsidR="002302D2">
      <w:rPr>
        <w:rFonts w:cs="Times New Roman"/>
        <w:bCs/>
      </w:rPr>
      <w:t>7-1 Project Submission</w:t>
    </w:r>
  </w:p>
  <w:p w14:paraId="6B9E9513" w14:textId="286FF7FC" w:rsidR="00A95913" w:rsidRDefault="000B1A7A"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63FB5376"/>
    <w:multiLevelType w:val="hybridMultilevel"/>
    <w:tmpl w:val="718A278C"/>
    <w:lvl w:ilvl="0" w:tplc="64BACC3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091C"/>
    <w:rsid w:val="00091BC4"/>
    <w:rsid w:val="000A2C20"/>
    <w:rsid w:val="000B1A7A"/>
    <w:rsid w:val="000B1FF5"/>
    <w:rsid w:val="000C07F4"/>
    <w:rsid w:val="000C445B"/>
    <w:rsid w:val="000C55A2"/>
    <w:rsid w:val="000C5C11"/>
    <w:rsid w:val="000C6C77"/>
    <w:rsid w:val="000E5A77"/>
    <w:rsid w:val="000E664C"/>
    <w:rsid w:val="000F54F4"/>
    <w:rsid w:val="000F722A"/>
    <w:rsid w:val="0013550D"/>
    <w:rsid w:val="00144E92"/>
    <w:rsid w:val="00167B27"/>
    <w:rsid w:val="001721B9"/>
    <w:rsid w:val="00172970"/>
    <w:rsid w:val="001812E1"/>
    <w:rsid w:val="00192DD2"/>
    <w:rsid w:val="0019783D"/>
    <w:rsid w:val="001A5384"/>
    <w:rsid w:val="001A71D4"/>
    <w:rsid w:val="001B01BC"/>
    <w:rsid w:val="001B770C"/>
    <w:rsid w:val="001E4476"/>
    <w:rsid w:val="001E53FE"/>
    <w:rsid w:val="001E7B56"/>
    <w:rsid w:val="001F0BDC"/>
    <w:rsid w:val="001F0C1C"/>
    <w:rsid w:val="001F6732"/>
    <w:rsid w:val="002008A9"/>
    <w:rsid w:val="00204FD6"/>
    <w:rsid w:val="00214C08"/>
    <w:rsid w:val="00216329"/>
    <w:rsid w:val="002302D2"/>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380C"/>
    <w:rsid w:val="0030506E"/>
    <w:rsid w:val="003310C0"/>
    <w:rsid w:val="0036256E"/>
    <w:rsid w:val="00367B45"/>
    <w:rsid w:val="003971C3"/>
    <w:rsid w:val="003A6C96"/>
    <w:rsid w:val="003B0DE5"/>
    <w:rsid w:val="003B6A7E"/>
    <w:rsid w:val="003C3C13"/>
    <w:rsid w:val="003D13CB"/>
    <w:rsid w:val="003D39BD"/>
    <w:rsid w:val="003E3600"/>
    <w:rsid w:val="003F00B1"/>
    <w:rsid w:val="003F0B4F"/>
    <w:rsid w:val="00411786"/>
    <w:rsid w:val="004419B5"/>
    <w:rsid w:val="00443203"/>
    <w:rsid w:val="004827B4"/>
    <w:rsid w:val="004B1743"/>
    <w:rsid w:val="004B5A2F"/>
    <w:rsid w:val="004C76AE"/>
    <w:rsid w:val="004D2706"/>
    <w:rsid w:val="004D6FBD"/>
    <w:rsid w:val="004D7707"/>
    <w:rsid w:val="004E0812"/>
    <w:rsid w:val="004F7F19"/>
    <w:rsid w:val="005126EC"/>
    <w:rsid w:val="00521050"/>
    <w:rsid w:val="0052409B"/>
    <w:rsid w:val="00533008"/>
    <w:rsid w:val="005415F7"/>
    <w:rsid w:val="00541883"/>
    <w:rsid w:val="00550C43"/>
    <w:rsid w:val="00567CE2"/>
    <w:rsid w:val="00577C50"/>
    <w:rsid w:val="00585993"/>
    <w:rsid w:val="005B77D8"/>
    <w:rsid w:val="005E6A19"/>
    <w:rsid w:val="005F744B"/>
    <w:rsid w:val="00601B39"/>
    <w:rsid w:val="00607790"/>
    <w:rsid w:val="00613594"/>
    <w:rsid w:val="006231B3"/>
    <w:rsid w:val="00625E29"/>
    <w:rsid w:val="00642820"/>
    <w:rsid w:val="006457BD"/>
    <w:rsid w:val="006533D1"/>
    <w:rsid w:val="00683011"/>
    <w:rsid w:val="00686305"/>
    <w:rsid w:val="006A6D4B"/>
    <w:rsid w:val="006A6E3D"/>
    <w:rsid w:val="006B3B11"/>
    <w:rsid w:val="006B49F9"/>
    <w:rsid w:val="006C04A4"/>
    <w:rsid w:val="006D202D"/>
    <w:rsid w:val="006D46DF"/>
    <w:rsid w:val="006E3B1E"/>
    <w:rsid w:val="006E56DC"/>
    <w:rsid w:val="006F4655"/>
    <w:rsid w:val="0072053B"/>
    <w:rsid w:val="007306CE"/>
    <w:rsid w:val="00732CE5"/>
    <w:rsid w:val="00755B02"/>
    <w:rsid w:val="007747DD"/>
    <w:rsid w:val="00792110"/>
    <w:rsid w:val="007A1893"/>
    <w:rsid w:val="007A1A89"/>
    <w:rsid w:val="007A5E55"/>
    <w:rsid w:val="007B41D4"/>
    <w:rsid w:val="007B41F1"/>
    <w:rsid w:val="00811A1B"/>
    <w:rsid w:val="00812712"/>
    <w:rsid w:val="008255FC"/>
    <w:rsid w:val="00844DEA"/>
    <w:rsid w:val="00847D45"/>
    <w:rsid w:val="0085642F"/>
    <w:rsid w:val="0086548B"/>
    <w:rsid w:val="00870C4D"/>
    <w:rsid w:val="008B60ED"/>
    <w:rsid w:val="008C3857"/>
    <w:rsid w:val="008D7EA8"/>
    <w:rsid w:val="008F14B3"/>
    <w:rsid w:val="009039BB"/>
    <w:rsid w:val="00904A49"/>
    <w:rsid w:val="00912CE4"/>
    <w:rsid w:val="00914D0B"/>
    <w:rsid w:val="0093222A"/>
    <w:rsid w:val="00933EA6"/>
    <w:rsid w:val="0094090B"/>
    <w:rsid w:val="009801C3"/>
    <w:rsid w:val="00980EFF"/>
    <w:rsid w:val="009A7335"/>
    <w:rsid w:val="009B4086"/>
    <w:rsid w:val="009B6E46"/>
    <w:rsid w:val="009D3D6B"/>
    <w:rsid w:val="009F1DE8"/>
    <w:rsid w:val="009F6B18"/>
    <w:rsid w:val="00A15256"/>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47785"/>
    <w:rsid w:val="00BA41B2"/>
    <w:rsid w:val="00BB673C"/>
    <w:rsid w:val="00BD6A27"/>
    <w:rsid w:val="00BD7634"/>
    <w:rsid w:val="00BE0753"/>
    <w:rsid w:val="00BE2DBB"/>
    <w:rsid w:val="00BF7297"/>
    <w:rsid w:val="00C05433"/>
    <w:rsid w:val="00C17BDE"/>
    <w:rsid w:val="00C22C1A"/>
    <w:rsid w:val="00C24F48"/>
    <w:rsid w:val="00C25599"/>
    <w:rsid w:val="00C52342"/>
    <w:rsid w:val="00C5286F"/>
    <w:rsid w:val="00C751B4"/>
    <w:rsid w:val="00CA13B2"/>
    <w:rsid w:val="00CC49D7"/>
    <w:rsid w:val="00CC61DC"/>
    <w:rsid w:val="00CD1F8F"/>
    <w:rsid w:val="00CE373A"/>
    <w:rsid w:val="00CE61D2"/>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B7A65"/>
    <w:rsid w:val="00EE115C"/>
    <w:rsid w:val="00EE30EA"/>
    <w:rsid w:val="00F03A5F"/>
    <w:rsid w:val="00F20E11"/>
    <w:rsid w:val="00F2483B"/>
    <w:rsid w:val="00F2527B"/>
    <w:rsid w:val="00F26DA7"/>
    <w:rsid w:val="00F27C0F"/>
    <w:rsid w:val="00F346F7"/>
    <w:rsid w:val="00F37D21"/>
    <w:rsid w:val="00F40D21"/>
    <w:rsid w:val="00F56A33"/>
    <w:rsid w:val="00F60803"/>
    <w:rsid w:val="00F66FBC"/>
    <w:rsid w:val="00F67A04"/>
    <w:rsid w:val="00F74604"/>
    <w:rsid w:val="00F77350"/>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paragraph" w:styleId="NormalWeb">
    <w:name w:val="Normal (Web)"/>
    <w:basedOn w:val="Normal"/>
    <w:uiPriority w:val="99"/>
    <w:unhideWhenUsed/>
    <w:rsid w:val="006B49F9"/>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0E664C"/>
    <w:rPr>
      <w:color w:val="0000FF" w:themeColor="hyperlink"/>
      <w:u w:val="single"/>
    </w:rPr>
  </w:style>
  <w:style w:type="character" w:styleId="UnresolvedMention">
    <w:name w:val="Unresolved Mention"/>
    <w:basedOn w:val="DefaultParagraphFont"/>
    <w:uiPriority w:val="99"/>
    <w:rsid w:val="000E6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1201626978">
      <w:bodyDiv w:val="1"/>
      <w:marLeft w:val="0"/>
      <w:marRight w:val="0"/>
      <w:marTop w:val="0"/>
      <w:marBottom w:val="0"/>
      <w:divBdr>
        <w:top w:val="none" w:sz="0" w:space="0" w:color="auto"/>
        <w:left w:val="none" w:sz="0" w:space="0" w:color="auto"/>
        <w:bottom w:val="none" w:sz="0" w:space="0" w:color="auto"/>
        <w:right w:val="none" w:sz="0" w:space="0" w:color="auto"/>
      </w:divBdr>
    </w:div>
    <w:div w:id="1359350947">
      <w:bodyDiv w:val="1"/>
      <w:marLeft w:val="0"/>
      <w:marRight w:val="0"/>
      <w:marTop w:val="0"/>
      <w:marBottom w:val="0"/>
      <w:divBdr>
        <w:top w:val="none" w:sz="0" w:space="0" w:color="auto"/>
        <w:left w:val="none" w:sz="0" w:space="0" w:color="auto"/>
        <w:bottom w:val="none" w:sz="0" w:space="0" w:color="auto"/>
        <w:right w:val="none" w:sz="0" w:space="0" w:color="auto"/>
      </w:divBdr>
    </w:div>
    <w:div w:id="1999458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new/texas-instruments/ti-tms320f28002x-32-bit-mc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senergybusiness.com/news/newsfreescale_introduces_new_mpc8569e_powerquicc_iii_communications_processor_0902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2022-02-16T21:12:00Z</dcterms:created>
  <dcterms:modified xsi:type="dcterms:W3CDTF">2022-02-16T21:12:00Z</dcterms:modified>
</cp:coreProperties>
</file>