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B1DD4" w14:textId="77777777" w:rsidR="002E6C38" w:rsidRDefault="002E6C38" w:rsidP="00204FD6">
      <w:pPr>
        <w:rPr>
          <w:rFonts w:cs="Times New Roman"/>
          <w:b/>
        </w:rPr>
      </w:pPr>
    </w:p>
    <w:p w14:paraId="215E233D" w14:textId="77777777" w:rsidR="002E6C38" w:rsidRDefault="002E6C38" w:rsidP="00204FD6">
      <w:pPr>
        <w:rPr>
          <w:rFonts w:cs="Times New Roman"/>
          <w:b/>
        </w:rPr>
      </w:pPr>
    </w:p>
    <w:p w14:paraId="04ACBC1E" w14:textId="77777777" w:rsidR="002E6C38" w:rsidRDefault="002E6C38" w:rsidP="00204FD6">
      <w:pPr>
        <w:rPr>
          <w:rFonts w:cs="Times New Roman"/>
          <w:b/>
        </w:rPr>
      </w:pPr>
    </w:p>
    <w:p w14:paraId="7337E5CC" w14:textId="77777777" w:rsidR="002E6C38" w:rsidRDefault="002E6C38" w:rsidP="00204FD6">
      <w:pPr>
        <w:rPr>
          <w:rFonts w:cs="Times New Roman"/>
          <w:b/>
        </w:rPr>
      </w:pPr>
    </w:p>
    <w:p w14:paraId="03BB51C9" w14:textId="77777777" w:rsidR="002E6C38" w:rsidRDefault="002E6C38" w:rsidP="00204FD6">
      <w:pPr>
        <w:rPr>
          <w:rFonts w:cs="Times New Roman"/>
          <w:b/>
        </w:rPr>
      </w:pPr>
    </w:p>
    <w:p w14:paraId="3E1D50E5" w14:textId="6D49613D" w:rsidR="002E6C38" w:rsidRDefault="002E6C38" w:rsidP="002E6C38">
      <w:pPr>
        <w:rPr>
          <w:rFonts w:cs="Times New Roman"/>
          <w:b/>
        </w:rPr>
      </w:pPr>
    </w:p>
    <w:p w14:paraId="13A69F17" w14:textId="77777777" w:rsidR="002E6C38" w:rsidRDefault="002E6C38" w:rsidP="00204FD6">
      <w:pPr>
        <w:rPr>
          <w:rFonts w:cs="Times New Roman"/>
          <w:b/>
        </w:rPr>
      </w:pPr>
    </w:p>
    <w:p w14:paraId="6AE5C0B5" w14:textId="77777777" w:rsidR="002E6C38" w:rsidRDefault="002E6C38" w:rsidP="00204FD6">
      <w:pPr>
        <w:rPr>
          <w:rFonts w:cs="Times New Roman"/>
          <w:b/>
        </w:rPr>
      </w:pPr>
    </w:p>
    <w:p w14:paraId="396318AF" w14:textId="77777777" w:rsidR="002E6C38" w:rsidRDefault="002E6C38" w:rsidP="00204FD6">
      <w:pPr>
        <w:rPr>
          <w:rFonts w:cs="Times New Roman"/>
          <w:b/>
        </w:rPr>
      </w:pPr>
    </w:p>
    <w:p w14:paraId="642518FF" w14:textId="77777777" w:rsidR="002E6C38" w:rsidRDefault="002E6C38" w:rsidP="00204FD6">
      <w:pPr>
        <w:rPr>
          <w:rFonts w:cs="Times New Roman"/>
          <w:b/>
        </w:rPr>
      </w:pPr>
    </w:p>
    <w:p w14:paraId="019DEB8D" w14:textId="77777777" w:rsidR="002E6C38" w:rsidRDefault="002E6C38" w:rsidP="00204FD6">
      <w:pPr>
        <w:rPr>
          <w:rFonts w:cs="Times New Roman"/>
          <w:b/>
        </w:rPr>
      </w:pPr>
    </w:p>
    <w:p w14:paraId="2B0D3B39" w14:textId="77777777" w:rsidR="002E6C38" w:rsidRDefault="002E6C38" w:rsidP="00204FD6">
      <w:pPr>
        <w:rPr>
          <w:rFonts w:cs="Times New Roman"/>
          <w:b/>
        </w:rPr>
      </w:pPr>
    </w:p>
    <w:p w14:paraId="30F8B9EA" w14:textId="77777777" w:rsidR="002E6C38" w:rsidRDefault="002E6C38" w:rsidP="00204FD6">
      <w:pPr>
        <w:rPr>
          <w:rFonts w:cs="Times New Roman"/>
          <w:b/>
        </w:rPr>
      </w:pPr>
    </w:p>
    <w:p w14:paraId="31389023" w14:textId="77777777" w:rsidR="002E6C38" w:rsidRDefault="002E6C38" w:rsidP="00204FD6">
      <w:pPr>
        <w:rPr>
          <w:rFonts w:cs="Times New Roman"/>
          <w:b/>
        </w:rPr>
      </w:pPr>
    </w:p>
    <w:p w14:paraId="76C48F5A" w14:textId="4F41780F" w:rsidR="002E6C38" w:rsidRPr="006231B3" w:rsidRDefault="004B5CF7" w:rsidP="00011C45">
      <w:pPr>
        <w:jc w:val="center"/>
        <w:rPr>
          <w:rFonts w:cs="Times New Roman"/>
          <w:bCs/>
        </w:rPr>
      </w:pPr>
      <w:r>
        <w:rPr>
          <w:rFonts w:cs="Times New Roman"/>
          <w:bCs/>
        </w:rPr>
        <w:t>1-3 Activity: Numeric Overflow Coding</w:t>
      </w:r>
    </w:p>
    <w:p w14:paraId="66F8AC87" w14:textId="5CB07414" w:rsidR="002E6C38" w:rsidRPr="00F66FBC" w:rsidRDefault="002E6C38" w:rsidP="002E6C38">
      <w:pPr>
        <w:jc w:val="center"/>
        <w:rPr>
          <w:rFonts w:cs="Times New Roman"/>
        </w:rPr>
      </w:pPr>
      <w:r w:rsidRPr="00F66FBC">
        <w:rPr>
          <w:rFonts w:cs="Times New Roman"/>
        </w:rPr>
        <w:t>Joel Meza</w:t>
      </w:r>
    </w:p>
    <w:p w14:paraId="65158E91" w14:textId="2387ACF4" w:rsidR="002E6C38" w:rsidRPr="00F66FBC" w:rsidRDefault="002E6C38" w:rsidP="002E6C38">
      <w:pPr>
        <w:jc w:val="center"/>
        <w:rPr>
          <w:rFonts w:cs="Times New Roman"/>
        </w:rPr>
      </w:pPr>
      <w:r w:rsidRPr="00F66FBC">
        <w:rPr>
          <w:rFonts w:cs="Times New Roman"/>
        </w:rPr>
        <w:t>Professor</w:t>
      </w:r>
      <w:r w:rsidR="00792110" w:rsidRPr="00F66FBC">
        <w:rPr>
          <w:rFonts w:cs="Times New Roman"/>
        </w:rPr>
        <w:t xml:space="preserve"> </w:t>
      </w:r>
      <w:r w:rsidR="00E46A09" w:rsidRPr="00E46A09">
        <w:rPr>
          <w:rFonts w:cs="Times New Roman"/>
        </w:rPr>
        <w:t>Trevor Hodde</w:t>
      </w:r>
    </w:p>
    <w:p w14:paraId="76F81991" w14:textId="0FC96505" w:rsidR="003A6C96" w:rsidRPr="00F66FBC" w:rsidRDefault="004B5CF7" w:rsidP="002E6C38">
      <w:pPr>
        <w:jc w:val="center"/>
        <w:rPr>
          <w:rFonts w:cs="Times New Roman"/>
        </w:rPr>
      </w:pPr>
      <w:r>
        <w:rPr>
          <w:rFonts w:cs="Times New Roman"/>
        </w:rPr>
        <w:t>January 4, 2022</w:t>
      </w:r>
    </w:p>
    <w:p w14:paraId="483F55D4" w14:textId="3EB0EB21" w:rsidR="00A52D2C" w:rsidRPr="00F66FBC" w:rsidRDefault="00F74604" w:rsidP="003A6C96">
      <w:pPr>
        <w:jc w:val="center"/>
        <w:rPr>
          <w:rFonts w:cs="Times New Roman"/>
        </w:rPr>
      </w:pPr>
      <w:r>
        <w:rPr>
          <w:rFonts w:cs="Times New Roman"/>
        </w:rPr>
        <w:t xml:space="preserve">CS </w:t>
      </w:r>
      <w:r w:rsidR="004B5CF7">
        <w:rPr>
          <w:rFonts w:cs="Times New Roman"/>
        </w:rPr>
        <w:t>405</w:t>
      </w:r>
      <w:r>
        <w:rPr>
          <w:rFonts w:cs="Times New Roman"/>
        </w:rPr>
        <w:t xml:space="preserve"> </w:t>
      </w:r>
      <w:r w:rsidR="00FE36C5">
        <w:rPr>
          <w:rFonts w:cs="Times New Roman"/>
        </w:rPr>
        <w:t>–</w:t>
      </w:r>
      <w:r>
        <w:rPr>
          <w:rFonts w:cs="Times New Roman"/>
        </w:rPr>
        <w:t xml:space="preserve"> </w:t>
      </w:r>
      <w:r w:rsidR="004B5CF7">
        <w:rPr>
          <w:rFonts w:cs="Times New Roman"/>
        </w:rPr>
        <w:t>Secure Coding</w:t>
      </w:r>
    </w:p>
    <w:p w14:paraId="128F7C18" w14:textId="38E4F866" w:rsidR="002E6C38" w:rsidRPr="00F66FBC" w:rsidRDefault="002E6C38" w:rsidP="002E6C38">
      <w:pPr>
        <w:jc w:val="center"/>
        <w:rPr>
          <w:rFonts w:cs="Times New Roman"/>
        </w:rPr>
      </w:pPr>
      <w:r w:rsidRPr="00F66FBC">
        <w:rPr>
          <w:rFonts w:cs="Times New Roman"/>
        </w:rPr>
        <w:t>Southern New Hampshire University</w:t>
      </w:r>
    </w:p>
    <w:p w14:paraId="6856F44D" w14:textId="77777777" w:rsidR="002E6C38" w:rsidRPr="00F66FBC" w:rsidRDefault="002E6C38" w:rsidP="002E6C38">
      <w:pPr>
        <w:jc w:val="center"/>
        <w:rPr>
          <w:rFonts w:cs="Times New Roman"/>
        </w:rPr>
      </w:pPr>
    </w:p>
    <w:p w14:paraId="26799C57" w14:textId="77777777" w:rsidR="002E6C38" w:rsidRPr="002E6C38" w:rsidRDefault="002E6C38" w:rsidP="00204FD6">
      <w:pPr>
        <w:rPr>
          <w:rFonts w:cs="Times New Roman"/>
          <w:b/>
        </w:rPr>
      </w:pPr>
    </w:p>
    <w:p w14:paraId="2A4F7793" w14:textId="77777777" w:rsidR="002E6C38" w:rsidRPr="002E6C38" w:rsidRDefault="002E6C38" w:rsidP="00204FD6">
      <w:pPr>
        <w:rPr>
          <w:rFonts w:cs="Times New Roman"/>
          <w:b/>
        </w:rPr>
      </w:pPr>
    </w:p>
    <w:p w14:paraId="4D6AAA98" w14:textId="77777777" w:rsidR="002E6C38" w:rsidRPr="002E6C38" w:rsidRDefault="002E6C38" w:rsidP="00204FD6">
      <w:pPr>
        <w:rPr>
          <w:rFonts w:cs="Times New Roman"/>
          <w:b/>
        </w:rPr>
      </w:pPr>
    </w:p>
    <w:p w14:paraId="2263E2E1" w14:textId="77777777" w:rsidR="002E6C38" w:rsidRPr="002E6C38" w:rsidRDefault="002E6C38" w:rsidP="00204FD6">
      <w:pPr>
        <w:rPr>
          <w:rFonts w:cs="Times New Roman"/>
          <w:b/>
        </w:rPr>
      </w:pPr>
    </w:p>
    <w:p w14:paraId="3B651D4A" w14:textId="77777777" w:rsidR="002E6C38" w:rsidRPr="002E6C38" w:rsidRDefault="002E6C38" w:rsidP="00204FD6">
      <w:pPr>
        <w:rPr>
          <w:rFonts w:cs="Times New Roman"/>
          <w:b/>
        </w:rPr>
      </w:pPr>
    </w:p>
    <w:p w14:paraId="6D66F2F2" w14:textId="77777777" w:rsidR="002E6C38" w:rsidRPr="002E6C38" w:rsidRDefault="002E6C38" w:rsidP="00204FD6">
      <w:pPr>
        <w:rPr>
          <w:rFonts w:cs="Times New Roman"/>
          <w:b/>
        </w:rPr>
      </w:pPr>
    </w:p>
    <w:p w14:paraId="3C377891" w14:textId="77777777" w:rsidR="002E6C38" w:rsidRPr="002E6C38" w:rsidRDefault="002E6C38" w:rsidP="00204FD6">
      <w:pPr>
        <w:rPr>
          <w:rFonts w:cs="Times New Roman"/>
          <w:b/>
        </w:rPr>
      </w:pPr>
    </w:p>
    <w:p w14:paraId="59B40DCF" w14:textId="77777777" w:rsidR="002E6C38" w:rsidRPr="002E6C38" w:rsidRDefault="002E6C38" w:rsidP="00204FD6">
      <w:pPr>
        <w:rPr>
          <w:rFonts w:cs="Times New Roman"/>
          <w:b/>
        </w:rPr>
      </w:pPr>
    </w:p>
    <w:p w14:paraId="0C7FA444" w14:textId="77777777" w:rsidR="002E6C38" w:rsidRPr="002E6C38" w:rsidRDefault="002E6C38" w:rsidP="00204FD6">
      <w:pPr>
        <w:rPr>
          <w:rFonts w:cs="Times New Roman"/>
          <w:b/>
        </w:rPr>
      </w:pPr>
    </w:p>
    <w:p w14:paraId="3F631B93" w14:textId="77777777" w:rsidR="002E6C38" w:rsidRPr="002E6C38" w:rsidRDefault="002E6C38" w:rsidP="00204FD6">
      <w:pPr>
        <w:rPr>
          <w:rFonts w:cs="Times New Roman"/>
          <w:b/>
        </w:rPr>
      </w:pPr>
    </w:p>
    <w:p w14:paraId="38968FD1" w14:textId="77777777" w:rsidR="002E6C38" w:rsidRPr="002E6C38" w:rsidRDefault="002E6C38" w:rsidP="00204FD6">
      <w:pPr>
        <w:rPr>
          <w:rFonts w:cs="Times New Roman"/>
          <w:b/>
        </w:rPr>
      </w:pPr>
    </w:p>
    <w:p w14:paraId="4F5B5722" w14:textId="77777777" w:rsidR="002E6C38" w:rsidRPr="002E6C38" w:rsidRDefault="002E6C38" w:rsidP="00204FD6">
      <w:pPr>
        <w:rPr>
          <w:rFonts w:cs="Times New Roman"/>
          <w:b/>
        </w:rPr>
      </w:pPr>
    </w:p>
    <w:p w14:paraId="42A26C07" w14:textId="77777777" w:rsidR="002E6C38" w:rsidRPr="002E6C38" w:rsidRDefault="002E6C38" w:rsidP="00204FD6">
      <w:pPr>
        <w:rPr>
          <w:rFonts w:cs="Times New Roman"/>
          <w:b/>
        </w:rPr>
      </w:pPr>
    </w:p>
    <w:p w14:paraId="4C27B6F3" w14:textId="77777777" w:rsidR="002E6C38" w:rsidRPr="002E6C38" w:rsidRDefault="002E6C38" w:rsidP="00204FD6">
      <w:pPr>
        <w:rPr>
          <w:rFonts w:cs="Times New Roman"/>
          <w:b/>
        </w:rPr>
      </w:pPr>
    </w:p>
    <w:p w14:paraId="48C56412" w14:textId="0A298B6D" w:rsidR="00FC4834" w:rsidRDefault="00FC4834" w:rsidP="00067C9E">
      <w:pPr>
        <w:spacing w:line="480" w:lineRule="auto"/>
        <w:rPr>
          <w:rFonts w:cs="Times New Roman"/>
          <w:b/>
        </w:rPr>
      </w:pPr>
    </w:p>
    <w:p w14:paraId="76D68094" w14:textId="1E0F9F82" w:rsidR="00067C9E" w:rsidRDefault="00067C9E" w:rsidP="00067C9E">
      <w:pPr>
        <w:spacing w:line="480" w:lineRule="auto"/>
        <w:rPr>
          <w:rFonts w:cs="Times New Roman"/>
          <w:b/>
        </w:rPr>
      </w:pPr>
    </w:p>
    <w:p w14:paraId="58670DE0" w14:textId="048C2771" w:rsidR="00067C9E" w:rsidRDefault="00067C9E" w:rsidP="00067C9E">
      <w:pPr>
        <w:spacing w:line="480" w:lineRule="auto"/>
        <w:rPr>
          <w:rFonts w:cs="Times New Roman"/>
          <w:b/>
        </w:rPr>
      </w:pPr>
    </w:p>
    <w:p w14:paraId="0FD1BE18" w14:textId="7C76605A" w:rsidR="00067C9E" w:rsidRDefault="00067C9E" w:rsidP="00067C9E">
      <w:pPr>
        <w:spacing w:line="480" w:lineRule="auto"/>
        <w:rPr>
          <w:rFonts w:cs="Times New Roman"/>
          <w:b/>
        </w:rPr>
      </w:pPr>
    </w:p>
    <w:p w14:paraId="645B6164" w14:textId="20B42D8B" w:rsidR="00067C9E" w:rsidRDefault="00067C9E" w:rsidP="00067C9E">
      <w:pPr>
        <w:spacing w:line="480" w:lineRule="auto"/>
        <w:rPr>
          <w:rFonts w:cs="Times New Roman"/>
          <w:b/>
        </w:rPr>
      </w:pPr>
    </w:p>
    <w:p w14:paraId="3B43FCC5" w14:textId="410FCEF1" w:rsidR="00067C9E" w:rsidRDefault="00067C9E" w:rsidP="00FE36C5">
      <w:pPr>
        <w:spacing w:line="480" w:lineRule="auto"/>
        <w:rPr>
          <w:rFonts w:cs="Times New Roman"/>
          <w:b/>
        </w:rPr>
      </w:pPr>
    </w:p>
    <w:p w14:paraId="0E51E759" w14:textId="77777777" w:rsidR="00AD6A75" w:rsidRDefault="00AD6A75" w:rsidP="00AD6A75">
      <w:pPr>
        <w:spacing w:line="480" w:lineRule="auto"/>
        <w:jc w:val="center"/>
        <w:rPr>
          <w:rFonts w:cs="Times New Roman"/>
          <w:b/>
        </w:rPr>
      </w:pPr>
      <w:r>
        <w:rPr>
          <w:rFonts w:cs="Times New Roman"/>
          <w:b/>
        </w:rPr>
        <w:lastRenderedPageBreak/>
        <w:t>Summary</w:t>
      </w:r>
    </w:p>
    <w:p w14:paraId="7724F7A7" w14:textId="77777777" w:rsidR="00AD6A75" w:rsidRDefault="00AD6A75" w:rsidP="00AD6A75">
      <w:pPr>
        <w:shd w:val="clear" w:color="auto" w:fill="F8F8F8"/>
        <w:spacing w:before="100" w:beforeAutospacing="1" w:after="100" w:afterAutospacing="1" w:line="480" w:lineRule="auto"/>
        <w:ind w:left="720" w:firstLine="720"/>
        <w:rPr>
          <w:rFonts w:eastAsia="Times New Roman" w:cs="Times New Roman"/>
          <w:color w:val="16192B"/>
        </w:rPr>
      </w:pPr>
      <w:r>
        <w:rPr>
          <w:rFonts w:cs="Times New Roman"/>
          <w:bCs/>
        </w:rPr>
        <w:t xml:space="preserve">Overall, I think I had to keep it clean and simple as I approached the TODOs modifications in the code. As I started to work on the script for each line of code, my approach is always to run the following code and secure it to figure if any syntax or exception error will be thrown as I continue to work and not leave it until the end of the program. Where I feel it may exploit or if I wait and not run each line of code, then it will give me hard compiled exception errors that can become a bit of a headache to solve. To maintain quality code, I always like to place in-line comments in each step of my script lines of code. This helps to organize and determine later if there is an error that is not compiling as it should be. Mindful of all previously mentioned, I then start to approach the TODOs code by steps where first I had </w:t>
      </w:r>
      <w:r w:rsidRPr="00347C90">
        <w:rPr>
          <w:rFonts w:cs="Times New Roman"/>
          <w:bCs/>
        </w:rPr>
        <w:t>t</w:t>
      </w:r>
      <w:r>
        <w:rPr>
          <w:rFonts w:cs="Times New Roman"/>
          <w:bCs/>
        </w:rPr>
        <w:t xml:space="preserve">o </w:t>
      </w:r>
      <w:r>
        <w:rPr>
          <w:rFonts w:eastAsia="Times New Roman" w:cs="Times New Roman"/>
          <w:color w:val="16192B"/>
        </w:rPr>
        <w:t>a</w:t>
      </w:r>
      <w:r w:rsidRPr="00347C90">
        <w:rPr>
          <w:rFonts w:eastAsia="Times New Roman" w:cs="Times New Roman"/>
          <w:color w:val="16192B"/>
        </w:rPr>
        <w:t xml:space="preserve">dd library </w:t>
      </w:r>
      <w:r>
        <w:rPr>
          <w:rFonts w:eastAsia="Times New Roman" w:cs="Times New Roman"/>
          <w:color w:val="16192B"/>
        </w:rPr>
        <w:t>&lt;</w:t>
      </w:r>
      <w:proofErr w:type="spellStart"/>
      <w:r w:rsidRPr="00347C90">
        <w:rPr>
          <w:rFonts w:eastAsia="Times New Roman" w:cs="Times New Roman"/>
          <w:color w:val="16192B"/>
        </w:rPr>
        <w:t>typeinfo</w:t>
      </w:r>
      <w:proofErr w:type="spellEnd"/>
      <w:r>
        <w:rPr>
          <w:rFonts w:eastAsia="Times New Roman" w:cs="Times New Roman"/>
          <w:color w:val="16192B"/>
        </w:rPr>
        <w:t>&gt; and &lt;limits&gt; to determine the numeric limits</w:t>
      </w:r>
      <w:r w:rsidRPr="00347C90">
        <w:rPr>
          <w:rFonts w:eastAsia="Times New Roman" w:cs="Times New Roman"/>
          <w:color w:val="16192B"/>
        </w:rPr>
        <w:t xml:space="preserve"> </w:t>
      </w:r>
      <w:r>
        <w:rPr>
          <w:rFonts w:eastAsia="Times New Roman" w:cs="Times New Roman"/>
          <w:color w:val="16192B"/>
        </w:rPr>
        <w:t xml:space="preserve">along with “using </w:t>
      </w:r>
      <w:r w:rsidRPr="00347C90">
        <w:rPr>
          <w:rFonts w:eastAsia="Times New Roman" w:cs="Times New Roman"/>
          <w:color w:val="16192B"/>
        </w:rPr>
        <w:t>namespace std</w:t>
      </w:r>
      <w:r>
        <w:rPr>
          <w:rFonts w:eastAsia="Times New Roman" w:cs="Times New Roman"/>
          <w:color w:val="16192B"/>
        </w:rPr>
        <w:t xml:space="preserve">” </w:t>
      </w:r>
      <w:r w:rsidRPr="00347C90">
        <w:rPr>
          <w:rFonts w:eastAsia="Times New Roman" w:cs="Times New Roman"/>
          <w:color w:val="16192B"/>
        </w:rPr>
        <w:t>in</w:t>
      </w:r>
      <w:r>
        <w:rPr>
          <w:rFonts w:eastAsia="Times New Roman" w:cs="Times New Roman"/>
          <w:color w:val="16192B"/>
        </w:rPr>
        <w:t>to the</w:t>
      </w:r>
      <w:r w:rsidRPr="00347C90">
        <w:rPr>
          <w:rFonts w:eastAsia="Times New Roman" w:cs="Times New Roman"/>
          <w:color w:val="16192B"/>
        </w:rPr>
        <w:t xml:space="preserve"> program</w:t>
      </w:r>
      <w:r>
        <w:rPr>
          <w:rFonts w:eastAsia="Times New Roman" w:cs="Times New Roman"/>
          <w:color w:val="16192B"/>
        </w:rPr>
        <w:t xml:space="preserve">. </w:t>
      </w:r>
    </w:p>
    <w:p w14:paraId="603DB5F4" w14:textId="261FBF5E" w:rsidR="00AD6A75" w:rsidRPr="00347C90" w:rsidRDefault="00AD6A75" w:rsidP="00AD6A75">
      <w:pPr>
        <w:shd w:val="clear" w:color="auto" w:fill="F8F8F8"/>
        <w:spacing w:before="100" w:beforeAutospacing="1" w:after="100" w:afterAutospacing="1" w:line="480" w:lineRule="auto"/>
        <w:ind w:left="720" w:firstLine="720"/>
        <w:rPr>
          <w:rFonts w:eastAsia="Times New Roman" w:cs="Times New Roman"/>
          <w:color w:val="16192B"/>
        </w:rPr>
      </w:pPr>
      <w:r>
        <w:rPr>
          <w:rFonts w:eastAsia="Times New Roman" w:cs="Times New Roman"/>
          <w:color w:val="16192B"/>
        </w:rPr>
        <w:t xml:space="preserve">Next, I started to work on the </w:t>
      </w:r>
      <w:proofErr w:type="spellStart"/>
      <w:r>
        <w:rPr>
          <w:rFonts w:eastAsia="Times New Roman" w:cs="Times New Roman"/>
          <w:color w:val="16192B"/>
        </w:rPr>
        <w:t>add_numbers</w:t>
      </w:r>
      <w:proofErr w:type="spellEnd"/>
      <w:r>
        <w:rPr>
          <w:rFonts w:eastAsia="Times New Roman" w:cs="Times New Roman"/>
          <w:color w:val="16192B"/>
        </w:rPr>
        <w:t xml:space="preserve"> function, to implement an if and else logic statement to verify if the result is more (greater) or less than by using the “</w:t>
      </w:r>
      <w:proofErr w:type="gramStart"/>
      <w:r>
        <w:rPr>
          <w:rFonts w:eastAsia="Times New Roman" w:cs="Times New Roman"/>
          <w:color w:val="16192B"/>
        </w:rPr>
        <w:t>std::</w:t>
      </w:r>
      <w:proofErr w:type="spellStart"/>
      <w:proofErr w:type="gramEnd"/>
      <w:r>
        <w:rPr>
          <w:rFonts w:eastAsia="Times New Roman" w:cs="Times New Roman"/>
          <w:color w:val="16192B"/>
        </w:rPr>
        <w:t>numeric_limits</w:t>
      </w:r>
      <w:proofErr w:type="spellEnd"/>
      <w:r>
        <w:rPr>
          <w:rFonts w:eastAsia="Times New Roman" w:cs="Times New Roman"/>
          <w:color w:val="16192B"/>
        </w:rPr>
        <w:t xml:space="preserve">&lt;T&gt;::max(). However, as I run the compiled </w:t>
      </w:r>
      <w:r>
        <w:rPr>
          <w:rFonts w:eastAsia="Times New Roman" w:cs="Times New Roman"/>
          <w:color w:val="16192B"/>
        </w:rPr>
        <w:t>code,</w:t>
      </w:r>
      <w:r>
        <w:rPr>
          <w:rFonts w:eastAsia="Times New Roman" w:cs="Times New Roman"/>
          <w:color w:val="16192B"/>
        </w:rPr>
        <w:t xml:space="preserve"> I start see that the </w:t>
      </w:r>
      <w:proofErr w:type="spellStart"/>
      <w:r>
        <w:rPr>
          <w:rFonts w:eastAsia="Times New Roman" w:cs="Times New Roman"/>
          <w:color w:val="16192B"/>
        </w:rPr>
        <w:t>test_overflow</w:t>
      </w:r>
      <w:proofErr w:type="spellEnd"/>
      <w:r>
        <w:rPr>
          <w:rFonts w:eastAsia="Times New Roman" w:cs="Times New Roman"/>
          <w:color w:val="16192B"/>
        </w:rPr>
        <w:t xml:space="preserve"> function would need to be determined logically if there is a negative result output, then I would output a statement that will identify the output as underflow happened unless the result is positive then it should be displayed from the program. Therefore, I noticed the same ideal sequence in the </w:t>
      </w:r>
      <w:proofErr w:type="spellStart"/>
      <w:r>
        <w:rPr>
          <w:rFonts w:eastAsia="Times New Roman" w:cs="Times New Roman"/>
          <w:color w:val="16192B"/>
        </w:rPr>
        <w:t>subtract_numbers</w:t>
      </w:r>
      <w:proofErr w:type="spellEnd"/>
      <w:r>
        <w:rPr>
          <w:rFonts w:eastAsia="Times New Roman" w:cs="Times New Roman"/>
          <w:color w:val="16192B"/>
        </w:rPr>
        <w:t xml:space="preserve"> function, where I considered using the if and else logic statement when </w:t>
      </w:r>
      <w:proofErr w:type="spellStart"/>
      <w:r>
        <w:rPr>
          <w:rFonts w:eastAsia="Times New Roman" w:cs="Times New Roman"/>
          <w:color w:val="16192B"/>
        </w:rPr>
        <w:t>verifing</w:t>
      </w:r>
      <w:proofErr w:type="spellEnd"/>
      <w:r>
        <w:rPr>
          <w:rFonts w:eastAsia="Times New Roman" w:cs="Times New Roman"/>
          <w:color w:val="16192B"/>
        </w:rPr>
        <w:t xml:space="preserve"> the result either is more or less with the line code as “</w:t>
      </w:r>
      <w:proofErr w:type="gramStart"/>
      <w:r>
        <w:rPr>
          <w:rFonts w:eastAsia="Times New Roman" w:cs="Times New Roman"/>
          <w:color w:val="16192B"/>
        </w:rPr>
        <w:t>std::</w:t>
      </w:r>
      <w:proofErr w:type="spellStart"/>
      <w:proofErr w:type="gramEnd"/>
      <w:r>
        <w:rPr>
          <w:rFonts w:eastAsia="Times New Roman" w:cs="Times New Roman"/>
          <w:color w:val="16192B"/>
        </w:rPr>
        <w:t>numeric_limits</w:t>
      </w:r>
      <w:proofErr w:type="spellEnd"/>
      <w:r>
        <w:rPr>
          <w:rFonts w:eastAsia="Times New Roman" w:cs="Times New Roman"/>
          <w:color w:val="16192B"/>
        </w:rPr>
        <w:t xml:space="preserve">&lt;T&gt;::min(). As it follows the </w:t>
      </w:r>
      <w:proofErr w:type="spellStart"/>
      <w:r>
        <w:rPr>
          <w:rFonts w:eastAsia="Times New Roman" w:cs="Times New Roman"/>
          <w:color w:val="16192B"/>
        </w:rPr>
        <w:t>test_underflow</w:t>
      </w:r>
      <w:proofErr w:type="spellEnd"/>
      <w:r>
        <w:rPr>
          <w:rFonts w:eastAsia="Times New Roman" w:cs="Times New Roman"/>
          <w:color w:val="16192B"/>
        </w:rPr>
        <w:t xml:space="preserve"> function, there the negative output result is given then the output </w:t>
      </w:r>
      <w:r>
        <w:rPr>
          <w:rFonts w:eastAsia="Times New Roman" w:cs="Times New Roman"/>
          <w:color w:val="16192B"/>
        </w:rPr>
        <w:lastRenderedPageBreak/>
        <w:t xml:space="preserve">statement will be shown as underflow happened unless its positive then the result will be </w:t>
      </w:r>
      <w:r w:rsidR="007353E8">
        <w:rPr>
          <w:rFonts w:cs="Times New Roman"/>
          <w:bCs/>
          <w:noProof/>
        </w:rPr>
        <w:drawing>
          <wp:anchor distT="0" distB="0" distL="114300" distR="114300" simplePos="0" relativeHeight="251657728" behindDoc="0" locked="0" layoutInCell="1" allowOverlap="1" wp14:anchorId="3C110A9D" wp14:editId="6363C60F">
            <wp:simplePos x="0" y="0"/>
            <wp:positionH relativeFrom="margin">
              <wp:posOffset>57150</wp:posOffset>
            </wp:positionH>
            <wp:positionV relativeFrom="margin">
              <wp:posOffset>882650</wp:posOffset>
            </wp:positionV>
            <wp:extent cx="5943600" cy="3714750"/>
            <wp:effectExtent l="0" t="0" r="0" b="635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3714750"/>
                    </a:xfrm>
                    <a:prstGeom prst="rect">
                      <a:avLst/>
                    </a:prstGeom>
                  </pic:spPr>
                </pic:pic>
              </a:graphicData>
            </a:graphic>
          </wp:anchor>
        </w:drawing>
      </w:r>
      <w:r w:rsidR="007353E8">
        <w:rPr>
          <w:rFonts w:cs="Times New Roman"/>
          <w:bCs/>
          <w:noProof/>
        </w:rPr>
        <w:drawing>
          <wp:anchor distT="0" distB="0" distL="114300" distR="114300" simplePos="0" relativeHeight="251661824" behindDoc="0" locked="0" layoutInCell="1" allowOverlap="1" wp14:anchorId="407397C4" wp14:editId="0A80BAC6">
            <wp:simplePos x="0" y="0"/>
            <wp:positionH relativeFrom="margin">
              <wp:posOffset>57150</wp:posOffset>
            </wp:positionH>
            <wp:positionV relativeFrom="margin">
              <wp:posOffset>4688840</wp:posOffset>
            </wp:positionV>
            <wp:extent cx="5943600" cy="3714750"/>
            <wp:effectExtent l="0" t="0" r="0" b="635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714750"/>
                    </a:xfrm>
                    <a:prstGeom prst="rect">
                      <a:avLst/>
                    </a:prstGeom>
                  </pic:spPr>
                </pic:pic>
              </a:graphicData>
            </a:graphic>
          </wp:anchor>
        </w:drawing>
      </w:r>
      <w:r>
        <w:rPr>
          <w:rFonts w:eastAsia="Times New Roman" w:cs="Times New Roman"/>
          <w:color w:val="16192B"/>
        </w:rPr>
        <w:t>displayed from the program.</w:t>
      </w:r>
    </w:p>
    <w:p w14:paraId="79056968" w14:textId="7E108892" w:rsidR="004B5CF7" w:rsidRDefault="004B5CF7" w:rsidP="00FA3B1C">
      <w:pPr>
        <w:spacing w:line="480" w:lineRule="auto"/>
        <w:rPr>
          <w:rFonts w:cs="Times New Roman"/>
          <w:bCs/>
        </w:rPr>
      </w:pPr>
    </w:p>
    <w:p w14:paraId="1B15CFC5" w14:textId="0F1DD7B8" w:rsidR="00AD6A75" w:rsidRPr="00347C90" w:rsidRDefault="00AD6A75" w:rsidP="00FA3B1C">
      <w:pPr>
        <w:spacing w:line="480" w:lineRule="auto"/>
        <w:rPr>
          <w:rFonts w:cs="Times New Roman"/>
          <w:bCs/>
        </w:rPr>
      </w:pPr>
    </w:p>
    <w:sectPr w:rsidR="00AD6A75" w:rsidRPr="00347C90" w:rsidSect="00AD6A75">
      <w:headerReference w:type="even" r:id="rId9"/>
      <w:headerReference w:type="default" r:id="rId10"/>
      <w:headerReference w:type="firs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D0414" w14:textId="77777777" w:rsidR="00103E83" w:rsidRDefault="00103E83">
      <w:r>
        <w:separator/>
      </w:r>
    </w:p>
  </w:endnote>
  <w:endnote w:type="continuationSeparator" w:id="0">
    <w:p w14:paraId="7F111EF5" w14:textId="77777777" w:rsidR="00103E83" w:rsidRDefault="00103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DejaVu San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6A355" w14:textId="77777777" w:rsidR="00103E83" w:rsidRDefault="00103E83">
      <w:r>
        <w:separator/>
      </w:r>
    </w:p>
  </w:footnote>
  <w:footnote w:type="continuationSeparator" w:id="0">
    <w:p w14:paraId="24CAF89B" w14:textId="77777777" w:rsidR="00103E83" w:rsidRDefault="00103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45A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FA239F" w14:textId="77777777" w:rsidR="00C24F48" w:rsidRDefault="00C24F48" w:rsidP="00C24F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E0F0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2FF1">
      <w:rPr>
        <w:rStyle w:val="PageNumber"/>
        <w:noProof/>
      </w:rPr>
      <w:t>3</w:t>
    </w:r>
    <w:r>
      <w:rPr>
        <w:rStyle w:val="PageNumber"/>
      </w:rPr>
      <w:fldChar w:fldCharType="end"/>
    </w:r>
  </w:p>
  <w:p w14:paraId="6B9E9513" w14:textId="5A162D31" w:rsidR="00A95913" w:rsidRDefault="00FE36C5" w:rsidP="00C24F48">
    <w:pPr>
      <w:pStyle w:val="Header"/>
      <w:ind w:right="360"/>
    </w:pPr>
    <w:r>
      <w:t xml:space="preserve">CS </w:t>
    </w:r>
    <w:r w:rsidR="004B5CF7">
      <w:t>405 – 1-3 Activity: Numeric Overflow Coding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D3C5" w14:textId="77777777" w:rsidR="00A95913" w:rsidRDefault="00204FD6">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81354"/>
    <w:multiLevelType w:val="multilevel"/>
    <w:tmpl w:val="4D28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D70D8A"/>
    <w:multiLevelType w:val="hybridMultilevel"/>
    <w:tmpl w:val="4EA4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C0208"/>
    <w:multiLevelType w:val="hybridMultilevel"/>
    <w:tmpl w:val="3C26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AA2E75"/>
    <w:multiLevelType w:val="multilevel"/>
    <w:tmpl w:val="FFFFFFFF"/>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D6"/>
    <w:rsid w:val="0000668E"/>
    <w:rsid w:val="00007750"/>
    <w:rsid w:val="00011C45"/>
    <w:rsid w:val="00040473"/>
    <w:rsid w:val="00067C9E"/>
    <w:rsid w:val="0007000A"/>
    <w:rsid w:val="000821B3"/>
    <w:rsid w:val="00091BC4"/>
    <w:rsid w:val="000A2C20"/>
    <w:rsid w:val="000B1FF5"/>
    <w:rsid w:val="000C07F4"/>
    <w:rsid w:val="000C445B"/>
    <w:rsid w:val="000C55A2"/>
    <w:rsid w:val="000C5C11"/>
    <w:rsid w:val="000C6C77"/>
    <w:rsid w:val="000E5A77"/>
    <w:rsid w:val="000F54F4"/>
    <w:rsid w:val="000F722A"/>
    <w:rsid w:val="00103E83"/>
    <w:rsid w:val="0013550D"/>
    <w:rsid w:val="00144E92"/>
    <w:rsid w:val="00167B27"/>
    <w:rsid w:val="001721B9"/>
    <w:rsid w:val="00172970"/>
    <w:rsid w:val="001812E1"/>
    <w:rsid w:val="00192DD2"/>
    <w:rsid w:val="0019783D"/>
    <w:rsid w:val="001A71D4"/>
    <w:rsid w:val="001B01BC"/>
    <w:rsid w:val="001B770C"/>
    <w:rsid w:val="001E4476"/>
    <w:rsid w:val="001E53FE"/>
    <w:rsid w:val="001E7B56"/>
    <w:rsid w:val="001F0BDC"/>
    <w:rsid w:val="001F0C1C"/>
    <w:rsid w:val="001F6732"/>
    <w:rsid w:val="002008A9"/>
    <w:rsid w:val="00204FD6"/>
    <w:rsid w:val="00214C08"/>
    <w:rsid w:val="00216329"/>
    <w:rsid w:val="00232D9B"/>
    <w:rsid w:val="00240CB9"/>
    <w:rsid w:val="00245529"/>
    <w:rsid w:val="00252FF1"/>
    <w:rsid w:val="002563C6"/>
    <w:rsid w:val="00264AF5"/>
    <w:rsid w:val="00270291"/>
    <w:rsid w:val="00275040"/>
    <w:rsid w:val="00285A90"/>
    <w:rsid w:val="00292960"/>
    <w:rsid w:val="0029593E"/>
    <w:rsid w:val="002A48BD"/>
    <w:rsid w:val="002A5D06"/>
    <w:rsid w:val="002B3064"/>
    <w:rsid w:val="002C3B14"/>
    <w:rsid w:val="002E6C38"/>
    <w:rsid w:val="002F0D05"/>
    <w:rsid w:val="002F231A"/>
    <w:rsid w:val="002F5291"/>
    <w:rsid w:val="002F67C9"/>
    <w:rsid w:val="0030002B"/>
    <w:rsid w:val="0030506E"/>
    <w:rsid w:val="003310C0"/>
    <w:rsid w:val="00347C90"/>
    <w:rsid w:val="0036256E"/>
    <w:rsid w:val="00367B45"/>
    <w:rsid w:val="003971C3"/>
    <w:rsid w:val="003A6C96"/>
    <w:rsid w:val="003B0DE5"/>
    <w:rsid w:val="003B6A7E"/>
    <w:rsid w:val="003C3C13"/>
    <w:rsid w:val="003D13CB"/>
    <w:rsid w:val="003D39BD"/>
    <w:rsid w:val="003E3600"/>
    <w:rsid w:val="003F0B4F"/>
    <w:rsid w:val="00411786"/>
    <w:rsid w:val="004419B5"/>
    <w:rsid w:val="00443203"/>
    <w:rsid w:val="004724AF"/>
    <w:rsid w:val="004827B4"/>
    <w:rsid w:val="004B1743"/>
    <w:rsid w:val="004B5A2F"/>
    <w:rsid w:val="004B5CF7"/>
    <w:rsid w:val="004C76AE"/>
    <w:rsid w:val="004D2706"/>
    <w:rsid w:val="004D6FBD"/>
    <w:rsid w:val="004D7707"/>
    <w:rsid w:val="004E0812"/>
    <w:rsid w:val="004F7F19"/>
    <w:rsid w:val="005126EC"/>
    <w:rsid w:val="00521050"/>
    <w:rsid w:val="0052409B"/>
    <w:rsid w:val="00533008"/>
    <w:rsid w:val="00541883"/>
    <w:rsid w:val="00550C43"/>
    <w:rsid w:val="00567CE2"/>
    <w:rsid w:val="00577C50"/>
    <w:rsid w:val="00585993"/>
    <w:rsid w:val="005B77D8"/>
    <w:rsid w:val="005E6A19"/>
    <w:rsid w:val="005F744B"/>
    <w:rsid w:val="00601B39"/>
    <w:rsid w:val="00607790"/>
    <w:rsid w:val="00613594"/>
    <w:rsid w:val="006231B3"/>
    <w:rsid w:val="00625E29"/>
    <w:rsid w:val="006457BD"/>
    <w:rsid w:val="006533D1"/>
    <w:rsid w:val="00683011"/>
    <w:rsid w:val="00686305"/>
    <w:rsid w:val="006A6E3D"/>
    <w:rsid w:val="006B3B11"/>
    <w:rsid w:val="006D46DF"/>
    <w:rsid w:val="006E3B1E"/>
    <w:rsid w:val="006E56DC"/>
    <w:rsid w:val="006F4655"/>
    <w:rsid w:val="0072053B"/>
    <w:rsid w:val="007306CE"/>
    <w:rsid w:val="00732CE5"/>
    <w:rsid w:val="007353E8"/>
    <w:rsid w:val="00755B02"/>
    <w:rsid w:val="007747DD"/>
    <w:rsid w:val="00792110"/>
    <w:rsid w:val="007A1893"/>
    <w:rsid w:val="007A1A89"/>
    <w:rsid w:val="007A5E55"/>
    <w:rsid w:val="007B41D4"/>
    <w:rsid w:val="007B41F1"/>
    <w:rsid w:val="00811A1B"/>
    <w:rsid w:val="008255FC"/>
    <w:rsid w:val="00844DEA"/>
    <w:rsid w:val="00847D45"/>
    <w:rsid w:val="0085642F"/>
    <w:rsid w:val="0086548B"/>
    <w:rsid w:val="00870C4D"/>
    <w:rsid w:val="008B60ED"/>
    <w:rsid w:val="008C3857"/>
    <w:rsid w:val="008D7EA8"/>
    <w:rsid w:val="008E42A4"/>
    <w:rsid w:val="008F14B3"/>
    <w:rsid w:val="009039BB"/>
    <w:rsid w:val="00904A49"/>
    <w:rsid w:val="00912CE4"/>
    <w:rsid w:val="00914D0B"/>
    <w:rsid w:val="0093222A"/>
    <w:rsid w:val="00933EA6"/>
    <w:rsid w:val="0094090B"/>
    <w:rsid w:val="009801C3"/>
    <w:rsid w:val="00980EFF"/>
    <w:rsid w:val="009A7335"/>
    <w:rsid w:val="009B4086"/>
    <w:rsid w:val="009B6E46"/>
    <w:rsid w:val="009D3D6B"/>
    <w:rsid w:val="009F1DE8"/>
    <w:rsid w:val="009F6B18"/>
    <w:rsid w:val="00A15256"/>
    <w:rsid w:val="00A27E49"/>
    <w:rsid w:val="00A52D2C"/>
    <w:rsid w:val="00A66902"/>
    <w:rsid w:val="00A77C94"/>
    <w:rsid w:val="00A829D3"/>
    <w:rsid w:val="00A84D05"/>
    <w:rsid w:val="00A92781"/>
    <w:rsid w:val="00AC078F"/>
    <w:rsid w:val="00AD00C8"/>
    <w:rsid w:val="00AD06D5"/>
    <w:rsid w:val="00AD3AA1"/>
    <w:rsid w:val="00AD4303"/>
    <w:rsid w:val="00AD6A75"/>
    <w:rsid w:val="00AF4ADF"/>
    <w:rsid w:val="00B11506"/>
    <w:rsid w:val="00B225F1"/>
    <w:rsid w:val="00B47785"/>
    <w:rsid w:val="00BA41B2"/>
    <w:rsid w:val="00BB673C"/>
    <w:rsid w:val="00BE0753"/>
    <w:rsid w:val="00BE2DBB"/>
    <w:rsid w:val="00BF7297"/>
    <w:rsid w:val="00C05433"/>
    <w:rsid w:val="00C17BDE"/>
    <w:rsid w:val="00C22C1A"/>
    <w:rsid w:val="00C24F48"/>
    <w:rsid w:val="00C25599"/>
    <w:rsid w:val="00C52342"/>
    <w:rsid w:val="00C5286F"/>
    <w:rsid w:val="00CC49D7"/>
    <w:rsid w:val="00CC61DC"/>
    <w:rsid w:val="00CD1F8F"/>
    <w:rsid w:val="00CE373A"/>
    <w:rsid w:val="00CE61D2"/>
    <w:rsid w:val="00D4369E"/>
    <w:rsid w:val="00D52C9C"/>
    <w:rsid w:val="00D5581D"/>
    <w:rsid w:val="00D61CA2"/>
    <w:rsid w:val="00D71B27"/>
    <w:rsid w:val="00D7591D"/>
    <w:rsid w:val="00DC0B9D"/>
    <w:rsid w:val="00DD5EC7"/>
    <w:rsid w:val="00DE07D4"/>
    <w:rsid w:val="00DF63FF"/>
    <w:rsid w:val="00E06A56"/>
    <w:rsid w:val="00E24663"/>
    <w:rsid w:val="00E301F5"/>
    <w:rsid w:val="00E46A09"/>
    <w:rsid w:val="00E47E48"/>
    <w:rsid w:val="00E62573"/>
    <w:rsid w:val="00E671DE"/>
    <w:rsid w:val="00E740DC"/>
    <w:rsid w:val="00E81FF2"/>
    <w:rsid w:val="00EA216B"/>
    <w:rsid w:val="00EA3832"/>
    <w:rsid w:val="00EE115C"/>
    <w:rsid w:val="00EE30EA"/>
    <w:rsid w:val="00F03A5F"/>
    <w:rsid w:val="00F20E11"/>
    <w:rsid w:val="00F2527B"/>
    <w:rsid w:val="00F26DA7"/>
    <w:rsid w:val="00F27C0F"/>
    <w:rsid w:val="00F346F7"/>
    <w:rsid w:val="00F37D21"/>
    <w:rsid w:val="00F40D21"/>
    <w:rsid w:val="00F56A33"/>
    <w:rsid w:val="00F60803"/>
    <w:rsid w:val="00F66FBC"/>
    <w:rsid w:val="00F67A04"/>
    <w:rsid w:val="00F74604"/>
    <w:rsid w:val="00F80DD9"/>
    <w:rsid w:val="00FA3B1C"/>
    <w:rsid w:val="00FB59E6"/>
    <w:rsid w:val="00FC4336"/>
    <w:rsid w:val="00FC4834"/>
    <w:rsid w:val="00FD7913"/>
    <w:rsid w:val="00FE36C5"/>
    <w:rsid w:val="00FE5C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28DD7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04FD6"/>
    <w:rPr>
      <w:rFonts w:ascii="Times New Roman" w:hAnsi="Times New Roman"/>
    </w:rPr>
  </w:style>
  <w:style w:type="paragraph" w:styleId="Heading2">
    <w:name w:val="heading 2"/>
    <w:basedOn w:val="Normal"/>
    <w:next w:val="Normal"/>
    <w:link w:val="Heading2Char"/>
    <w:uiPriority w:val="9"/>
    <w:unhideWhenUsed/>
    <w:qFormat/>
    <w:rsid w:val="00914D0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4FD6"/>
    <w:pPr>
      <w:tabs>
        <w:tab w:val="center" w:pos="4320"/>
        <w:tab w:val="right" w:pos="8640"/>
      </w:tabs>
    </w:pPr>
  </w:style>
  <w:style w:type="character" w:customStyle="1" w:styleId="HeaderChar">
    <w:name w:val="Header Char"/>
    <w:basedOn w:val="DefaultParagraphFont"/>
    <w:link w:val="Header"/>
    <w:uiPriority w:val="99"/>
    <w:rsid w:val="00204FD6"/>
    <w:rPr>
      <w:rFonts w:ascii="Times New Roman" w:hAnsi="Times New Roman"/>
    </w:rPr>
  </w:style>
  <w:style w:type="paragraph" w:styleId="Footer">
    <w:name w:val="footer"/>
    <w:basedOn w:val="Normal"/>
    <w:link w:val="FooterChar"/>
    <w:uiPriority w:val="99"/>
    <w:unhideWhenUsed/>
    <w:rsid w:val="001E53FE"/>
    <w:pPr>
      <w:tabs>
        <w:tab w:val="center" w:pos="4320"/>
        <w:tab w:val="right" w:pos="8640"/>
      </w:tabs>
    </w:pPr>
  </w:style>
  <w:style w:type="character" w:customStyle="1" w:styleId="FooterChar">
    <w:name w:val="Footer Char"/>
    <w:basedOn w:val="DefaultParagraphFont"/>
    <w:link w:val="Footer"/>
    <w:uiPriority w:val="99"/>
    <w:rsid w:val="001E53FE"/>
    <w:rPr>
      <w:rFonts w:ascii="Times New Roman" w:hAnsi="Times New Roman"/>
    </w:rPr>
  </w:style>
  <w:style w:type="character" w:styleId="PageNumber">
    <w:name w:val="page number"/>
    <w:basedOn w:val="DefaultParagraphFont"/>
    <w:uiPriority w:val="99"/>
    <w:semiHidden/>
    <w:unhideWhenUsed/>
    <w:rsid w:val="00C24F48"/>
  </w:style>
  <w:style w:type="paragraph" w:styleId="BalloonText">
    <w:name w:val="Balloon Text"/>
    <w:basedOn w:val="Normal"/>
    <w:link w:val="BalloonTextChar"/>
    <w:uiPriority w:val="99"/>
    <w:semiHidden/>
    <w:unhideWhenUsed/>
    <w:rsid w:val="005E6A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A19"/>
    <w:rPr>
      <w:rFonts w:ascii="Segoe UI" w:hAnsi="Segoe UI" w:cs="Segoe UI"/>
      <w:sz w:val="18"/>
      <w:szCs w:val="18"/>
    </w:rPr>
  </w:style>
  <w:style w:type="character" w:customStyle="1" w:styleId="Heading2Char">
    <w:name w:val="Heading 2 Char"/>
    <w:basedOn w:val="DefaultParagraphFont"/>
    <w:link w:val="Heading2"/>
    <w:uiPriority w:val="9"/>
    <w:semiHidden/>
    <w:rsid w:val="00914D0B"/>
    <w:rPr>
      <w:rFonts w:asciiTheme="majorHAnsi" w:eastAsiaTheme="majorEastAsia" w:hAnsiTheme="majorHAnsi" w:cstheme="majorBidi"/>
      <w:color w:val="365F91" w:themeColor="accent1" w:themeShade="BF"/>
      <w:sz w:val="26"/>
      <w:szCs w:val="26"/>
    </w:rPr>
  </w:style>
  <w:style w:type="character" w:customStyle="1" w:styleId="StrongEmphasis">
    <w:name w:val="Strong Emphasis"/>
    <w:qFormat/>
    <w:rsid w:val="00A92781"/>
    <w:rPr>
      <w:b/>
      <w:bCs/>
    </w:rPr>
  </w:style>
  <w:style w:type="character" w:styleId="Emphasis">
    <w:name w:val="Emphasis"/>
    <w:qFormat/>
    <w:rsid w:val="00A92781"/>
    <w:rPr>
      <w:i/>
      <w:iCs/>
    </w:rPr>
  </w:style>
  <w:style w:type="paragraph" w:styleId="BodyText">
    <w:name w:val="Body Text"/>
    <w:basedOn w:val="Normal"/>
    <w:link w:val="BodyTextChar"/>
    <w:rsid w:val="00A92781"/>
    <w:pPr>
      <w:widowControl w:val="0"/>
      <w:spacing w:after="283"/>
    </w:pPr>
    <w:rPr>
      <w:rFonts w:ascii="Liberation Serif" w:eastAsia="DejaVu Sans" w:hAnsi="Liberation Serif" w:cs="DejaVu Sans"/>
      <w:lang w:eastAsia="zh-CN" w:bidi="hi-IN"/>
    </w:rPr>
  </w:style>
  <w:style w:type="character" w:customStyle="1" w:styleId="BodyTextChar">
    <w:name w:val="Body Text Char"/>
    <w:basedOn w:val="DefaultParagraphFont"/>
    <w:link w:val="BodyText"/>
    <w:rsid w:val="00A92781"/>
    <w:rPr>
      <w:rFonts w:ascii="Liberation Serif" w:eastAsia="DejaVu Sans" w:hAnsi="Liberation Serif" w:cs="DejaVu Sans"/>
      <w:lang w:eastAsia="zh-CN" w:bidi="hi-IN"/>
    </w:rPr>
  </w:style>
  <w:style w:type="paragraph" w:styleId="ListParagraph">
    <w:name w:val="List Paragraph"/>
    <w:basedOn w:val="Normal"/>
    <w:uiPriority w:val="34"/>
    <w:qFormat/>
    <w:rsid w:val="00F67A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71011">
      <w:bodyDiv w:val="1"/>
      <w:marLeft w:val="0"/>
      <w:marRight w:val="0"/>
      <w:marTop w:val="0"/>
      <w:marBottom w:val="0"/>
      <w:divBdr>
        <w:top w:val="none" w:sz="0" w:space="0" w:color="auto"/>
        <w:left w:val="none" w:sz="0" w:space="0" w:color="auto"/>
        <w:bottom w:val="none" w:sz="0" w:space="0" w:color="auto"/>
        <w:right w:val="none" w:sz="0" w:space="0" w:color="auto"/>
      </w:divBdr>
    </w:div>
    <w:div w:id="14454940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316</Words>
  <Characters>1804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Meza, Joel</cp:lastModifiedBy>
  <cp:revision>2</cp:revision>
  <dcterms:created xsi:type="dcterms:W3CDTF">2022-01-04T22:32:00Z</dcterms:created>
  <dcterms:modified xsi:type="dcterms:W3CDTF">2022-01-04T22:32:00Z</dcterms:modified>
</cp:coreProperties>
</file>