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762CB871" w14:textId="69EFC6BA" w:rsidR="00F106D6" w:rsidRDefault="00F90EC3" w:rsidP="00751473">
      <w:pPr>
        <w:jc w:val="center"/>
      </w:pPr>
      <w:r>
        <w:t>5</w:t>
      </w:r>
      <w:r w:rsidR="00F106D6">
        <w:t xml:space="preserve">-1 Exercise </w:t>
      </w:r>
      <w:r>
        <w:t>5</w:t>
      </w:r>
      <w:r w:rsidR="00F106D6">
        <w:t xml:space="preserve">: JMP for </w:t>
      </w:r>
      <w:r>
        <w:t>Su</w:t>
      </w:r>
      <w:r w:rsidR="00F106D6">
        <w:t>pervised Learning</w:t>
      </w:r>
    </w:p>
    <w:p w14:paraId="66F8AC87" w14:textId="7454D999" w:rsidR="002E6C38" w:rsidRPr="00F66FBC" w:rsidRDefault="002E6C38" w:rsidP="00751473">
      <w:pPr>
        <w:jc w:val="center"/>
        <w:rPr>
          <w:rFonts w:cs="Times New Roman"/>
        </w:rPr>
      </w:pPr>
      <w:r w:rsidRPr="00F66FBC">
        <w:rPr>
          <w:rFonts w:cs="Times New Roman"/>
        </w:rPr>
        <w:t>Joel Meza</w:t>
      </w:r>
    </w:p>
    <w:p w14:paraId="0AC5BD00" w14:textId="77777777" w:rsidR="00751473" w:rsidRPr="00751473" w:rsidRDefault="002E6C38" w:rsidP="00751473">
      <w:pPr>
        <w:jc w:val="center"/>
        <w:rPr>
          <w:rFonts w:eastAsia="Times New Roman" w:cs="Times New Roman"/>
        </w:rPr>
      </w:pPr>
      <w:r w:rsidRPr="00F66FBC">
        <w:rPr>
          <w:rFonts w:cs="Times New Roman"/>
        </w:rPr>
        <w:t>Professor</w:t>
      </w:r>
      <w:r w:rsidR="00792110" w:rsidRPr="00F66FBC">
        <w:rPr>
          <w:rFonts w:cs="Times New Roman"/>
        </w:rPr>
        <w:t xml:space="preserve"> </w:t>
      </w:r>
      <w:r w:rsidR="00751473" w:rsidRPr="00751473">
        <w:rPr>
          <w:rFonts w:eastAsia="Times New Roman" w:cs="Times New Roman"/>
          <w:color w:val="494C4E"/>
          <w:spacing w:val="3"/>
          <w:shd w:val="clear" w:color="auto" w:fill="FFFFFF"/>
        </w:rPr>
        <w:t>Torre Roenne</w:t>
      </w:r>
    </w:p>
    <w:p w14:paraId="76F81991" w14:textId="48BC3DD5" w:rsidR="003A6C96" w:rsidRPr="00F66FBC" w:rsidRDefault="00F90EC3" w:rsidP="00751473">
      <w:pPr>
        <w:jc w:val="center"/>
        <w:rPr>
          <w:rFonts w:cs="Times New Roman"/>
        </w:rPr>
      </w:pPr>
      <w:r>
        <w:rPr>
          <w:rFonts w:cs="Times New Roman"/>
        </w:rPr>
        <w:t>April 2</w:t>
      </w:r>
      <w:r w:rsidR="007B41F1">
        <w:rPr>
          <w:rFonts w:cs="Times New Roman"/>
        </w:rPr>
        <w:t>, 202</w:t>
      </w:r>
      <w:r w:rsidR="00751473">
        <w:rPr>
          <w:rFonts w:cs="Times New Roman"/>
        </w:rPr>
        <w:t>1</w:t>
      </w:r>
    </w:p>
    <w:p w14:paraId="483F55D4" w14:textId="77DDFAC2" w:rsidR="00A52D2C" w:rsidRPr="00F66FBC" w:rsidRDefault="00751473" w:rsidP="003A6C96">
      <w:pPr>
        <w:jc w:val="center"/>
        <w:rPr>
          <w:rFonts w:cs="Times New Roman"/>
        </w:rPr>
      </w:pPr>
      <w:r>
        <w:rPr>
          <w:rFonts w:cs="Times New Roman"/>
        </w:rPr>
        <w:t>DAT 220 -Fundamentals of Data Mining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408E8AF4" w14:textId="3775915A" w:rsidR="00F106D6" w:rsidRDefault="00F106D6" w:rsidP="000C07F4">
      <w:pPr>
        <w:spacing w:line="480" w:lineRule="auto"/>
        <w:ind w:firstLine="720"/>
        <w:rPr>
          <w:rFonts w:cs="Times New Roman"/>
          <w:b/>
        </w:rPr>
      </w:pPr>
    </w:p>
    <w:p w14:paraId="2125923D" w14:textId="57CA1469" w:rsidR="00F90EC3" w:rsidRDefault="00F90EC3" w:rsidP="00F90EC3">
      <w:pPr>
        <w:keepNext/>
        <w:autoSpaceDE w:val="0"/>
        <w:autoSpaceDN w:val="0"/>
        <w:adjustRightInd w:val="0"/>
        <w:jc w:val="center"/>
        <w:rPr>
          <w:rFonts w:cs="Times New Roman"/>
          <w:b/>
          <w:bCs/>
          <w:color w:val="000000"/>
        </w:rPr>
      </w:pPr>
      <w:r>
        <w:rPr>
          <w:rFonts w:cs="Times New Roman"/>
          <w:b/>
          <w:bCs/>
          <w:color w:val="000000"/>
        </w:rPr>
        <w:lastRenderedPageBreak/>
        <w:t>Simple Linear Regression</w:t>
      </w:r>
    </w:p>
    <w:p w14:paraId="5B53EAA3" w14:textId="3EC9D714" w:rsidR="00F90EC3" w:rsidRDefault="00F90EC3" w:rsidP="00F90EC3">
      <w:pPr>
        <w:keepNext/>
        <w:autoSpaceDE w:val="0"/>
        <w:autoSpaceDN w:val="0"/>
        <w:adjustRightInd w:val="0"/>
        <w:rPr>
          <w:rFonts w:cs="Times New Roman"/>
          <w:b/>
          <w:bCs/>
          <w:i/>
          <w:iCs/>
          <w:color w:val="000000"/>
        </w:rPr>
      </w:pPr>
      <w:r w:rsidRPr="00F90EC3">
        <w:rPr>
          <w:rFonts w:cs="Times New Roman"/>
          <w:b/>
          <w:bCs/>
          <w:i/>
          <w:iCs/>
          <w:color w:val="000000"/>
        </w:rPr>
        <w:t>Figure 1</w:t>
      </w:r>
      <w:r>
        <w:rPr>
          <w:rFonts w:cs="Times New Roman"/>
          <w:b/>
          <w:bCs/>
          <w:i/>
          <w:iCs/>
          <w:color w:val="000000"/>
        </w:rPr>
        <w:t>:</w:t>
      </w:r>
    </w:p>
    <w:p w14:paraId="604CF7B3" w14:textId="77777777" w:rsidR="00F90EC3" w:rsidRPr="00F90EC3" w:rsidRDefault="00F90EC3" w:rsidP="00F90EC3">
      <w:pPr>
        <w:keepNext/>
        <w:autoSpaceDE w:val="0"/>
        <w:autoSpaceDN w:val="0"/>
        <w:adjustRightInd w:val="0"/>
        <w:rPr>
          <w:rFonts w:cs="Times New Roman"/>
          <w:b/>
          <w:bCs/>
          <w:i/>
          <w:iCs/>
          <w:color w:val="000000"/>
        </w:rPr>
      </w:pPr>
    </w:p>
    <w:p w14:paraId="56DF2D56" w14:textId="7FD64CF9"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Bivariate Fit of Sales ($M) By # Employ</w:t>
      </w:r>
    </w:p>
    <w:p w14:paraId="4ADB32DA" w14:textId="2DE9CF63" w:rsidR="00F90EC3" w:rsidRPr="00F90EC3" w:rsidRDefault="00F90EC3" w:rsidP="00F90EC3">
      <w:pPr>
        <w:autoSpaceDE w:val="0"/>
        <w:autoSpaceDN w:val="0"/>
        <w:adjustRightInd w:val="0"/>
        <w:rPr>
          <w:rFonts w:cs="Times New Roman"/>
          <w:color w:val="000000"/>
        </w:rPr>
      </w:pPr>
      <w:r w:rsidRPr="00F90EC3">
        <w:rPr>
          <w:rFonts w:cs="Times New Roman"/>
          <w:noProof/>
          <w:color w:val="000000"/>
        </w:rPr>
        <w:drawing>
          <wp:inline distT="0" distB="0" distL="0" distR="0" wp14:anchorId="1125EA42" wp14:editId="263081A1">
            <wp:extent cx="5097145" cy="372999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145" cy="3729990"/>
                    </a:xfrm>
                    <a:prstGeom prst="rect">
                      <a:avLst/>
                    </a:prstGeom>
                    <a:noFill/>
                    <a:ln>
                      <a:noFill/>
                    </a:ln>
                  </pic:spPr>
                </pic:pic>
              </a:graphicData>
            </a:graphic>
          </wp:inline>
        </w:drawing>
      </w:r>
    </w:p>
    <w:p w14:paraId="563AC3A3" w14:textId="77777777" w:rsidR="00F90EC3" w:rsidRPr="00F90EC3" w:rsidRDefault="00F90EC3" w:rsidP="00F90EC3">
      <w:pPr>
        <w:autoSpaceDE w:val="0"/>
        <w:autoSpaceDN w:val="0"/>
        <w:adjustRightInd w:val="0"/>
        <w:rPr>
          <w:rFonts w:cs="Times New Roman"/>
          <w:color w:val="000000"/>
        </w:rPr>
      </w:pPr>
    </w:p>
    <w:p w14:paraId="27703A61" w14:textId="4DB51095" w:rsidR="00F90EC3" w:rsidRPr="00F90EC3" w:rsidRDefault="00F90EC3" w:rsidP="00F90EC3">
      <w:pPr>
        <w:autoSpaceDE w:val="0"/>
        <w:autoSpaceDN w:val="0"/>
        <w:adjustRightInd w:val="0"/>
        <w:rPr>
          <w:rFonts w:cs="Times New Roman"/>
          <w:color w:val="000000"/>
        </w:rPr>
      </w:pPr>
      <w:r w:rsidRPr="00F90EC3">
        <w:rPr>
          <w:rFonts w:cs="Times New Roman"/>
          <w:noProof/>
          <w:color w:val="000000"/>
        </w:rPr>
        <w:drawing>
          <wp:inline distT="0" distB="0" distL="0" distR="0" wp14:anchorId="769896D4" wp14:editId="2B5096C7">
            <wp:extent cx="1222375" cy="325755"/>
            <wp:effectExtent l="0" t="0" r="0" b="444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2375" cy="325755"/>
                    </a:xfrm>
                    <a:prstGeom prst="rect">
                      <a:avLst/>
                    </a:prstGeom>
                    <a:noFill/>
                    <a:ln>
                      <a:noFill/>
                    </a:ln>
                  </pic:spPr>
                </pic:pic>
              </a:graphicData>
            </a:graphic>
          </wp:inline>
        </w:drawing>
      </w:r>
    </w:p>
    <w:p w14:paraId="177C5FE0" w14:textId="77777777" w:rsidR="00F90EC3" w:rsidRPr="00F90EC3" w:rsidRDefault="00F90EC3" w:rsidP="00F90EC3">
      <w:pPr>
        <w:autoSpaceDE w:val="0"/>
        <w:autoSpaceDN w:val="0"/>
        <w:adjustRightInd w:val="0"/>
        <w:rPr>
          <w:rFonts w:cs="Times New Roman"/>
          <w:color w:val="000000"/>
        </w:rPr>
      </w:pPr>
    </w:p>
    <w:p w14:paraId="1976D68A"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Linear Fit</w:t>
      </w:r>
    </w:p>
    <w:p w14:paraId="7F112E84" w14:textId="77777777" w:rsidR="00F90EC3" w:rsidRPr="00F90EC3" w:rsidRDefault="00F90EC3" w:rsidP="00F90EC3">
      <w:pPr>
        <w:autoSpaceDE w:val="0"/>
        <w:autoSpaceDN w:val="0"/>
        <w:adjustRightInd w:val="0"/>
        <w:rPr>
          <w:rFonts w:cs="Times New Roman"/>
          <w:color w:val="000000"/>
        </w:rPr>
      </w:pPr>
      <w:r w:rsidRPr="00F90EC3">
        <w:rPr>
          <w:rFonts w:cs="Times New Roman"/>
          <w:color w:val="000000"/>
        </w:rPr>
        <w:t>Sales ($M) = -603.6937 + 0.1579073*# Employ</w:t>
      </w:r>
    </w:p>
    <w:p w14:paraId="51327B9B"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Summary of Fit</w:t>
      </w:r>
    </w:p>
    <w:p w14:paraId="18BCDAAE"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3480"/>
        <w:gridCol w:w="1360"/>
      </w:tblGrid>
      <w:tr w:rsidR="00F90EC3" w:rsidRPr="00F90EC3" w14:paraId="763F1B02" w14:textId="77777777">
        <w:tblPrEx>
          <w:tblCellMar>
            <w:top w:w="0" w:type="dxa"/>
            <w:bottom w:w="0" w:type="dxa"/>
          </w:tblCellMar>
        </w:tblPrEx>
        <w:trPr>
          <w:trHeight w:val="310"/>
        </w:trPr>
        <w:tc>
          <w:tcPr>
            <w:tcW w:w="3480" w:type="dxa"/>
            <w:vMerge w:val="restart"/>
            <w:tcBorders>
              <w:top w:val="nil"/>
              <w:left w:val="nil"/>
              <w:bottom w:val="nil"/>
              <w:right w:val="nil"/>
            </w:tcBorders>
          </w:tcPr>
          <w:p w14:paraId="201DF1DF" w14:textId="77777777" w:rsidR="00F90EC3" w:rsidRPr="00F90EC3" w:rsidRDefault="00F90EC3">
            <w:pPr>
              <w:autoSpaceDE w:val="0"/>
              <w:autoSpaceDN w:val="0"/>
              <w:adjustRightInd w:val="0"/>
              <w:rPr>
                <w:rFonts w:cs="Times New Roman"/>
                <w:color w:val="000000"/>
              </w:rPr>
            </w:pPr>
            <w:r w:rsidRPr="00F90EC3">
              <w:rPr>
                <w:rFonts w:cs="Times New Roman"/>
                <w:color w:val="000000"/>
              </w:rPr>
              <w:t>RSquare</w:t>
            </w:r>
          </w:p>
        </w:tc>
        <w:tc>
          <w:tcPr>
            <w:tcW w:w="1360" w:type="dxa"/>
            <w:vMerge w:val="restart"/>
            <w:tcBorders>
              <w:top w:val="nil"/>
              <w:left w:val="nil"/>
              <w:bottom w:val="nil"/>
              <w:right w:val="nil"/>
            </w:tcBorders>
          </w:tcPr>
          <w:p w14:paraId="37D4B561"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0.947496</w:t>
            </w:r>
          </w:p>
        </w:tc>
      </w:tr>
      <w:tr w:rsidR="00F90EC3" w:rsidRPr="00F90EC3" w14:paraId="17058768" w14:textId="77777777">
        <w:tblPrEx>
          <w:tblCellMar>
            <w:top w:w="0" w:type="dxa"/>
            <w:bottom w:w="0" w:type="dxa"/>
          </w:tblCellMar>
        </w:tblPrEx>
        <w:trPr>
          <w:trHeight w:val="310"/>
        </w:trPr>
        <w:tc>
          <w:tcPr>
            <w:tcW w:w="3480" w:type="dxa"/>
            <w:vMerge w:val="restart"/>
            <w:tcBorders>
              <w:top w:val="nil"/>
              <w:left w:val="nil"/>
              <w:bottom w:val="nil"/>
              <w:right w:val="nil"/>
            </w:tcBorders>
          </w:tcPr>
          <w:p w14:paraId="6DFC1495" w14:textId="77777777" w:rsidR="00F90EC3" w:rsidRPr="00F90EC3" w:rsidRDefault="00F90EC3">
            <w:pPr>
              <w:autoSpaceDE w:val="0"/>
              <w:autoSpaceDN w:val="0"/>
              <w:adjustRightInd w:val="0"/>
              <w:rPr>
                <w:rFonts w:cs="Times New Roman"/>
                <w:color w:val="000000"/>
              </w:rPr>
            </w:pPr>
            <w:r w:rsidRPr="00F90EC3">
              <w:rPr>
                <w:rFonts w:cs="Times New Roman"/>
                <w:color w:val="000000"/>
              </w:rPr>
              <w:t>RSquare Adj</w:t>
            </w:r>
          </w:p>
        </w:tc>
        <w:tc>
          <w:tcPr>
            <w:tcW w:w="1360" w:type="dxa"/>
            <w:vMerge w:val="restart"/>
            <w:tcBorders>
              <w:top w:val="nil"/>
              <w:left w:val="nil"/>
              <w:bottom w:val="nil"/>
              <w:right w:val="nil"/>
            </w:tcBorders>
          </w:tcPr>
          <w:p w14:paraId="7AAE97E1"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0.945746</w:t>
            </w:r>
          </w:p>
        </w:tc>
      </w:tr>
      <w:tr w:rsidR="00F90EC3" w:rsidRPr="00F90EC3" w14:paraId="7F168CF8" w14:textId="77777777">
        <w:tblPrEx>
          <w:tblCellMar>
            <w:top w:w="0" w:type="dxa"/>
            <w:bottom w:w="0" w:type="dxa"/>
          </w:tblCellMar>
        </w:tblPrEx>
        <w:trPr>
          <w:trHeight w:val="310"/>
        </w:trPr>
        <w:tc>
          <w:tcPr>
            <w:tcW w:w="3480" w:type="dxa"/>
            <w:vMerge w:val="restart"/>
            <w:tcBorders>
              <w:top w:val="nil"/>
              <w:left w:val="nil"/>
              <w:bottom w:val="nil"/>
              <w:right w:val="nil"/>
            </w:tcBorders>
          </w:tcPr>
          <w:p w14:paraId="4A284D37" w14:textId="77777777" w:rsidR="00F90EC3" w:rsidRPr="00F90EC3" w:rsidRDefault="00F90EC3">
            <w:pPr>
              <w:autoSpaceDE w:val="0"/>
              <w:autoSpaceDN w:val="0"/>
              <w:adjustRightInd w:val="0"/>
              <w:rPr>
                <w:rFonts w:cs="Times New Roman"/>
                <w:color w:val="000000"/>
              </w:rPr>
            </w:pPr>
            <w:r w:rsidRPr="00F90EC3">
              <w:rPr>
                <w:rFonts w:cs="Times New Roman"/>
                <w:color w:val="000000"/>
              </w:rPr>
              <w:t>Root Mean Square Error</w:t>
            </w:r>
          </w:p>
        </w:tc>
        <w:tc>
          <w:tcPr>
            <w:tcW w:w="1360" w:type="dxa"/>
            <w:vMerge w:val="restart"/>
            <w:tcBorders>
              <w:top w:val="nil"/>
              <w:left w:val="nil"/>
              <w:bottom w:val="nil"/>
              <w:right w:val="nil"/>
            </w:tcBorders>
          </w:tcPr>
          <w:p w14:paraId="072705CF"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2557.529</w:t>
            </w:r>
          </w:p>
        </w:tc>
      </w:tr>
      <w:tr w:rsidR="00F90EC3" w:rsidRPr="00F90EC3" w14:paraId="13E79CA5" w14:textId="77777777">
        <w:tblPrEx>
          <w:tblCellMar>
            <w:top w:w="0" w:type="dxa"/>
            <w:bottom w:w="0" w:type="dxa"/>
          </w:tblCellMar>
        </w:tblPrEx>
        <w:trPr>
          <w:trHeight w:val="310"/>
        </w:trPr>
        <w:tc>
          <w:tcPr>
            <w:tcW w:w="3480" w:type="dxa"/>
            <w:vMerge w:val="restart"/>
            <w:tcBorders>
              <w:top w:val="nil"/>
              <w:left w:val="nil"/>
              <w:bottom w:val="nil"/>
              <w:right w:val="nil"/>
            </w:tcBorders>
          </w:tcPr>
          <w:p w14:paraId="1F2AFDD5" w14:textId="77777777" w:rsidR="00F90EC3" w:rsidRPr="00F90EC3" w:rsidRDefault="00F90EC3">
            <w:pPr>
              <w:autoSpaceDE w:val="0"/>
              <w:autoSpaceDN w:val="0"/>
              <w:adjustRightInd w:val="0"/>
              <w:rPr>
                <w:rFonts w:cs="Times New Roman"/>
                <w:color w:val="000000"/>
              </w:rPr>
            </w:pPr>
            <w:r w:rsidRPr="00F90EC3">
              <w:rPr>
                <w:rFonts w:cs="Times New Roman"/>
                <w:color w:val="000000"/>
              </w:rPr>
              <w:t>Mean of Response</w:t>
            </w:r>
          </w:p>
        </w:tc>
        <w:tc>
          <w:tcPr>
            <w:tcW w:w="1360" w:type="dxa"/>
            <w:vMerge w:val="restart"/>
            <w:tcBorders>
              <w:top w:val="nil"/>
              <w:left w:val="nil"/>
              <w:bottom w:val="nil"/>
              <w:right w:val="nil"/>
            </w:tcBorders>
          </w:tcPr>
          <w:p w14:paraId="4F58920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5433.856</w:t>
            </w:r>
          </w:p>
        </w:tc>
      </w:tr>
      <w:tr w:rsidR="00F90EC3" w:rsidRPr="00F90EC3" w14:paraId="7C96BFAC" w14:textId="77777777">
        <w:tblPrEx>
          <w:tblCellMar>
            <w:top w:w="0" w:type="dxa"/>
            <w:bottom w:w="0" w:type="dxa"/>
          </w:tblCellMar>
        </w:tblPrEx>
        <w:trPr>
          <w:trHeight w:val="310"/>
        </w:trPr>
        <w:tc>
          <w:tcPr>
            <w:tcW w:w="3480" w:type="dxa"/>
            <w:vMerge w:val="restart"/>
            <w:tcBorders>
              <w:top w:val="nil"/>
              <w:left w:val="nil"/>
              <w:bottom w:val="nil"/>
              <w:right w:val="nil"/>
            </w:tcBorders>
          </w:tcPr>
          <w:p w14:paraId="377127F4" w14:textId="77777777" w:rsidR="00F90EC3" w:rsidRPr="00F90EC3" w:rsidRDefault="00F90EC3">
            <w:pPr>
              <w:autoSpaceDE w:val="0"/>
              <w:autoSpaceDN w:val="0"/>
              <w:adjustRightInd w:val="0"/>
              <w:rPr>
                <w:rFonts w:cs="Times New Roman"/>
                <w:color w:val="000000"/>
              </w:rPr>
            </w:pPr>
            <w:r w:rsidRPr="00F90EC3">
              <w:rPr>
                <w:rFonts w:cs="Times New Roman"/>
                <w:color w:val="000000"/>
              </w:rPr>
              <w:t>Observations (or Sum Wgts)</w:t>
            </w:r>
          </w:p>
        </w:tc>
        <w:tc>
          <w:tcPr>
            <w:tcW w:w="1360" w:type="dxa"/>
            <w:vMerge w:val="restart"/>
            <w:tcBorders>
              <w:top w:val="nil"/>
              <w:left w:val="nil"/>
              <w:bottom w:val="nil"/>
              <w:right w:val="nil"/>
            </w:tcBorders>
          </w:tcPr>
          <w:p w14:paraId="0B16967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32</w:t>
            </w:r>
          </w:p>
        </w:tc>
      </w:tr>
    </w:tbl>
    <w:p w14:paraId="3E441A07" w14:textId="77777777" w:rsidR="00F90EC3" w:rsidRPr="00F90EC3" w:rsidRDefault="00F90EC3" w:rsidP="00F90EC3">
      <w:pPr>
        <w:autoSpaceDE w:val="0"/>
        <w:autoSpaceDN w:val="0"/>
        <w:adjustRightInd w:val="0"/>
        <w:rPr>
          <w:rFonts w:cs="Times New Roman"/>
          <w:color w:val="000000"/>
        </w:rPr>
      </w:pPr>
    </w:p>
    <w:p w14:paraId="55A751CA"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Lack Of Fit</w:t>
      </w:r>
    </w:p>
    <w:p w14:paraId="0EF984A8"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480"/>
        <w:gridCol w:w="1080"/>
        <w:gridCol w:w="1660"/>
        <w:gridCol w:w="1920"/>
        <w:gridCol w:w="1360"/>
      </w:tblGrid>
      <w:tr w:rsidR="00F90EC3" w:rsidRPr="00F90EC3" w14:paraId="1A8D3A37" w14:textId="77777777">
        <w:tblPrEx>
          <w:tblCellMar>
            <w:top w:w="0" w:type="dxa"/>
            <w:bottom w:w="0" w:type="dxa"/>
          </w:tblCellMar>
        </w:tblPrEx>
        <w:trPr>
          <w:trHeight w:val="317"/>
          <w:tblHeader/>
        </w:trPr>
        <w:tc>
          <w:tcPr>
            <w:tcW w:w="1480" w:type="dxa"/>
            <w:vMerge w:val="restart"/>
            <w:tcBorders>
              <w:top w:val="nil"/>
              <w:left w:val="nil"/>
              <w:bottom w:val="nil"/>
              <w:right w:val="nil"/>
            </w:tcBorders>
            <w:shd w:val="clear" w:color="auto" w:fill="D9D9D9"/>
          </w:tcPr>
          <w:p w14:paraId="1562E572" w14:textId="77777777" w:rsidR="00F90EC3" w:rsidRPr="00F90EC3" w:rsidRDefault="00F90EC3">
            <w:pPr>
              <w:autoSpaceDE w:val="0"/>
              <w:autoSpaceDN w:val="0"/>
              <w:adjustRightInd w:val="0"/>
              <w:rPr>
                <w:rFonts w:cs="Times New Roman"/>
                <w:b/>
                <w:bCs/>
                <w:color w:val="000000"/>
              </w:rPr>
            </w:pPr>
            <w:r w:rsidRPr="00F90EC3">
              <w:rPr>
                <w:rFonts w:cs="Times New Roman"/>
                <w:b/>
                <w:bCs/>
                <w:color w:val="000000"/>
              </w:rPr>
              <w:t>Source</w:t>
            </w:r>
          </w:p>
        </w:tc>
        <w:tc>
          <w:tcPr>
            <w:tcW w:w="1080" w:type="dxa"/>
            <w:vMerge w:val="restart"/>
            <w:tcBorders>
              <w:top w:val="nil"/>
              <w:left w:val="nil"/>
              <w:bottom w:val="nil"/>
              <w:right w:val="nil"/>
            </w:tcBorders>
            <w:shd w:val="clear" w:color="auto" w:fill="D9D9D9"/>
          </w:tcPr>
          <w:p w14:paraId="0E08F3AD"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DF</w:t>
            </w:r>
          </w:p>
        </w:tc>
        <w:tc>
          <w:tcPr>
            <w:tcW w:w="1660" w:type="dxa"/>
            <w:vMerge w:val="restart"/>
            <w:tcBorders>
              <w:top w:val="nil"/>
              <w:left w:val="nil"/>
              <w:bottom w:val="nil"/>
              <w:right w:val="nil"/>
            </w:tcBorders>
            <w:shd w:val="clear" w:color="auto" w:fill="D9D9D9"/>
          </w:tcPr>
          <w:p w14:paraId="0878DC3D"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Sum of Squares</w:t>
            </w:r>
          </w:p>
        </w:tc>
        <w:tc>
          <w:tcPr>
            <w:tcW w:w="1920" w:type="dxa"/>
            <w:vMerge w:val="restart"/>
            <w:tcBorders>
              <w:top w:val="nil"/>
              <w:left w:val="nil"/>
              <w:bottom w:val="nil"/>
              <w:right w:val="nil"/>
            </w:tcBorders>
            <w:shd w:val="clear" w:color="auto" w:fill="D9D9D9"/>
          </w:tcPr>
          <w:p w14:paraId="1FA5BFF7"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Mean Square</w:t>
            </w:r>
          </w:p>
        </w:tc>
        <w:tc>
          <w:tcPr>
            <w:tcW w:w="1360" w:type="dxa"/>
            <w:vMerge w:val="restart"/>
            <w:tcBorders>
              <w:top w:val="nil"/>
              <w:left w:val="nil"/>
              <w:bottom w:val="nil"/>
              <w:right w:val="nil"/>
            </w:tcBorders>
            <w:shd w:val="clear" w:color="auto" w:fill="D9D9D9"/>
          </w:tcPr>
          <w:p w14:paraId="34C23C3A"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F Ratio</w:t>
            </w:r>
          </w:p>
        </w:tc>
      </w:tr>
      <w:tr w:rsidR="00F90EC3" w:rsidRPr="00F90EC3" w14:paraId="3785C3BC" w14:textId="77777777">
        <w:tblPrEx>
          <w:tblCellMar>
            <w:top w:w="0" w:type="dxa"/>
            <w:bottom w:w="0" w:type="dxa"/>
          </w:tblCellMar>
        </w:tblPrEx>
        <w:trPr>
          <w:trHeight w:val="310"/>
        </w:trPr>
        <w:tc>
          <w:tcPr>
            <w:tcW w:w="1480" w:type="dxa"/>
            <w:vMerge w:val="restart"/>
            <w:tcBorders>
              <w:top w:val="nil"/>
              <w:left w:val="nil"/>
              <w:bottom w:val="nil"/>
              <w:right w:val="nil"/>
            </w:tcBorders>
          </w:tcPr>
          <w:p w14:paraId="36FF0BD9" w14:textId="77777777" w:rsidR="00F90EC3" w:rsidRPr="00F90EC3" w:rsidRDefault="00F90EC3">
            <w:pPr>
              <w:autoSpaceDE w:val="0"/>
              <w:autoSpaceDN w:val="0"/>
              <w:adjustRightInd w:val="0"/>
              <w:rPr>
                <w:rFonts w:cs="Times New Roman"/>
                <w:color w:val="000000"/>
              </w:rPr>
            </w:pPr>
            <w:r w:rsidRPr="00F90EC3">
              <w:rPr>
                <w:rFonts w:cs="Times New Roman"/>
                <w:color w:val="000000"/>
              </w:rPr>
              <w:t>Lack Of Fit</w:t>
            </w:r>
          </w:p>
        </w:tc>
        <w:tc>
          <w:tcPr>
            <w:tcW w:w="1080" w:type="dxa"/>
            <w:vMerge w:val="restart"/>
            <w:tcBorders>
              <w:top w:val="nil"/>
              <w:left w:val="nil"/>
              <w:bottom w:val="nil"/>
              <w:right w:val="nil"/>
            </w:tcBorders>
          </w:tcPr>
          <w:p w14:paraId="717662B0"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29</w:t>
            </w:r>
          </w:p>
        </w:tc>
        <w:tc>
          <w:tcPr>
            <w:tcW w:w="1660" w:type="dxa"/>
            <w:vMerge w:val="restart"/>
            <w:tcBorders>
              <w:top w:val="nil"/>
              <w:left w:val="nil"/>
              <w:bottom w:val="nil"/>
              <w:right w:val="nil"/>
            </w:tcBorders>
          </w:tcPr>
          <w:p w14:paraId="65B4F87D"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195409235</w:t>
            </w:r>
          </w:p>
        </w:tc>
        <w:tc>
          <w:tcPr>
            <w:tcW w:w="1920" w:type="dxa"/>
            <w:vMerge w:val="restart"/>
            <w:tcBorders>
              <w:top w:val="nil"/>
              <w:left w:val="nil"/>
              <w:bottom w:val="nil"/>
              <w:right w:val="nil"/>
            </w:tcBorders>
          </w:tcPr>
          <w:p w14:paraId="6AADCBA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6738249</w:t>
            </w:r>
          </w:p>
        </w:tc>
        <w:tc>
          <w:tcPr>
            <w:tcW w:w="1360" w:type="dxa"/>
            <w:vMerge w:val="restart"/>
            <w:tcBorders>
              <w:top w:val="nil"/>
              <w:left w:val="nil"/>
              <w:bottom w:val="nil"/>
              <w:right w:val="nil"/>
            </w:tcBorders>
          </w:tcPr>
          <w:p w14:paraId="286B4D6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8.2241</w:t>
            </w:r>
          </w:p>
        </w:tc>
      </w:tr>
      <w:tr w:rsidR="00F90EC3" w:rsidRPr="00F90EC3" w14:paraId="2E0A0B77" w14:textId="77777777">
        <w:tblPrEx>
          <w:tblCellMar>
            <w:top w:w="0" w:type="dxa"/>
            <w:bottom w:w="0" w:type="dxa"/>
          </w:tblCellMar>
        </w:tblPrEx>
        <w:trPr>
          <w:trHeight w:val="310"/>
        </w:trPr>
        <w:tc>
          <w:tcPr>
            <w:tcW w:w="1480" w:type="dxa"/>
            <w:vMerge w:val="restart"/>
            <w:tcBorders>
              <w:top w:val="nil"/>
              <w:left w:val="nil"/>
              <w:bottom w:val="nil"/>
              <w:right w:val="nil"/>
            </w:tcBorders>
          </w:tcPr>
          <w:p w14:paraId="21B2D02D" w14:textId="77777777" w:rsidR="00F90EC3" w:rsidRPr="00F90EC3" w:rsidRDefault="00F90EC3">
            <w:pPr>
              <w:autoSpaceDE w:val="0"/>
              <w:autoSpaceDN w:val="0"/>
              <w:adjustRightInd w:val="0"/>
              <w:rPr>
                <w:rFonts w:cs="Times New Roman"/>
                <w:color w:val="000000"/>
              </w:rPr>
            </w:pPr>
            <w:r w:rsidRPr="00F90EC3">
              <w:rPr>
                <w:rFonts w:cs="Times New Roman"/>
                <w:color w:val="000000"/>
              </w:rPr>
              <w:t>Pure Error</w:t>
            </w:r>
          </w:p>
        </w:tc>
        <w:tc>
          <w:tcPr>
            <w:tcW w:w="1080" w:type="dxa"/>
            <w:vMerge w:val="restart"/>
            <w:tcBorders>
              <w:top w:val="nil"/>
              <w:left w:val="nil"/>
              <w:bottom w:val="nil"/>
              <w:right w:val="nil"/>
            </w:tcBorders>
          </w:tcPr>
          <w:p w14:paraId="63E90FC2"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w:t>
            </w:r>
          </w:p>
        </w:tc>
        <w:tc>
          <w:tcPr>
            <w:tcW w:w="1660" w:type="dxa"/>
            <w:vMerge w:val="restart"/>
            <w:tcBorders>
              <w:top w:val="nil"/>
              <w:left w:val="nil"/>
              <w:bottom w:val="nil"/>
              <w:right w:val="nil"/>
            </w:tcBorders>
          </w:tcPr>
          <w:p w14:paraId="7F0E7544"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819328</w:t>
            </w:r>
          </w:p>
        </w:tc>
        <w:tc>
          <w:tcPr>
            <w:tcW w:w="1920" w:type="dxa"/>
            <w:vMerge w:val="restart"/>
            <w:tcBorders>
              <w:top w:val="nil"/>
              <w:left w:val="nil"/>
              <w:bottom w:val="nil"/>
              <w:right w:val="nil"/>
            </w:tcBorders>
          </w:tcPr>
          <w:p w14:paraId="68B5B234"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819328</w:t>
            </w:r>
          </w:p>
        </w:tc>
        <w:tc>
          <w:tcPr>
            <w:tcW w:w="1360" w:type="dxa"/>
            <w:vMerge w:val="restart"/>
            <w:tcBorders>
              <w:top w:val="nil"/>
              <w:left w:val="nil"/>
              <w:bottom w:val="nil"/>
              <w:right w:val="nil"/>
            </w:tcBorders>
            <w:shd w:val="clear" w:color="auto" w:fill="D9D9D9"/>
          </w:tcPr>
          <w:p w14:paraId="1D826283"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Prob &gt; F</w:t>
            </w:r>
          </w:p>
        </w:tc>
      </w:tr>
      <w:tr w:rsidR="00F90EC3" w:rsidRPr="00F90EC3" w14:paraId="3496AB72" w14:textId="77777777">
        <w:tblPrEx>
          <w:tblCellMar>
            <w:top w:w="0" w:type="dxa"/>
            <w:bottom w:w="0" w:type="dxa"/>
          </w:tblCellMar>
        </w:tblPrEx>
        <w:trPr>
          <w:trHeight w:val="310"/>
        </w:trPr>
        <w:tc>
          <w:tcPr>
            <w:tcW w:w="1480" w:type="dxa"/>
            <w:vMerge w:val="restart"/>
            <w:tcBorders>
              <w:top w:val="nil"/>
              <w:left w:val="nil"/>
              <w:bottom w:val="nil"/>
              <w:right w:val="nil"/>
            </w:tcBorders>
          </w:tcPr>
          <w:p w14:paraId="52669FD5" w14:textId="77777777" w:rsidR="00F90EC3" w:rsidRPr="00F90EC3" w:rsidRDefault="00F90EC3">
            <w:pPr>
              <w:autoSpaceDE w:val="0"/>
              <w:autoSpaceDN w:val="0"/>
              <w:adjustRightInd w:val="0"/>
              <w:rPr>
                <w:rFonts w:cs="Times New Roman"/>
                <w:color w:val="000000"/>
              </w:rPr>
            </w:pPr>
            <w:r w:rsidRPr="00F90EC3">
              <w:rPr>
                <w:rFonts w:cs="Times New Roman"/>
                <w:color w:val="000000"/>
              </w:rPr>
              <w:lastRenderedPageBreak/>
              <w:t>Total Error</w:t>
            </w:r>
          </w:p>
        </w:tc>
        <w:tc>
          <w:tcPr>
            <w:tcW w:w="1080" w:type="dxa"/>
            <w:vMerge w:val="restart"/>
            <w:tcBorders>
              <w:top w:val="nil"/>
              <w:left w:val="nil"/>
              <w:bottom w:val="nil"/>
              <w:right w:val="nil"/>
            </w:tcBorders>
          </w:tcPr>
          <w:p w14:paraId="460E92C8"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30</w:t>
            </w:r>
          </w:p>
        </w:tc>
        <w:tc>
          <w:tcPr>
            <w:tcW w:w="1660" w:type="dxa"/>
            <w:vMerge w:val="restart"/>
            <w:tcBorders>
              <w:top w:val="nil"/>
              <w:left w:val="nil"/>
              <w:bottom w:val="nil"/>
              <w:right w:val="nil"/>
            </w:tcBorders>
          </w:tcPr>
          <w:p w14:paraId="3821EBC8"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196228563</w:t>
            </w:r>
          </w:p>
        </w:tc>
        <w:tc>
          <w:tcPr>
            <w:tcW w:w="1920" w:type="dxa"/>
            <w:vMerge w:val="restart"/>
            <w:tcBorders>
              <w:top w:val="nil"/>
              <w:left w:val="nil"/>
              <w:bottom w:val="nil"/>
              <w:right w:val="nil"/>
            </w:tcBorders>
          </w:tcPr>
          <w:p w14:paraId="085F2B6E"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tcPr>
          <w:p w14:paraId="4611D149"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0.2702</w:t>
            </w:r>
          </w:p>
        </w:tc>
      </w:tr>
      <w:tr w:rsidR="00F90EC3" w:rsidRPr="00F90EC3" w14:paraId="66277CDA" w14:textId="77777777">
        <w:tblPrEx>
          <w:tblCellMar>
            <w:top w:w="0" w:type="dxa"/>
            <w:bottom w:w="0" w:type="dxa"/>
          </w:tblCellMar>
        </w:tblPrEx>
        <w:trPr>
          <w:trHeight w:val="310"/>
        </w:trPr>
        <w:tc>
          <w:tcPr>
            <w:tcW w:w="1480" w:type="dxa"/>
            <w:vMerge w:val="restart"/>
            <w:tcBorders>
              <w:top w:val="nil"/>
              <w:left w:val="nil"/>
              <w:bottom w:val="nil"/>
              <w:right w:val="nil"/>
            </w:tcBorders>
          </w:tcPr>
          <w:p w14:paraId="133C0AA9" w14:textId="77777777" w:rsidR="00F90EC3" w:rsidRPr="00F90EC3" w:rsidRDefault="00F90EC3">
            <w:pPr>
              <w:autoSpaceDE w:val="0"/>
              <w:autoSpaceDN w:val="0"/>
              <w:adjustRightInd w:val="0"/>
              <w:rPr>
                <w:rFonts w:cs="Times New Roman"/>
                <w:color w:val="000000"/>
              </w:rPr>
            </w:pPr>
          </w:p>
        </w:tc>
        <w:tc>
          <w:tcPr>
            <w:tcW w:w="1080" w:type="dxa"/>
            <w:vMerge w:val="restart"/>
            <w:tcBorders>
              <w:top w:val="nil"/>
              <w:left w:val="nil"/>
              <w:bottom w:val="nil"/>
              <w:right w:val="nil"/>
            </w:tcBorders>
          </w:tcPr>
          <w:p w14:paraId="0171AB7F" w14:textId="77777777" w:rsidR="00F90EC3" w:rsidRPr="00F90EC3" w:rsidRDefault="00F90EC3">
            <w:pPr>
              <w:autoSpaceDE w:val="0"/>
              <w:autoSpaceDN w:val="0"/>
              <w:adjustRightInd w:val="0"/>
              <w:jc w:val="right"/>
              <w:rPr>
                <w:rFonts w:cs="Times New Roman"/>
                <w:color w:val="000000"/>
              </w:rPr>
            </w:pPr>
          </w:p>
        </w:tc>
        <w:tc>
          <w:tcPr>
            <w:tcW w:w="1660" w:type="dxa"/>
            <w:vMerge w:val="restart"/>
            <w:tcBorders>
              <w:top w:val="nil"/>
              <w:left w:val="nil"/>
              <w:bottom w:val="nil"/>
              <w:right w:val="nil"/>
            </w:tcBorders>
          </w:tcPr>
          <w:p w14:paraId="00CCE029" w14:textId="77777777" w:rsidR="00F90EC3" w:rsidRPr="00F90EC3" w:rsidRDefault="00F90EC3">
            <w:pPr>
              <w:autoSpaceDE w:val="0"/>
              <w:autoSpaceDN w:val="0"/>
              <w:adjustRightInd w:val="0"/>
              <w:jc w:val="right"/>
              <w:rPr>
                <w:rFonts w:cs="Times New Roman"/>
                <w:color w:val="000000"/>
              </w:rPr>
            </w:pPr>
          </w:p>
        </w:tc>
        <w:tc>
          <w:tcPr>
            <w:tcW w:w="1920" w:type="dxa"/>
            <w:vMerge w:val="restart"/>
            <w:tcBorders>
              <w:top w:val="nil"/>
              <w:left w:val="nil"/>
              <w:bottom w:val="nil"/>
              <w:right w:val="nil"/>
            </w:tcBorders>
          </w:tcPr>
          <w:p w14:paraId="4EC04123"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shd w:val="clear" w:color="auto" w:fill="D9D9D9"/>
          </w:tcPr>
          <w:p w14:paraId="408FC28D"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Max RSq</w:t>
            </w:r>
          </w:p>
        </w:tc>
      </w:tr>
      <w:tr w:rsidR="00F90EC3" w:rsidRPr="00F90EC3" w14:paraId="468886DF" w14:textId="77777777">
        <w:tblPrEx>
          <w:tblCellMar>
            <w:top w:w="0" w:type="dxa"/>
            <w:bottom w:w="0" w:type="dxa"/>
          </w:tblCellMar>
        </w:tblPrEx>
        <w:trPr>
          <w:trHeight w:val="310"/>
        </w:trPr>
        <w:tc>
          <w:tcPr>
            <w:tcW w:w="1480" w:type="dxa"/>
            <w:vMerge w:val="restart"/>
            <w:tcBorders>
              <w:top w:val="nil"/>
              <w:left w:val="nil"/>
              <w:bottom w:val="nil"/>
              <w:right w:val="nil"/>
            </w:tcBorders>
          </w:tcPr>
          <w:p w14:paraId="13EDAB0A" w14:textId="77777777" w:rsidR="00F90EC3" w:rsidRPr="00F90EC3" w:rsidRDefault="00F90EC3">
            <w:pPr>
              <w:autoSpaceDE w:val="0"/>
              <w:autoSpaceDN w:val="0"/>
              <w:adjustRightInd w:val="0"/>
              <w:rPr>
                <w:rFonts w:cs="Times New Roman"/>
                <w:color w:val="000000"/>
              </w:rPr>
            </w:pPr>
          </w:p>
        </w:tc>
        <w:tc>
          <w:tcPr>
            <w:tcW w:w="1080" w:type="dxa"/>
            <w:vMerge w:val="restart"/>
            <w:tcBorders>
              <w:top w:val="nil"/>
              <w:left w:val="nil"/>
              <w:bottom w:val="nil"/>
              <w:right w:val="nil"/>
            </w:tcBorders>
          </w:tcPr>
          <w:p w14:paraId="1FC74B11" w14:textId="77777777" w:rsidR="00F90EC3" w:rsidRPr="00F90EC3" w:rsidRDefault="00F90EC3">
            <w:pPr>
              <w:autoSpaceDE w:val="0"/>
              <w:autoSpaceDN w:val="0"/>
              <w:adjustRightInd w:val="0"/>
              <w:jc w:val="right"/>
              <w:rPr>
                <w:rFonts w:cs="Times New Roman"/>
                <w:color w:val="000000"/>
              </w:rPr>
            </w:pPr>
          </w:p>
        </w:tc>
        <w:tc>
          <w:tcPr>
            <w:tcW w:w="1660" w:type="dxa"/>
            <w:vMerge w:val="restart"/>
            <w:tcBorders>
              <w:top w:val="nil"/>
              <w:left w:val="nil"/>
              <w:bottom w:val="nil"/>
              <w:right w:val="nil"/>
            </w:tcBorders>
          </w:tcPr>
          <w:p w14:paraId="3B979A00" w14:textId="77777777" w:rsidR="00F90EC3" w:rsidRPr="00F90EC3" w:rsidRDefault="00F90EC3">
            <w:pPr>
              <w:autoSpaceDE w:val="0"/>
              <w:autoSpaceDN w:val="0"/>
              <w:adjustRightInd w:val="0"/>
              <w:jc w:val="right"/>
              <w:rPr>
                <w:rFonts w:cs="Times New Roman"/>
                <w:color w:val="000000"/>
              </w:rPr>
            </w:pPr>
          </w:p>
        </w:tc>
        <w:tc>
          <w:tcPr>
            <w:tcW w:w="1920" w:type="dxa"/>
            <w:vMerge w:val="restart"/>
            <w:tcBorders>
              <w:top w:val="nil"/>
              <w:left w:val="nil"/>
              <w:bottom w:val="nil"/>
              <w:right w:val="nil"/>
            </w:tcBorders>
          </w:tcPr>
          <w:p w14:paraId="41FBCF23"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tcPr>
          <w:p w14:paraId="74464316"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0.9998</w:t>
            </w:r>
          </w:p>
        </w:tc>
      </w:tr>
    </w:tbl>
    <w:p w14:paraId="7EAAF7CB" w14:textId="77777777" w:rsidR="00F90EC3" w:rsidRPr="00F90EC3" w:rsidRDefault="00F90EC3" w:rsidP="00F90EC3">
      <w:pPr>
        <w:autoSpaceDE w:val="0"/>
        <w:autoSpaceDN w:val="0"/>
        <w:adjustRightInd w:val="0"/>
        <w:rPr>
          <w:rFonts w:cs="Times New Roman"/>
          <w:color w:val="000000"/>
        </w:rPr>
      </w:pPr>
    </w:p>
    <w:p w14:paraId="7FF11E54"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Analysis of Variance</w:t>
      </w:r>
    </w:p>
    <w:p w14:paraId="602578D2"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160"/>
        <w:gridCol w:w="1080"/>
        <w:gridCol w:w="1660"/>
        <w:gridCol w:w="1920"/>
        <w:gridCol w:w="1360"/>
      </w:tblGrid>
      <w:tr w:rsidR="00F90EC3" w:rsidRPr="00F90EC3" w14:paraId="3898F117" w14:textId="77777777">
        <w:tblPrEx>
          <w:tblCellMar>
            <w:top w:w="0" w:type="dxa"/>
            <w:bottom w:w="0" w:type="dxa"/>
          </w:tblCellMar>
        </w:tblPrEx>
        <w:trPr>
          <w:trHeight w:val="317"/>
          <w:tblHeader/>
        </w:trPr>
        <w:tc>
          <w:tcPr>
            <w:tcW w:w="1160" w:type="dxa"/>
            <w:vMerge w:val="restart"/>
            <w:tcBorders>
              <w:top w:val="nil"/>
              <w:left w:val="nil"/>
              <w:bottom w:val="nil"/>
              <w:right w:val="nil"/>
            </w:tcBorders>
            <w:shd w:val="clear" w:color="auto" w:fill="D9D9D9"/>
          </w:tcPr>
          <w:p w14:paraId="1898F751" w14:textId="77777777" w:rsidR="00F90EC3" w:rsidRPr="00F90EC3" w:rsidRDefault="00F90EC3">
            <w:pPr>
              <w:autoSpaceDE w:val="0"/>
              <w:autoSpaceDN w:val="0"/>
              <w:adjustRightInd w:val="0"/>
              <w:rPr>
                <w:rFonts w:cs="Times New Roman"/>
                <w:b/>
                <w:bCs/>
                <w:color w:val="000000"/>
              </w:rPr>
            </w:pPr>
            <w:r w:rsidRPr="00F90EC3">
              <w:rPr>
                <w:rFonts w:cs="Times New Roman"/>
                <w:b/>
                <w:bCs/>
                <w:color w:val="000000"/>
              </w:rPr>
              <w:t>Source</w:t>
            </w:r>
          </w:p>
        </w:tc>
        <w:tc>
          <w:tcPr>
            <w:tcW w:w="1080" w:type="dxa"/>
            <w:vMerge w:val="restart"/>
            <w:tcBorders>
              <w:top w:val="nil"/>
              <w:left w:val="nil"/>
              <w:bottom w:val="nil"/>
              <w:right w:val="nil"/>
            </w:tcBorders>
            <w:shd w:val="clear" w:color="auto" w:fill="D9D9D9"/>
          </w:tcPr>
          <w:p w14:paraId="3F54AEE6"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DF</w:t>
            </w:r>
          </w:p>
        </w:tc>
        <w:tc>
          <w:tcPr>
            <w:tcW w:w="1660" w:type="dxa"/>
            <w:vMerge w:val="restart"/>
            <w:tcBorders>
              <w:top w:val="nil"/>
              <w:left w:val="nil"/>
              <w:bottom w:val="nil"/>
              <w:right w:val="nil"/>
            </w:tcBorders>
            <w:shd w:val="clear" w:color="auto" w:fill="D9D9D9"/>
          </w:tcPr>
          <w:p w14:paraId="2EC68A8B"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Sum of Squares</w:t>
            </w:r>
          </w:p>
        </w:tc>
        <w:tc>
          <w:tcPr>
            <w:tcW w:w="1920" w:type="dxa"/>
            <w:vMerge w:val="restart"/>
            <w:tcBorders>
              <w:top w:val="nil"/>
              <w:left w:val="nil"/>
              <w:bottom w:val="nil"/>
              <w:right w:val="nil"/>
            </w:tcBorders>
            <w:shd w:val="clear" w:color="auto" w:fill="D9D9D9"/>
          </w:tcPr>
          <w:p w14:paraId="11BDB9EF"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Mean Square</w:t>
            </w:r>
          </w:p>
        </w:tc>
        <w:tc>
          <w:tcPr>
            <w:tcW w:w="1360" w:type="dxa"/>
            <w:vMerge w:val="restart"/>
            <w:tcBorders>
              <w:top w:val="nil"/>
              <w:left w:val="nil"/>
              <w:bottom w:val="nil"/>
              <w:right w:val="nil"/>
            </w:tcBorders>
            <w:shd w:val="clear" w:color="auto" w:fill="D9D9D9"/>
          </w:tcPr>
          <w:p w14:paraId="3692CB95"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F Ratio</w:t>
            </w:r>
          </w:p>
        </w:tc>
      </w:tr>
      <w:tr w:rsidR="00F90EC3" w:rsidRPr="00F90EC3" w14:paraId="250B6D42" w14:textId="77777777">
        <w:tblPrEx>
          <w:tblCellMar>
            <w:top w:w="0" w:type="dxa"/>
            <w:bottom w:w="0" w:type="dxa"/>
          </w:tblCellMar>
        </w:tblPrEx>
        <w:trPr>
          <w:trHeight w:val="310"/>
        </w:trPr>
        <w:tc>
          <w:tcPr>
            <w:tcW w:w="1160" w:type="dxa"/>
            <w:vMerge w:val="restart"/>
            <w:tcBorders>
              <w:top w:val="nil"/>
              <w:left w:val="nil"/>
              <w:bottom w:val="nil"/>
              <w:right w:val="nil"/>
            </w:tcBorders>
          </w:tcPr>
          <w:p w14:paraId="5E65D0A7" w14:textId="77777777" w:rsidR="00F90EC3" w:rsidRPr="00F90EC3" w:rsidRDefault="00F90EC3">
            <w:pPr>
              <w:autoSpaceDE w:val="0"/>
              <w:autoSpaceDN w:val="0"/>
              <w:adjustRightInd w:val="0"/>
              <w:rPr>
                <w:rFonts w:cs="Times New Roman"/>
                <w:color w:val="000000"/>
              </w:rPr>
            </w:pPr>
            <w:r w:rsidRPr="00F90EC3">
              <w:rPr>
                <w:rFonts w:cs="Times New Roman"/>
                <w:color w:val="000000"/>
              </w:rPr>
              <w:t>Model</w:t>
            </w:r>
          </w:p>
        </w:tc>
        <w:tc>
          <w:tcPr>
            <w:tcW w:w="1080" w:type="dxa"/>
            <w:vMerge w:val="restart"/>
            <w:tcBorders>
              <w:top w:val="nil"/>
              <w:left w:val="nil"/>
              <w:bottom w:val="nil"/>
              <w:right w:val="nil"/>
            </w:tcBorders>
          </w:tcPr>
          <w:p w14:paraId="0302739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w:t>
            </w:r>
          </w:p>
        </w:tc>
        <w:tc>
          <w:tcPr>
            <w:tcW w:w="1660" w:type="dxa"/>
            <w:vMerge w:val="restart"/>
            <w:tcBorders>
              <w:top w:val="nil"/>
              <w:left w:val="nil"/>
              <w:bottom w:val="nil"/>
              <w:right w:val="nil"/>
            </w:tcBorders>
          </w:tcPr>
          <w:p w14:paraId="1018D799"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3541202728</w:t>
            </w:r>
          </w:p>
        </w:tc>
        <w:tc>
          <w:tcPr>
            <w:tcW w:w="1920" w:type="dxa"/>
            <w:vMerge w:val="restart"/>
            <w:tcBorders>
              <w:top w:val="nil"/>
              <w:left w:val="nil"/>
              <w:bottom w:val="nil"/>
              <w:right w:val="nil"/>
            </w:tcBorders>
          </w:tcPr>
          <w:p w14:paraId="2413D277"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3.5412e+9</w:t>
            </w:r>
          </w:p>
        </w:tc>
        <w:tc>
          <w:tcPr>
            <w:tcW w:w="1360" w:type="dxa"/>
            <w:vMerge w:val="restart"/>
            <w:tcBorders>
              <w:top w:val="nil"/>
              <w:left w:val="nil"/>
              <w:bottom w:val="nil"/>
              <w:right w:val="nil"/>
            </w:tcBorders>
          </w:tcPr>
          <w:p w14:paraId="277DED7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541.3895</w:t>
            </w:r>
          </w:p>
        </w:tc>
      </w:tr>
      <w:tr w:rsidR="00F90EC3" w:rsidRPr="00F90EC3" w14:paraId="6FA476F3" w14:textId="77777777">
        <w:tblPrEx>
          <w:tblCellMar>
            <w:top w:w="0" w:type="dxa"/>
            <w:bottom w:w="0" w:type="dxa"/>
          </w:tblCellMar>
        </w:tblPrEx>
        <w:trPr>
          <w:trHeight w:val="310"/>
        </w:trPr>
        <w:tc>
          <w:tcPr>
            <w:tcW w:w="1160" w:type="dxa"/>
            <w:vMerge w:val="restart"/>
            <w:tcBorders>
              <w:top w:val="nil"/>
              <w:left w:val="nil"/>
              <w:bottom w:val="nil"/>
              <w:right w:val="nil"/>
            </w:tcBorders>
          </w:tcPr>
          <w:p w14:paraId="426B48F4" w14:textId="77777777" w:rsidR="00F90EC3" w:rsidRPr="00F90EC3" w:rsidRDefault="00F90EC3">
            <w:pPr>
              <w:autoSpaceDE w:val="0"/>
              <w:autoSpaceDN w:val="0"/>
              <w:adjustRightInd w:val="0"/>
              <w:rPr>
                <w:rFonts w:cs="Times New Roman"/>
                <w:color w:val="000000"/>
              </w:rPr>
            </w:pPr>
            <w:r w:rsidRPr="00F90EC3">
              <w:rPr>
                <w:rFonts w:cs="Times New Roman"/>
                <w:color w:val="000000"/>
              </w:rPr>
              <w:t>Error</w:t>
            </w:r>
          </w:p>
        </w:tc>
        <w:tc>
          <w:tcPr>
            <w:tcW w:w="1080" w:type="dxa"/>
            <w:vMerge w:val="restart"/>
            <w:tcBorders>
              <w:top w:val="nil"/>
              <w:left w:val="nil"/>
              <w:bottom w:val="nil"/>
              <w:right w:val="nil"/>
            </w:tcBorders>
          </w:tcPr>
          <w:p w14:paraId="28DA9986"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30</w:t>
            </w:r>
          </w:p>
        </w:tc>
        <w:tc>
          <w:tcPr>
            <w:tcW w:w="1660" w:type="dxa"/>
            <w:vMerge w:val="restart"/>
            <w:tcBorders>
              <w:top w:val="nil"/>
              <w:left w:val="nil"/>
              <w:bottom w:val="nil"/>
              <w:right w:val="nil"/>
            </w:tcBorders>
          </w:tcPr>
          <w:p w14:paraId="65407E32"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196228563</w:t>
            </w:r>
          </w:p>
        </w:tc>
        <w:tc>
          <w:tcPr>
            <w:tcW w:w="1920" w:type="dxa"/>
            <w:vMerge w:val="restart"/>
            <w:tcBorders>
              <w:top w:val="nil"/>
              <w:left w:val="nil"/>
              <w:bottom w:val="nil"/>
              <w:right w:val="nil"/>
            </w:tcBorders>
          </w:tcPr>
          <w:p w14:paraId="7636402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6540952.1</w:t>
            </w:r>
          </w:p>
        </w:tc>
        <w:tc>
          <w:tcPr>
            <w:tcW w:w="1360" w:type="dxa"/>
            <w:vMerge w:val="restart"/>
            <w:tcBorders>
              <w:top w:val="nil"/>
              <w:left w:val="nil"/>
              <w:bottom w:val="nil"/>
              <w:right w:val="nil"/>
            </w:tcBorders>
            <w:shd w:val="clear" w:color="auto" w:fill="D9D9D9"/>
          </w:tcPr>
          <w:p w14:paraId="1A48A311"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Prob &gt; F</w:t>
            </w:r>
          </w:p>
        </w:tc>
      </w:tr>
      <w:tr w:rsidR="00F90EC3" w:rsidRPr="00F90EC3" w14:paraId="422ED1B1" w14:textId="77777777">
        <w:tblPrEx>
          <w:tblCellMar>
            <w:top w:w="0" w:type="dxa"/>
            <w:bottom w:w="0" w:type="dxa"/>
          </w:tblCellMar>
        </w:tblPrEx>
        <w:trPr>
          <w:trHeight w:val="310"/>
        </w:trPr>
        <w:tc>
          <w:tcPr>
            <w:tcW w:w="1160" w:type="dxa"/>
            <w:vMerge w:val="restart"/>
            <w:tcBorders>
              <w:top w:val="nil"/>
              <w:left w:val="nil"/>
              <w:bottom w:val="nil"/>
              <w:right w:val="nil"/>
            </w:tcBorders>
          </w:tcPr>
          <w:p w14:paraId="137435D3" w14:textId="77777777" w:rsidR="00F90EC3" w:rsidRPr="00F90EC3" w:rsidRDefault="00F90EC3">
            <w:pPr>
              <w:autoSpaceDE w:val="0"/>
              <w:autoSpaceDN w:val="0"/>
              <w:adjustRightInd w:val="0"/>
              <w:rPr>
                <w:rFonts w:cs="Times New Roman"/>
                <w:color w:val="000000"/>
              </w:rPr>
            </w:pPr>
            <w:r w:rsidRPr="00F90EC3">
              <w:rPr>
                <w:rFonts w:cs="Times New Roman"/>
                <w:color w:val="000000"/>
              </w:rPr>
              <w:t>C. Total</w:t>
            </w:r>
          </w:p>
        </w:tc>
        <w:tc>
          <w:tcPr>
            <w:tcW w:w="1080" w:type="dxa"/>
            <w:vMerge w:val="restart"/>
            <w:tcBorders>
              <w:top w:val="nil"/>
              <w:left w:val="nil"/>
              <w:bottom w:val="nil"/>
              <w:right w:val="nil"/>
            </w:tcBorders>
          </w:tcPr>
          <w:p w14:paraId="6C41A8B4"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31</w:t>
            </w:r>
          </w:p>
        </w:tc>
        <w:tc>
          <w:tcPr>
            <w:tcW w:w="1660" w:type="dxa"/>
            <w:vMerge w:val="restart"/>
            <w:tcBorders>
              <w:top w:val="nil"/>
              <w:left w:val="nil"/>
              <w:bottom w:val="nil"/>
              <w:right w:val="nil"/>
            </w:tcBorders>
          </w:tcPr>
          <w:p w14:paraId="2DF2056A"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3737431292</w:t>
            </w:r>
          </w:p>
        </w:tc>
        <w:tc>
          <w:tcPr>
            <w:tcW w:w="1920" w:type="dxa"/>
            <w:vMerge w:val="restart"/>
            <w:tcBorders>
              <w:top w:val="nil"/>
              <w:left w:val="nil"/>
              <w:bottom w:val="nil"/>
              <w:right w:val="nil"/>
            </w:tcBorders>
          </w:tcPr>
          <w:p w14:paraId="38C68F72"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tcPr>
          <w:p w14:paraId="3479DD62" w14:textId="77777777" w:rsidR="00F90EC3" w:rsidRPr="00F90EC3" w:rsidRDefault="00F90EC3">
            <w:pPr>
              <w:autoSpaceDE w:val="0"/>
              <w:autoSpaceDN w:val="0"/>
              <w:adjustRightInd w:val="0"/>
              <w:jc w:val="right"/>
              <w:rPr>
                <w:rFonts w:cs="Times New Roman"/>
                <w:color w:val="E57406"/>
              </w:rPr>
            </w:pPr>
            <w:r w:rsidRPr="00F90EC3">
              <w:rPr>
                <w:rFonts w:cs="Times New Roman"/>
                <w:color w:val="E57406"/>
              </w:rPr>
              <w:t>&lt;.0001*</w:t>
            </w:r>
          </w:p>
        </w:tc>
      </w:tr>
    </w:tbl>
    <w:p w14:paraId="192F4C05" w14:textId="77777777" w:rsidR="00F90EC3" w:rsidRPr="00F90EC3" w:rsidRDefault="00F90EC3" w:rsidP="00F90EC3">
      <w:pPr>
        <w:autoSpaceDE w:val="0"/>
        <w:autoSpaceDN w:val="0"/>
        <w:adjustRightInd w:val="0"/>
        <w:rPr>
          <w:rFonts w:cs="Times New Roman"/>
          <w:color w:val="000000"/>
        </w:rPr>
      </w:pPr>
    </w:p>
    <w:p w14:paraId="468411B1"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Parameter Estimates</w:t>
      </w:r>
    </w:p>
    <w:p w14:paraId="53A77DC7"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300"/>
        <w:gridCol w:w="1520"/>
        <w:gridCol w:w="1400"/>
        <w:gridCol w:w="1100"/>
        <w:gridCol w:w="1240"/>
      </w:tblGrid>
      <w:tr w:rsidR="00F90EC3" w:rsidRPr="00F90EC3" w14:paraId="5C399AFD" w14:textId="77777777">
        <w:tblPrEx>
          <w:tblCellMar>
            <w:top w:w="0" w:type="dxa"/>
            <w:bottom w:w="0" w:type="dxa"/>
          </w:tblCellMar>
        </w:tblPrEx>
        <w:trPr>
          <w:trHeight w:val="317"/>
          <w:tblHeader/>
        </w:trPr>
        <w:tc>
          <w:tcPr>
            <w:tcW w:w="1300" w:type="dxa"/>
            <w:vMerge w:val="restart"/>
            <w:tcBorders>
              <w:top w:val="nil"/>
              <w:left w:val="nil"/>
              <w:bottom w:val="nil"/>
              <w:right w:val="nil"/>
            </w:tcBorders>
            <w:shd w:val="clear" w:color="auto" w:fill="D9D9D9"/>
          </w:tcPr>
          <w:p w14:paraId="5B912A43" w14:textId="77777777" w:rsidR="00F90EC3" w:rsidRPr="00F90EC3" w:rsidRDefault="00F90EC3">
            <w:pPr>
              <w:autoSpaceDE w:val="0"/>
              <w:autoSpaceDN w:val="0"/>
              <w:adjustRightInd w:val="0"/>
              <w:rPr>
                <w:rFonts w:cs="Times New Roman"/>
                <w:b/>
                <w:bCs/>
                <w:color w:val="000000"/>
              </w:rPr>
            </w:pPr>
            <w:r w:rsidRPr="00F90EC3">
              <w:rPr>
                <w:rFonts w:cs="Times New Roman"/>
                <w:b/>
                <w:bCs/>
                <w:color w:val="000000"/>
              </w:rPr>
              <w:t>Term</w:t>
            </w:r>
          </w:p>
        </w:tc>
        <w:tc>
          <w:tcPr>
            <w:tcW w:w="1520" w:type="dxa"/>
            <w:vMerge w:val="restart"/>
            <w:tcBorders>
              <w:top w:val="nil"/>
              <w:left w:val="nil"/>
              <w:bottom w:val="nil"/>
              <w:right w:val="nil"/>
            </w:tcBorders>
            <w:shd w:val="clear" w:color="auto" w:fill="D9D9D9"/>
          </w:tcPr>
          <w:p w14:paraId="6B0F268D"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Estimate</w:t>
            </w:r>
          </w:p>
        </w:tc>
        <w:tc>
          <w:tcPr>
            <w:tcW w:w="1400" w:type="dxa"/>
            <w:vMerge w:val="restart"/>
            <w:tcBorders>
              <w:top w:val="nil"/>
              <w:left w:val="nil"/>
              <w:bottom w:val="nil"/>
              <w:right w:val="nil"/>
            </w:tcBorders>
            <w:shd w:val="clear" w:color="auto" w:fill="D9D9D9"/>
          </w:tcPr>
          <w:p w14:paraId="3F46E3BD"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Std Error</w:t>
            </w:r>
          </w:p>
        </w:tc>
        <w:tc>
          <w:tcPr>
            <w:tcW w:w="1100" w:type="dxa"/>
            <w:vMerge w:val="restart"/>
            <w:tcBorders>
              <w:top w:val="nil"/>
              <w:left w:val="nil"/>
              <w:bottom w:val="nil"/>
              <w:right w:val="nil"/>
            </w:tcBorders>
            <w:shd w:val="clear" w:color="auto" w:fill="D9D9D9"/>
          </w:tcPr>
          <w:p w14:paraId="1D9B8E86"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t Ratio</w:t>
            </w:r>
          </w:p>
        </w:tc>
        <w:tc>
          <w:tcPr>
            <w:tcW w:w="1240" w:type="dxa"/>
            <w:vMerge w:val="restart"/>
            <w:tcBorders>
              <w:top w:val="nil"/>
              <w:left w:val="nil"/>
              <w:bottom w:val="nil"/>
              <w:right w:val="nil"/>
            </w:tcBorders>
            <w:shd w:val="clear" w:color="auto" w:fill="D9D9D9"/>
          </w:tcPr>
          <w:p w14:paraId="73B75B61"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Prob&gt;|t|</w:t>
            </w:r>
          </w:p>
        </w:tc>
      </w:tr>
      <w:tr w:rsidR="00F90EC3" w:rsidRPr="00F90EC3" w14:paraId="5931432E" w14:textId="77777777">
        <w:tblPrEx>
          <w:tblCellMar>
            <w:top w:w="0" w:type="dxa"/>
            <w:bottom w:w="0" w:type="dxa"/>
          </w:tblCellMar>
        </w:tblPrEx>
        <w:trPr>
          <w:trHeight w:val="310"/>
        </w:trPr>
        <w:tc>
          <w:tcPr>
            <w:tcW w:w="1300" w:type="dxa"/>
            <w:vMerge w:val="restart"/>
            <w:tcBorders>
              <w:top w:val="nil"/>
              <w:left w:val="nil"/>
              <w:bottom w:val="nil"/>
              <w:right w:val="nil"/>
            </w:tcBorders>
          </w:tcPr>
          <w:p w14:paraId="28FBB467" w14:textId="77777777" w:rsidR="00F90EC3" w:rsidRPr="00F90EC3" w:rsidRDefault="00F90EC3">
            <w:pPr>
              <w:autoSpaceDE w:val="0"/>
              <w:autoSpaceDN w:val="0"/>
              <w:adjustRightInd w:val="0"/>
              <w:rPr>
                <w:rFonts w:cs="Times New Roman"/>
                <w:color w:val="000000"/>
              </w:rPr>
            </w:pPr>
            <w:r w:rsidRPr="00F90EC3">
              <w:rPr>
                <w:rFonts w:cs="Times New Roman"/>
                <w:color w:val="000000"/>
              </w:rPr>
              <w:t>Intercept</w:t>
            </w:r>
          </w:p>
        </w:tc>
        <w:tc>
          <w:tcPr>
            <w:tcW w:w="1520" w:type="dxa"/>
            <w:vMerge w:val="restart"/>
            <w:tcBorders>
              <w:top w:val="nil"/>
              <w:left w:val="nil"/>
              <w:bottom w:val="nil"/>
              <w:right w:val="nil"/>
            </w:tcBorders>
          </w:tcPr>
          <w:p w14:paraId="5B449AC0"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 xml:space="preserve"> -603.6937</w:t>
            </w:r>
          </w:p>
        </w:tc>
        <w:tc>
          <w:tcPr>
            <w:tcW w:w="1400" w:type="dxa"/>
            <w:vMerge w:val="restart"/>
            <w:tcBorders>
              <w:top w:val="nil"/>
              <w:left w:val="nil"/>
              <w:bottom w:val="nil"/>
              <w:right w:val="nil"/>
            </w:tcBorders>
          </w:tcPr>
          <w:p w14:paraId="71F18E97"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521.2823</w:t>
            </w:r>
          </w:p>
        </w:tc>
        <w:tc>
          <w:tcPr>
            <w:tcW w:w="1100" w:type="dxa"/>
            <w:vMerge w:val="restart"/>
            <w:tcBorders>
              <w:top w:val="nil"/>
              <w:left w:val="nil"/>
              <w:bottom w:val="nil"/>
              <w:right w:val="nil"/>
            </w:tcBorders>
          </w:tcPr>
          <w:p w14:paraId="5AF824B3"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 xml:space="preserve"> -1.16</w:t>
            </w:r>
          </w:p>
        </w:tc>
        <w:tc>
          <w:tcPr>
            <w:tcW w:w="1240" w:type="dxa"/>
            <w:vMerge w:val="restart"/>
            <w:tcBorders>
              <w:top w:val="nil"/>
              <w:left w:val="nil"/>
              <w:bottom w:val="nil"/>
              <w:right w:val="nil"/>
            </w:tcBorders>
          </w:tcPr>
          <w:p w14:paraId="7CA4CBF4"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0.2560</w:t>
            </w:r>
          </w:p>
        </w:tc>
      </w:tr>
      <w:tr w:rsidR="00F90EC3" w:rsidRPr="00F90EC3" w14:paraId="5DD5000C" w14:textId="77777777">
        <w:tblPrEx>
          <w:tblCellMar>
            <w:top w:w="0" w:type="dxa"/>
            <w:bottom w:w="0" w:type="dxa"/>
          </w:tblCellMar>
        </w:tblPrEx>
        <w:trPr>
          <w:trHeight w:val="310"/>
        </w:trPr>
        <w:tc>
          <w:tcPr>
            <w:tcW w:w="1300" w:type="dxa"/>
            <w:vMerge w:val="restart"/>
            <w:tcBorders>
              <w:top w:val="nil"/>
              <w:left w:val="nil"/>
              <w:bottom w:val="nil"/>
              <w:right w:val="nil"/>
            </w:tcBorders>
          </w:tcPr>
          <w:p w14:paraId="51EB1925" w14:textId="77777777" w:rsidR="00F90EC3" w:rsidRPr="00F90EC3" w:rsidRDefault="00F90EC3">
            <w:pPr>
              <w:autoSpaceDE w:val="0"/>
              <w:autoSpaceDN w:val="0"/>
              <w:adjustRightInd w:val="0"/>
              <w:rPr>
                <w:rFonts w:cs="Times New Roman"/>
                <w:color w:val="000000"/>
              </w:rPr>
            </w:pPr>
            <w:r w:rsidRPr="00F90EC3">
              <w:rPr>
                <w:rFonts w:cs="Times New Roman"/>
                <w:color w:val="000000"/>
              </w:rPr>
              <w:t># Employ</w:t>
            </w:r>
          </w:p>
        </w:tc>
        <w:tc>
          <w:tcPr>
            <w:tcW w:w="1520" w:type="dxa"/>
            <w:vMerge w:val="restart"/>
            <w:tcBorders>
              <w:top w:val="nil"/>
              <w:left w:val="nil"/>
              <w:bottom w:val="nil"/>
              <w:right w:val="nil"/>
            </w:tcBorders>
          </w:tcPr>
          <w:p w14:paraId="43308DB0"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0.1579073</w:t>
            </w:r>
          </w:p>
        </w:tc>
        <w:tc>
          <w:tcPr>
            <w:tcW w:w="1400" w:type="dxa"/>
            <w:vMerge w:val="restart"/>
            <w:tcBorders>
              <w:top w:val="nil"/>
              <w:left w:val="nil"/>
              <w:bottom w:val="nil"/>
              <w:right w:val="nil"/>
            </w:tcBorders>
          </w:tcPr>
          <w:p w14:paraId="38B86C5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0.006787</w:t>
            </w:r>
          </w:p>
        </w:tc>
        <w:tc>
          <w:tcPr>
            <w:tcW w:w="1100" w:type="dxa"/>
            <w:vMerge w:val="restart"/>
            <w:tcBorders>
              <w:top w:val="nil"/>
              <w:left w:val="nil"/>
              <w:bottom w:val="nil"/>
              <w:right w:val="nil"/>
            </w:tcBorders>
          </w:tcPr>
          <w:p w14:paraId="1620D917"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23.27</w:t>
            </w:r>
          </w:p>
        </w:tc>
        <w:tc>
          <w:tcPr>
            <w:tcW w:w="1240" w:type="dxa"/>
            <w:vMerge w:val="restart"/>
            <w:tcBorders>
              <w:top w:val="nil"/>
              <w:left w:val="nil"/>
              <w:bottom w:val="nil"/>
              <w:right w:val="nil"/>
            </w:tcBorders>
          </w:tcPr>
          <w:p w14:paraId="05350387" w14:textId="77777777" w:rsidR="00F90EC3" w:rsidRPr="00F90EC3" w:rsidRDefault="00F90EC3">
            <w:pPr>
              <w:autoSpaceDE w:val="0"/>
              <w:autoSpaceDN w:val="0"/>
              <w:adjustRightInd w:val="0"/>
              <w:jc w:val="right"/>
              <w:rPr>
                <w:rFonts w:cs="Times New Roman"/>
                <w:color w:val="E57406"/>
              </w:rPr>
            </w:pPr>
            <w:r w:rsidRPr="00F90EC3">
              <w:rPr>
                <w:rFonts w:cs="Times New Roman"/>
                <w:color w:val="E57406"/>
              </w:rPr>
              <w:t>&lt;.0001*</w:t>
            </w:r>
          </w:p>
        </w:tc>
      </w:tr>
    </w:tbl>
    <w:p w14:paraId="7D14E519" w14:textId="45448E94" w:rsidR="009839C5" w:rsidRPr="00F90EC3" w:rsidRDefault="009839C5" w:rsidP="008B63D1">
      <w:pPr>
        <w:tabs>
          <w:tab w:val="left" w:pos="6772"/>
        </w:tabs>
        <w:rPr>
          <w:rFonts w:cs="Times New Roman"/>
        </w:rPr>
      </w:pPr>
      <w:r w:rsidRPr="00F90EC3">
        <w:rPr>
          <w:rFonts w:cs="Times New Roman"/>
        </w:rPr>
        <w:tab/>
      </w:r>
    </w:p>
    <w:p w14:paraId="7DC5D0E4" w14:textId="7FCBBDF8" w:rsidR="00F90EC3" w:rsidRDefault="00F90EC3">
      <w:pPr>
        <w:tabs>
          <w:tab w:val="left" w:pos="6772"/>
        </w:tabs>
        <w:rPr>
          <w:rFonts w:cs="Times New Roman"/>
        </w:rPr>
      </w:pPr>
    </w:p>
    <w:p w14:paraId="4643C8F5" w14:textId="16D0FFD4" w:rsidR="00F90EC3" w:rsidRDefault="00F90EC3">
      <w:pPr>
        <w:tabs>
          <w:tab w:val="left" w:pos="6772"/>
        </w:tabs>
        <w:rPr>
          <w:rFonts w:cs="Times New Roman"/>
          <w:b/>
          <w:bCs/>
          <w:i/>
          <w:iCs/>
        </w:rPr>
      </w:pPr>
      <w:r w:rsidRPr="00F90EC3">
        <w:rPr>
          <w:rFonts w:cs="Times New Roman"/>
          <w:b/>
          <w:bCs/>
          <w:i/>
          <w:iCs/>
        </w:rPr>
        <w:t>Figure 2</w:t>
      </w:r>
      <w:r>
        <w:rPr>
          <w:rFonts w:cs="Times New Roman"/>
          <w:b/>
          <w:bCs/>
          <w:i/>
          <w:iCs/>
        </w:rPr>
        <w:t>:</w:t>
      </w:r>
    </w:p>
    <w:p w14:paraId="6AF321DC" w14:textId="0C66D775" w:rsidR="00F90EC3" w:rsidRDefault="00F90EC3">
      <w:pPr>
        <w:tabs>
          <w:tab w:val="left" w:pos="6772"/>
        </w:tabs>
        <w:rPr>
          <w:rFonts w:cs="Times New Roman"/>
          <w:b/>
          <w:bCs/>
          <w:i/>
          <w:iCs/>
        </w:rPr>
      </w:pPr>
    </w:p>
    <w:p w14:paraId="4F1A6E04"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Bivariate Fit of Profits ($M) By # Employ</w:t>
      </w:r>
    </w:p>
    <w:p w14:paraId="43FB7C66" w14:textId="0CD5AA71" w:rsidR="00F90EC3" w:rsidRPr="00F90EC3" w:rsidRDefault="00F90EC3" w:rsidP="00F90EC3">
      <w:pPr>
        <w:autoSpaceDE w:val="0"/>
        <w:autoSpaceDN w:val="0"/>
        <w:adjustRightInd w:val="0"/>
        <w:rPr>
          <w:rFonts w:cs="Times New Roman"/>
          <w:color w:val="000000"/>
        </w:rPr>
      </w:pPr>
      <w:r w:rsidRPr="00F90EC3">
        <w:rPr>
          <w:rFonts w:cs="Times New Roman"/>
          <w:noProof/>
          <w:color w:val="000000"/>
        </w:rPr>
        <w:drawing>
          <wp:inline distT="0" distB="0" distL="0" distR="0" wp14:anchorId="26AD2961" wp14:editId="2729E227">
            <wp:extent cx="5069840" cy="3729990"/>
            <wp:effectExtent l="0" t="0" r="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9840" cy="3729990"/>
                    </a:xfrm>
                    <a:prstGeom prst="rect">
                      <a:avLst/>
                    </a:prstGeom>
                    <a:noFill/>
                    <a:ln>
                      <a:noFill/>
                    </a:ln>
                  </pic:spPr>
                </pic:pic>
              </a:graphicData>
            </a:graphic>
          </wp:inline>
        </w:drawing>
      </w:r>
    </w:p>
    <w:p w14:paraId="21E032F1" w14:textId="77777777" w:rsidR="00F90EC3" w:rsidRPr="00F90EC3" w:rsidRDefault="00F90EC3" w:rsidP="00F90EC3">
      <w:pPr>
        <w:autoSpaceDE w:val="0"/>
        <w:autoSpaceDN w:val="0"/>
        <w:adjustRightInd w:val="0"/>
        <w:rPr>
          <w:rFonts w:cs="Times New Roman"/>
          <w:color w:val="000000"/>
        </w:rPr>
      </w:pPr>
    </w:p>
    <w:p w14:paraId="310F11E2" w14:textId="18DFB900" w:rsidR="00F90EC3" w:rsidRPr="00F90EC3" w:rsidRDefault="00F90EC3" w:rsidP="00F90EC3">
      <w:pPr>
        <w:autoSpaceDE w:val="0"/>
        <w:autoSpaceDN w:val="0"/>
        <w:adjustRightInd w:val="0"/>
        <w:rPr>
          <w:rFonts w:cs="Times New Roman"/>
          <w:color w:val="000000"/>
        </w:rPr>
      </w:pPr>
      <w:r w:rsidRPr="00F90EC3">
        <w:rPr>
          <w:rFonts w:cs="Times New Roman"/>
          <w:noProof/>
          <w:color w:val="000000"/>
        </w:rPr>
        <w:drawing>
          <wp:inline distT="0" distB="0" distL="0" distR="0" wp14:anchorId="5C193BDD" wp14:editId="7FF9452C">
            <wp:extent cx="1222375" cy="325755"/>
            <wp:effectExtent l="0" t="0" r="0" b="4445"/>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375" cy="325755"/>
                    </a:xfrm>
                    <a:prstGeom prst="rect">
                      <a:avLst/>
                    </a:prstGeom>
                    <a:noFill/>
                    <a:ln>
                      <a:noFill/>
                    </a:ln>
                  </pic:spPr>
                </pic:pic>
              </a:graphicData>
            </a:graphic>
          </wp:inline>
        </w:drawing>
      </w:r>
    </w:p>
    <w:p w14:paraId="2A2DC5C6" w14:textId="77777777" w:rsidR="00F90EC3" w:rsidRPr="00F90EC3" w:rsidRDefault="00F90EC3" w:rsidP="00F90EC3">
      <w:pPr>
        <w:autoSpaceDE w:val="0"/>
        <w:autoSpaceDN w:val="0"/>
        <w:adjustRightInd w:val="0"/>
        <w:rPr>
          <w:rFonts w:cs="Times New Roman"/>
          <w:color w:val="000000"/>
        </w:rPr>
      </w:pPr>
    </w:p>
    <w:p w14:paraId="3908F906"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Linear Fit</w:t>
      </w:r>
    </w:p>
    <w:p w14:paraId="28462895" w14:textId="77777777" w:rsidR="00F90EC3" w:rsidRPr="00F90EC3" w:rsidRDefault="00F90EC3" w:rsidP="00F90EC3">
      <w:pPr>
        <w:autoSpaceDE w:val="0"/>
        <w:autoSpaceDN w:val="0"/>
        <w:adjustRightInd w:val="0"/>
        <w:rPr>
          <w:rFonts w:cs="Times New Roman"/>
          <w:color w:val="000000"/>
        </w:rPr>
      </w:pPr>
      <w:r w:rsidRPr="00F90EC3">
        <w:rPr>
          <w:rFonts w:cs="Times New Roman"/>
          <w:color w:val="000000"/>
        </w:rPr>
        <w:t>Profits ($M) = 48.238652 + 0.0094438*# Employ</w:t>
      </w:r>
    </w:p>
    <w:p w14:paraId="268FA7F5"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Summary of Fit</w:t>
      </w:r>
    </w:p>
    <w:p w14:paraId="702B34F2"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3480"/>
        <w:gridCol w:w="1360"/>
      </w:tblGrid>
      <w:tr w:rsidR="00F90EC3" w:rsidRPr="00F90EC3" w14:paraId="116713E9" w14:textId="77777777">
        <w:tblPrEx>
          <w:tblCellMar>
            <w:top w:w="0" w:type="dxa"/>
            <w:bottom w:w="0" w:type="dxa"/>
          </w:tblCellMar>
        </w:tblPrEx>
        <w:trPr>
          <w:trHeight w:val="310"/>
        </w:trPr>
        <w:tc>
          <w:tcPr>
            <w:tcW w:w="3480" w:type="dxa"/>
            <w:vMerge w:val="restart"/>
            <w:tcBorders>
              <w:top w:val="nil"/>
              <w:left w:val="nil"/>
              <w:bottom w:val="nil"/>
              <w:right w:val="nil"/>
            </w:tcBorders>
          </w:tcPr>
          <w:p w14:paraId="449B2B0A" w14:textId="77777777" w:rsidR="00F90EC3" w:rsidRPr="00F90EC3" w:rsidRDefault="00F90EC3">
            <w:pPr>
              <w:autoSpaceDE w:val="0"/>
              <w:autoSpaceDN w:val="0"/>
              <w:adjustRightInd w:val="0"/>
              <w:rPr>
                <w:rFonts w:cs="Times New Roman"/>
                <w:color w:val="000000"/>
              </w:rPr>
            </w:pPr>
            <w:r w:rsidRPr="00F90EC3">
              <w:rPr>
                <w:rFonts w:cs="Times New Roman"/>
                <w:color w:val="000000"/>
              </w:rPr>
              <w:t>RSquare</w:t>
            </w:r>
          </w:p>
        </w:tc>
        <w:tc>
          <w:tcPr>
            <w:tcW w:w="1360" w:type="dxa"/>
            <w:vMerge w:val="restart"/>
            <w:tcBorders>
              <w:top w:val="nil"/>
              <w:left w:val="nil"/>
              <w:bottom w:val="nil"/>
              <w:right w:val="nil"/>
            </w:tcBorders>
          </w:tcPr>
          <w:p w14:paraId="0FCEF3AE"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0.671067</w:t>
            </w:r>
          </w:p>
        </w:tc>
      </w:tr>
      <w:tr w:rsidR="00F90EC3" w:rsidRPr="00F90EC3" w14:paraId="49B000DE" w14:textId="77777777">
        <w:tblPrEx>
          <w:tblCellMar>
            <w:top w:w="0" w:type="dxa"/>
            <w:bottom w:w="0" w:type="dxa"/>
          </w:tblCellMar>
        </w:tblPrEx>
        <w:trPr>
          <w:trHeight w:val="310"/>
        </w:trPr>
        <w:tc>
          <w:tcPr>
            <w:tcW w:w="3480" w:type="dxa"/>
            <w:vMerge w:val="restart"/>
            <w:tcBorders>
              <w:top w:val="nil"/>
              <w:left w:val="nil"/>
              <w:bottom w:val="nil"/>
              <w:right w:val="nil"/>
            </w:tcBorders>
          </w:tcPr>
          <w:p w14:paraId="3A737FE0" w14:textId="77777777" w:rsidR="00F90EC3" w:rsidRPr="00F90EC3" w:rsidRDefault="00F90EC3">
            <w:pPr>
              <w:autoSpaceDE w:val="0"/>
              <w:autoSpaceDN w:val="0"/>
              <w:adjustRightInd w:val="0"/>
              <w:rPr>
                <w:rFonts w:cs="Times New Roman"/>
                <w:color w:val="000000"/>
              </w:rPr>
            </w:pPr>
            <w:r w:rsidRPr="00F90EC3">
              <w:rPr>
                <w:rFonts w:cs="Times New Roman"/>
                <w:color w:val="000000"/>
              </w:rPr>
              <w:t>RSquare Adj</w:t>
            </w:r>
          </w:p>
        </w:tc>
        <w:tc>
          <w:tcPr>
            <w:tcW w:w="1360" w:type="dxa"/>
            <w:vMerge w:val="restart"/>
            <w:tcBorders>
              <w:top w:val="nil"/>
              <w:left w:val="nil"/>
              <w:bottom w:val="nil"/>
              <w:right w:val="nil"/>
            </w:tcBorders>
          </w:tcPr>
          <w:p w14:paraId="7BFD90FC"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0.660103</w:t>
            </w:r>
          </w:p>
        </w:tc>
      </w:tr>
      <w:tr w:rsidR="00F90EC3" w:rsidRPr="00F90EC3" w14:paraId="4C731525" w14:textId="77777777">
        <w:tblPrEx>
          <w:tblCellMar>
            <w:top w:w="0" w:type="dxa"/>
            <w:bottom w:w="0" w:type="dxa"/>
          </w:tblCellMar>
        </w:tblPrEx>
        <w:trPr>
          <w:trHeight w:val="310"/>
        </w:trPr>
        <w:tc>
          <w:tcPr>
            <w:tcW w:w="3480" w:type="dxa"/>
            <w:vMerge w:val="restart"/>
            <w:tcBorders>
              <w:top w:val="nil"/>
              <w:left w:val="nil"/>
              <w:bottom w:val="nil"/>
              <w:right w:val="nil"/>
            </w:tcBorders>
          </w:tcPr>
          <w:p w14:paraId="001E1F17" w14:textId="77777777" w:rsidR="00F90EC3" w:rsidRPr="00F90EC3" w:rsidRDefault="00F90EC3">
            <w:pPr>
              <w:autoSpaceDE w:val="0"/>
              <w:autoSpaceDN w:val="0"/>
              <w:adjustRightInd w:val="0"/>
              <w:rPr>
                <w:rFonts w:cs="Times New Roman"/>
                <w:color w:val="000000"/>
              </w:rPr>
            </w:pPr>
            <w:r w:rsidRPr="00F90EC3">
              <w:rPr>
                <w:rFonts w:cs="Times New Roman"/>
                <w:color w:val="000000"/>
              </w:rPr>
              <w:t>Root Mean Square Error</w:t>
            </w:r>
          </w:p>
        </w:tc>
        <w:tc>
          <w:tcPr>
            <w:tcW w:w="1360" w:type="dxa"/>
            <w:vMerge w:val="restart"/>
            <w:tcBorders>
              <w:top w:val="nil"/>
              <w:left w:val="nil"/>
              <w:bottom w:val="nil"/>
              <w:right w:val="nil"/>
            </w:tcBorders>
          </w:tcPr>
          <w:p w14:paraId="1E9B720D"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454.913</w:t>
            </w:r>
          </w:p>
        </w:tc>
      </w:tr>
      <w:tr w:rsidR="00F90EC3" w:rsidRPr="00F90EC3" w14:paraId="05997D11" w14:textId="77777777">
        <w:tblPrEx>
          <w:tblCellMar>
            <w:top w:w="0" w:type="dxa"/>
            <w:bottom w:w="0" w:type="dxa"/>
          </w:tblCellMar>
        </w:tblPrEx>
        <w:trPr>
          <w:trHeight w:val="310"/>
        </w:trPr>
        <w:tc>
          <w:tcPr>
            <w:tcW w:w="3480" w:type="dxa"/>
            <w:vMerge w:val="restart"/>
            <w:tcBorders>
              <w:top w:val="nil"/>
              <w:left w:val="nil"/>
              <w:bottom w:val="nil"/>
              <w:right w:val="nil"/>
            </w:tcBorders>
          </w:tcPr>
          <w:p w14:paraId="75FF0C0C" w14:textId="77777777" w:rsidR="00F90EC3" w:rsidRPr="00F90EC3" w:rsidRDefault="00F90EC3">
            <w:pPr>
              <w:autoSpaceDE w:val="0"/>
              <w:autoSpaceDN w:val="0"/>
              <w:adjustRightInd w:val="0"/>
              <w:rPr>
                <w:rFonts w:cs="Times New Roman"/>
                <w:color w:val="000000"/>
              </w:rPr>
            </w:pPr>
            <w:r w:rsidRPr="00F90EC3">
              <w:rPr>
                <w:rFonts w:cs="Times New Roman"/>
                <w:color w:val="000000"/>
              </w:rPr>
              <w:t>Mean of Response</w:t>
            </w:r>
          </w:p>
        </w:tc>
        <w:tc>
          <w:tcPr>
            <w:tcW w:w="1360" w:type="dxa"/>
            <w:vMerge w:val="restart"/>
            <w:tcBorders>
              <w:top w:val="nil"/>
              <w:left w:val="nil"/>
              <w:bottom w:val="nil"/>
              <w:right w:val="nil"/>
            </w:tcBorders>
          </w:tcPr>
          <w:p w14:paraId="547E1FDE"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409.3188</w:t>
            </w:r>
          </w:p>
        </w:tc>
      </w:tr>
      <w:tr w:rsidR="00F90EC3" w:rsidRPr="00F90EC3" w14:paraId="3A1015BC" w14:textId="77777777">
        <w:tblPrEx>
          <w:tblCellMar>
            <w:top w:w="0" w:type="dxa"/>
            <w:bottom w:w="0" w:type="dxa"/>
          </w:tblCellMar>
        </w:tblPrEx>
        <w:trPr>
          <w:trHeight w:val="310"/>
        </w:trPr>
        <w:tc>
          <w:tcPr>
            <w:tcW w:w="3480" w:type="dxa"/>
            <w:vMerge w:val="restart"/>
            <w:tcBorders>
              <w:top w:val="nil"/>
              <w:left w:val="nil"/>
              <w:bottom w:val="nil"/>
              <w:right w:val="nil"/>
            </w:tcBorders>
          </w:tcPr>
          <w:p w14:paraId="6C5F9A7D" w14:textId="77777777" w:rsidR="00F90EC3" w:rsidRPr="00F90EC3" w:rsidRDefault="00F90EC3">
            <w:pPr>
              <w:autoSpaceDE w:val="0"/>
              <w:autoSpaceDN w:val="0"/>
              <w:adjustRightInd w:val="0"/>
              <w:rPr>
                <w:rFonts w:cs="Times New Roman"/>
                <w:color w:val="000000"/>
              </w:rPr>
            </w:pPr>
            <w:r w:rsidRPr="00F90EC3">
              <w:rPr>
                <w:rFonts w:cs="Times New Roman"/>
                <w:color w:val="000000"/>
              </w:rPr>
              <w:t>Observations (or Sum Wgts)</w:t>
            </w:r>
          </w:p>
        </w:tc>
        <w:tc>
          <w:tcPr>
            <w:tcW w:w="1360" w:type="dxa"/>
            <w:vMerge w:val="restart"/>
            <w:tcBorders>
              <w:top w:val="nil"/>
              <w:left w:val="nil"/>
              <w:bottom w:val="nil"/>
              <w:right w:val="nil"/>
            </w:tcBorders>
          </w:tcPr>
          <w:p w14:paraId="2AB698C9"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32</w:t>
            </w:r>
          </w:p>
        </w:tc>
      </w:tr>
    </w:tbl>
    <w:p w14:paraId="161EA86A" w14:textId="77777777" w:rsidR="00F90EC3" w:rsidRPr="00F90EC3" w:rsidRDefault="00F90EC3" w:rsidP="00F90EC3">
      <w:pPr>
        <w:autoSpaceDE w:val="0"/>
        <w:autoSpaceDN w:val="0"/>
        <w:adjustRightInd w:val="0"/>
        <w:rPr>
          <w:rFonts w:cs="Times New Roman"/>
          <w:color w:val="000000"/>
        </w:rPr>
      </w:pPr>
    </w:p>
    <w:p w14:paraId="312F9930"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Lack Of Fit</w:t>
      </w:r>
    </w:p>
    <w:p w14:paraId="0A14A680"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480"/>
        <w:gridCol w:w="1080"/>
        <w:gridCol w:w="1660"/>
        <w:gridCol w:w="1920"/>
        <w:gridCol w:w="1360"/>
      </w:tblGrid>
      <w:tr w:rsidR="00F90EC3" w:rsidRPr="00F90EC3" w14:paraId="2AADAC00" w14:textId="77777777">
        <w:tblPrEx>
          <w:tblCellMar>
            <w:top w:w="0" w:type="dxa"/>
            <w:bottom w:w="0" w:type="dxa"/>
          </w:tblCellMar>
        </w:tblPrEx>
        <w:trPr>
          <w:trHeight w:val="317"/>
          <w:tblHeader/>
        </w:trPr>
        <w:tc>
          <w:tcPr>
            <w:tcW w:w="1480" w:type="dxa"/>
            <w:vMerge w:val="restart"/>
            <w:tcBorders>
              <w:top w:val="nil"/>
              <w:left w:val="nil"/>
              <w:bottom w:val="nil"/>
              <w:right w:val="nil"/>
            </w:tcBorders>
            <w:shd w:val="clear" w:color="auto" w:fill="D9D9D9"/>
          </w:tcPr>
          <w:p w14:paraId="55442ABB" w14:textId="77777777" w:rsidR="00F90EC3" w:rsidRPr="00F90EC3" w:rsidRDefault="00F90EC3">
            <w:pPr>
              <w:autoSpaceDE w:val="0"/>
              <w:autoSpaceDN w:val="0"/>
              <w:adjustRightInd w:val="0"/>
              <w:rPr>
                <w:rFonts w:cs="Times New Roman"/>
                <w:b/>
                <w:bCs/>
                <w:color w:val="000000"/>
              </w:rPr>
            </w:pPr>
            <w:r w:rsidRPr="00F90EC3">
              <w:rPr>
                <w:rFonts w:cs="Times New Roman"/>
                <w:b/>
                <w:bCs/>
                <w:color w:val="000000"/>
              </w:rPr>
              <w:t>Source</w:t>
            </w:r>
          </w:p>
        </w:tc>
        <w:tc>
          <w:tcPr>
            <w:tcW w:w="1080" w:type="dxa"/>
            <w:vMerge w:val="restart"/>
            <w:tcBorders>
              <w:top w:val="nil"/>
              <w:left w:val="nil"/>
              <w:bottom w:val="nil"/>
              <w:right w:val="nil"/>
            </w:tcBorders>
            <w:shd w:val="clear" w:color="auto" w:fill="D9D9D9"/>
          </w:tcPr>
          <w:p w14:paraId="3328248C"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DF</w:t>
            </w:r>
          </w:p>
        </w:tc>
        <w:tc>
          <w:tcPr>
            <w:tcW w:w="1660" w:type="dxa"/>
            <w:vMerge w:val="restart"/>
            <w:tcBorders>
              <w:top w:val="nil"/>
              <w:left w:val="nil"/>
              <w:bottom w:val="nil"/>
              <w:right w:val="nil"/>
            </w:tcBorders>
            <w:shd w:val="clear" w:color="auto" w:fill="D9D9D9"/>
          </w:tcPr>
          <w:p w14:paraId="260ED5D2"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Sum of Squares</w:t>
            </w:r>
          </w:p>
        </w:tc>
        <w:tc>
          <w:tcPr>
            <w:tcW w:w="1920" w:type="dxa"/>
            <w:vMerge w:val="restart"/>
            <w:tcBorders>
              <w:top w:val="nil"/>
              <w:left w:val="nil"/>
              <w:bottom w:val="nil"/>
              <w:right w:val="nil"/>
            </w:tcBorders>
            <w:shd w:val="clear" w:color="auto" w:fill="D9D9D9"/>
          </w:tcPr>
          <w:p w14:paraId="222D8D4B"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Mean Square</w:t>
            </w:r>
          </w:p>
        </w:tc>
        <w:tc>
          <w:tcPr>
            <w:tcW w:w="1360" w:type="dxa"/>
            <w:vMerge w:val="restart"/>
            <w:tcBorders>
              <w:top w:val="nil"/>
              <w:left w:val="nil"/>
              <w:bottom w:val="nil"/>
              <w:right w:val="nil"/>
            </w:tcBorders>
            <w:shd w:val="clear" w:color="auto" w:fill="D9D9D9"/>
          </w:tcPr>
          <w:p w14:paraId="48922BF8"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F Ratio</w:t>
            </w:r>
          </w:p>
        </w:tc>
      </w:tr>
      <w:tr w:rsidR="00F90EC3" w:rsidRPr="00F90EC3" w14:paraId="3223F447" w14:textId="77777777">
        <w:tblPrEx>
          <w:tblCellMar>
            <w:top w:w="0" w:type="dxa"/>
            <w:bottom w:w="0" w:type="dxa"/>
          </w:tblCellMar>
        </w:tblPrEx>
        <w:trPr>
          <w:trHeight w:val="310"/>
        </w:trPr>
        <w:tc>
          <w:tcPr>
            <w:tcW w:w="1480" w:type="dxa"/>
            <w:vMerge w:val="restart"/>
            <w:tcBorders>
              <w:top w:val="nil"/>
              <w:left w:val="nil"/>
              <w:bottom w:val="nil"/>
              <w:right w:val="nil"/>
            </w:tcBorders>
          </w:tcPr>
          <w:p w14:paraId="63AC4CD9" w14:textId="77777777" w:rsidR="00F90EC3" w:rsidRPr="00F90EC3" w:rsidRDefault="00F90EC3">
            <w:pPr>
              <w:autoSpaceDE w:val="0"/>
              <w:autoSpaceDN w:val="0"/>
              <w:adjustRightInd w:val="0"/>
              <w:rPr>
                <w:rFonts w:cs="Times New Roman"/>
                <w:color w:val="000000"/>
              </w:rPr>
            </w:pPr>
            <w:r w:rsidRPr="00F90EC3">
              <w:rPr>
                <w:rFonts w:cs="Times New Roman"/>
                <w:color w:val="000000"/>
              </w:rPr>
              <w:t>Lack Of Fit</w:t>
            </w:r>
          </w:p>
        </w:tc>
        <w:tc>
          <w:tcPr>
            <w:tcW w:w="1080" w:type="dxa"/>
            <w:vMerge w:val="restart"/>
            <w:tcBorders>
              <w:top w:val="nil"/>
              <w:left w:val="nil"/>
              <w:bottom w:val="nil"/>
              <w:right w:val="nil"/>
            </w:tcBorders>
          </w:tcPr>
          <w:p w14:paraId="640CFA4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29</w:t>
            </w:r>
          </w:p>
        </w:tc>
        <w:tc>
          <w:tcPr>
            <w:tcW w:w="1660" w:type="dxa"/>
            <w:vMerge w:val="restart"/>
            <w:tcBorders>
              <w:top w:val="nil"/>
              <w:left w:val="nil"/>
              <w:bottom w:val="nil"/>
              <w:right w:val="nil"/>
            </w:tcBorders>
          </w:tcPr>
          <w:p w14:paraId="60EB0ACD"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6205673.9</w:t>
            </w:r>
          </w:p>
        </w:tc>
        <w:tc>
          <w:tcPr>
            <w:tcW w:w="1920" w:type="dxa"/>
            <w:vMerge w:val="restart"/>
            <w:tcBorders>
              <w:top w:val="nil"/>
              <w:left w:val="nil"/>
              <w:bottom w:val="nil"/>
              <w:right w:val="nil"/>
            </w:tcBorders>
          </w:tcPr>
          <w:p w14:paraId="340A4878"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213989</w:t>
            </w:r>
          </w:p>
        </w:tc>
        <w:tc>
          <w:tcPr>
            <w:tcW w:w="1360" w:type="dxa"/>
            <w:vMerge w:val="restart"/>
            <w:tcBorders>
              <w:top w:val="nil"/>
              <w:left w:val="nil"/>
              <w:bottom w:val="nil"/>
              <w:right w:val="nil"/>
            </w:tcBorders>
          </w:tcPr>
          <w:p w14:paraId="098AEFF3"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79.2221</w:t>
            </w:r>
          </w:p>
        </w:tc>
      </w:tr>
      <w:tr w:rsidR="00F90EC3" w:rsidRPr="00F90EC3" w14:paraId="3E0C6218" w14:textId="77777777">
        <w:tblPrEx>
          <w:tblCellMar>
            <w:top w:w="0" w:type="dxa"/>
            <w:bottom w:w="0" w:type="dxa"/>
          </w:tblCellMar>
        </w:tblPrEx>
        <w:trPr>
          <w:trHeight w:val="310"/>
        </w:trPr>
        <w:tc>
          <w:tcPr>
            <w:tcW w:w="1480" w:type="dxa"/>
            <w:vMerge w:val="restart"/>
            <w:tcBorders>
              <w:top w:val="nil"/>
              <w:left w:val="nil"/>
              <w:bottom w:val="nil"/>
              <w:right w:val="nil"/>
            </w:tcBorders>
          </w:tcPr>
          <w:p w14:paraId="285F07B5" w14:textId="77777777" w:rsidR="00F90EC3" w:rsidRPr="00F90EC3" w:rsidRDefault="00F90EC3">
            <w:pPr>
              <w:autoSpaceDE w:val="0"/>
              <w:autoSpaceDN w:val="0"/>
              <w:adjustRightInd w:val="0"/>
              <w:rPr>
                <w:rFonts w:cs="Times New Roman"/>
                <w:color w:val="000000"/>
              </w:rPr>
            </w:pPr>
            <w:r w:rsidRPr="00F90EC3">
              <w:rPr>
                <w:rFonts w:cs="Times New Roman"/>
                <w:color w:val="000000"/>
              </w:rPr>
              <w:t>Pure Error</w:t>
            </w:r>
          </w:p>
        </w:tc>
        <w:tc>
          <w:tcPr>
            <w:tcW w:w="1080" w:type="dxa"/>
            <w:vMerge w:val="restart"/>
            <w:tcBorders>
              <w:top w:val="nil"/>
              <w:left w:val="nil"/>
              <w:bottom w:val="nil"/>
              <w:right w:val="nil"/>
            </w:tcBorders>
          </w:tcPr>
          <w:p w14:paraId="60B7824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w:t>
            </w:r>
          </w:p>
        </w:tc>
        <w:tc>
          <w:tcPr>
            <w:tcW w:w="1660" w:type="dxa"/>
            <w:vMerge w:val="restart"/>
            <w:tcBorders>
              <w:top w:val="nil"/>
              <w:left w:val="nil"/>
              <w:bottom w:val="nil"/>
              <w:right w:val="nil"/>
            </w:tcBorders>
          </w:tcPr>
          <w:p w14:paraId="7B0D70E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2701.1</w:t>
            </w:r>
          </w:p>
        </w:tc>
        <w:tc>
          <w:tcPr>
            <w:tcW w:w="1920" w:type="dxa"/>
            <w:vMerge w:val="restart"/>
            <w:tcBorders>
              <w:top w:val="nil"/>
              <w:left w:val="nil"/>
              <w:bottom w:val="nil"/>
              <w:right w:val="nil"/>
            </w:tcBorders>
          </w:tcPr>
          <w:p w14:paraId="4DB10D9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2701</w:t>
            </w:r>
          </w:p>
        </w:tc>
        <w:tc>
          <w:tcPr>
            <w:tcW w:w="1360" w:type="dxa"/>
            <w:vMerge w:val="restart"/>
            <w:tcBorders>
              <w:top w:val="nil"/>
              <w:left w:val="nil"/>
              <w:bottom w:val="nil"/>
              <w:right w:val="nil"/>
            </w:tcBorders>
            <w:shd w:val="clear" w:color="auto" w:fill="D9D9D9"/>
          </w:tcPr>
          <w:p w14:paraId="1C63DC6F"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Prob &gt; F</w:t>
            </w:r>
          </w:p>
        </w:tc>
      </w:tr>
      <w:tr w:rsidR="00F90EC3" w:rsidRPr="00F90EC3" w14:paraId="73EC87D5" w14:textId="77777777">
        <w:tblPrEx>
          <w:tblCellMar>
            <w:top w:w="0" w:type="dxa"/>
            <w:bottom w:w="0" w:type="dxa"/>
          </w:tblCellMar>
        </w:tblPrEx>
        <w:trPr>
          <w:trHeight w:val="310"/>
        </w:trPr>
        <w:tc>
          <w:tcPr>
            <w:tcW w:w="1480" w:type="dxa"/>
            <w:vMerge w:val="restart"/>
            <w:tcBorders>
              <w:top w:val="nil"/>
              <w:left w:val="nil"/>
              <w:bottom w:val="nil"/>
              <w:right w:val="nil"/>
            </w:tcBorders>
          </w:tcPr>
          <w:p w14:paraId="7C1C0F67" w14:textId="77777777" w:rsidR="00F90EC3" w:rsidRPr="00F90EC3" w:rsidRDefault="00F90EC3">
            <w:pPr>
              <w:autoSpaceDE w:val="0"/>
              <w:autoSpaceDN w:val="0"/>
              <w:adjustRightInd w:val="0"/>
              <w:rPr>
                <w:rFonts w:cs="Times New Roman"/>
                <w:color w:val="000000"/>
              </w:rPr>
            </w:pPr>
            <w:r w:rsidRPr="00F90EC3">
              <w:rPr>
                <w:rFonts w:cs="Times New Roman"/>
                <w:color w:val="000000"/>
              </w:rPr>
              <w:t>Total Error</w:t>
            </w:r>
          </w:p>
        </w:tc>
        <w:tc>
          <w:tcPr>
            <w:tcW w:w="1080" w:type="dxa"/>
            <w:vMerge w:val="restart"/>
            <w:tcBorders>
              <w:top w:val="nil"/>
              <w:left w:val="nil"/>
              <w:bottom w:val="nil"/>
              <w:right w:val="nil"/>
            </w:tcBorders>
          </w:tcPr>
          <w:p w14:paraId="5B87D6B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30</w:t>
            </w:r>
          </w:p>
        </w:tc>
        <w:tc>
          <w:tcPr>
            <w:tcW w:w="1660" w:type="dxa"/>
            <w:vMerge w:val="restart"/>
            <w:tcBorders>
              <w:top w:val="nil"/>
              <w:left w:val="nil"/>
              <w:bottom w:val="nil"/>
              <w:right w:val="nil"/>
            </w:tcBorders>
          </w:tcPr>
          <w:p w14:paraId="0544B400"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6208375.0</w:t>
            </w:r>
          </w:p>
        </w:tc>
        <w:tc>
          <w:tcPr>
            <w:tcW w:w="1920" w:type="dxa"/>
            <w:vMerge w:val="restart"/>
            <w:tcBorders>
              <w:top w:val="nil"/>
              <w:left w:val="nil"/>
              <w:bottom w:val="nil"/>
              <w:right w:val="nil"/>
            </w:tcBorders>
          </w:tcPr>
          <w:p w14:paraId="37BA1A19"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tcPr>
          <w:p w14:paraId="79881076"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0.0887</w:t>
            </w:r>
          </w:p>
        </w:tc>
      </w:tr>
      <w:tr w:rsidR="00F90EC3" w:rsidRPr="00F90EC3" w14:paraId="4C1332D1" w14:textId="77777777">
        <w:tblPrEx>
          <w:tblCellMar>
            <w:top w:w="0" w:type="dxa"/>
            <w:bottom w:w="0" w:type="dxa"/>
          </w:tblCellMar>
        </w:tblPrEx>
        <w:trPr>
          <w:trHeight w:val="310"/>
        </w:trPr>
        <w:tc>
          <w:tcPr>
            <w:tcW w:w="1480" w:type="dxa"/>
            <w:vMerge w:val="restart"/>
            <w:tcBorders>
              <w:top w:val="nil"/>
              <w:left w:val="nil"/>
              <w:bottom w:val="nil"/>
              <w:right w:val="nil"/>
            </w:tcBorders>
          </w:tcPr>
          <w:p w14:paraId="5423F814" w14:textId="77777777" w:rsidR="00F90EC3" w:rsidRPr="00F90EC3" w:rsidRDefault="00F90EC3">
            <w:pPr>
              <w:autoSpaceDE w:val="0"/>
              <w:autoSpaceDN w:val="0"/>
              <w:adjustRightInd w:val="0"/>
              <w:rPr>
                <w:rFonts w:cs="Times New Roman"/>
                <w:color w:val="000000"/>
              </w:rPr>
            </w:pPr>
          </w:p>
        </w:tc>
        <w:tc>
          <w:tcPr>
            <w:tcW w:w="1080" w:type="dxa"/>
            <w:vMerge w:val="restart"/>
            <w:tcBorders>
              <w:top w:val="nil"/>
              <w:left w:val="nil"/>
              <w:bottom w:val="nil"/>
              <w:right w:val="nil"/>
            </w:tcBorders>
          </w:tcPr>
          <w:p w14:paraId="02F1014B" w14:textId="77777777" w:rsidR="00F90EC3" w:rsidRPr="00F90EC3" w:rsidRDefault="00F90EC3">
            <w:pPr>
              <w:autoSpaceDE w:val="0"/>
              <w:autoSpaceDN w:val="0"/>
              <w:adjustRightInd w:val="0"/>
              <w:jc w:val="right"/>
              <w:rPr>
                <w:rFonts w:cs="Times New Roman"/>
                <w:color w:val="000000"/>
              </w:rPr>
            </w:pPr>
          </w:p>
        </w:tc>
        <w:tc>
          <w:tcPr>
            <w:tcW w:w="1660" w:type="dxa"/>
            <w:vMerge w:val="restart"/>
            <w:tcBorders>
              <w:top w:val="nil"/>
              <w:left w:val="nil"/>
              <w:bottom w:val="nil"/>
              <w:right w:val="nil"/>
            </w:tcBorders>
          </w:tcPr>
          <w:p w14:paraId="72CB4E8B" w14:textId="77777777" w:rsidR="00F90EC3" w:rsidRPr="00F90EC3" w:rsidRDefault="00F90EC3">
            <w:pPr>
              <w:autoSpaceDE w:val="0"/>
              <w:autoSpaceDN w:val="0"/>
              <w:adjustRightInd w:val="0"/>
              <w:jc w:val="right"/>
              <w:rPr>
                <w:rFonts w:cs="Times New Roman"/>
                <w:color w:val="000000"/>
              </w:rPr>
            </w:pPr>
          </w:p>
        </w:tc>
        <w:tc>
          <w:tcPr>
            <w:tcW w:w="1920" w:type="dxa"/>
            <w:vMerge w:val="restart"/>
            <w:tcBorders>
              <w:top w:val="nil"/>
              <w:left w:val="nil"/>
              <w:bottom w:val="nil"/>
              <w:right w:val="nil"/>
            </w:tcBorders>
          </w:tcPr>
          <w:p w14:paraId="7C912275"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shd w:val="clear" w:color="auto" w:fill="D9D9D9"/>
          </w:tcPr>
          <w:p w14:paraId="66E3CBED"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Max RSq</w:t>
            </w:r>
          </w:p>
        </w:tc>
      </w:tr>
      <w:tr w:rsidR="00F90EC3" w:rsidRPr="00F90EC3" w14:paraId="4D8F08C9" w14:textId="77777777">
        <w:tblPrEx>
          <w:tblCellMar>
            <w:top w:w="0" w:type="dxa"/>
            <w:bottom w:w="0" w:type="dxa"/>
          </w:tblCellMar>
        </w:tblPrEx>
        <w:trPr>
          <w:trHeight w:val="310"/>
        </w:trPr>
        <w:tc>
          <w:tcPr>
            <w:tcW w:w="1480" w:type="dxa"/>
            <w:vMerge w:val="restart"/>
            <w:tcBorders>
              <w:top w:val="nil"/>
              <w:left w:val="nil"/>
              <w:bottom w:val="nil"/>
              <w:right w:val="nil"/>
            </w:tcBorders>
          </w:tcPr>
          <w:p w14:paraId="17914F19" w14:textId="77777777" w:rsidR="00F90EC3" w:rsidRPr="00F90EC3" w:rsidRDefault="00F90EC3">
            <w:pPr>
              <w:autoSpaceDE w:val="0"/>
              <w:autoSpaceDN w:val="0"/>
              <w:adjustRightInd w:val="0"/>
              <w:rPr>
                <w:rFonts w:cs="Times New Roman"/>
                <w:color w:val="000000"/>
              </w:rPr>
            </w:pPr>
          </w:p>
        </w:tc>
        <w:tc>
          <w:tcPr>
            <w:tcW w:w="1080" w:type="dxa"/>
            <w:vMerge w:val="restart"/>
            <w:tcBorders>
              <w:top w:val="nil"/>
              <w:left w:val="nil"/>
              <w:bottom w:val="nil"/>
              <w:right w:val="nil"/>
            </w:tcBorders>
          </w:tcPr>
          <w:p w14:paraId="3C943D63" w14:textId="77777777" w:rsidR="00F90EC3" w:rsidRPr="00F90EC3" w:rsidRDefault="00F90EC3">
            <w:pPr>
              <w:autoSpaceDE w:val="0"/>
              <w:autoSpaceDN w:val="0"/>
              <w:adjustRightInd w:val="0"/>
              <w:jc w:val="right"/>
              <w:rPr>
                <w:rFonts w:cs="Times New Roman"/>
                <w:color w:val="000000"/>
              </w:rPr>
            </w:pPr>
          </w:p>
        </w:tc>
        <w:tc>
          <w:tcPr>
            <w:tcW w:w="1660" w:type="dxa"/>
            <w:vMerge w:val="restart"/>
            <w:tcBorders>
              <w:top w:val="nil"/>
              <w:left w:val="nil"/>
              <w:bottom w:val="nil"/>
              <w:right w:val="nil"/>
            </w:tcBorders>
          </w:tcPr>
          <w:p w14:paraId="1E03C77F" w14:textId="77777777" w:rsidR="00F90EC3" w:rsidRPr="00F90EC3" w:rsidRDefault="00F90EC3">
            <w:pPr>
              <w:autoSpaceDE w:val="0"/>
              <w:autoSpaceDN w:val="0"/>
              <w:adjustRightInd w:val="0"/>
              <w:jc w:val="right"/>
              <w:rPr>
                <w:rFonts w:cs="Times New Roman"/>
                <w:color w:val="000000"/>
              </w:rPr>
            </w:pPr>
          </w:p>
        </w:tc>
        <w:tc>
          <w:tcPr>
            <w:tcW w:w="1920" w:type="dxa"/>
            <w:vMerge w:val="restart"/>
            <w:tcBorders>
              <w:top w:val="nil"/>
              <w:left w:val="nil"/>
              <w:bottom w:val="nil"/>
              <w:right w:val="nil"/>
            </w:tcBorders>
          </w:tcPr>
          <w:p w14:paraId="12092663"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tcPr>
          <w:p w14:paraId="04124FE0"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0.9999</w:t>
            </w:r>
          </w:p>
        </w:tc>
      </w:tr>
    </w:tbl>
    <w:p w14:paraId="0350DAA5" w14:textId="77777777" w:rsidR="00F90EC3" w:rsidRPr="00F90EC3" w:rsidRDefault="00F90EC3" w:rsidP="00F90EC3">
      <w:pPr>
        <w:autoSpaceDE w:val="0"/>
        <w:autoSpaceDN w:val="0"/>
        <w:adjustRightInd w:val="0"/>
        <w:rPr>
          <w:rFonts w:cs="Times New Roman"/>
          <w:color w:val="000000"/>
        </w:rPr>
      </w:pPr>
    </w:p>
    <w:p w14:paraId="4FE09454"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Analysis of Variance</w:t>
      </w:r>
    </w:p>
    <w:p w14:paraId="75A730AF"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160"/>
        <w:gridCol w:w="1080"/>
        <w:gridCol w:w="1660"/>
        <w:gridCol w:w="1920"/>
        <w:gridCol w:w="1360"/>
      </w:tblGrid>
      <w:tr w:rsidR="00F90EC3" w:rsidRPr="00F90EC3" w14:paraId="7EA189D6" w14:textId="77777777">
        <w:tblPrEx>
          <w:tblCellMar>
            <w:top w:w="0" w:type="dxa"/>
            <w:bottom w:w="0" w:type="dxa"/>
          </w:tblCellMar>
        </w:tblPrEx>
        <w:trPr>
          <w:trHeight w:val="317"/>
          <w:tblHeader/>
        </w:trPr>
        <w:tc>
          <w:tcPr>
            <w:tcW w:w="1160" w:type="dxa"/>
            <w:vMerge w:val="restart"/>
            <w:tcBorders>
              <w:top w:val="nil"/>
              <w:left w:val="nil"/>
              <w:bottom w:val="nil"/>
              <w:right w:val="nil"/>
            </w:tcBorders>
            <w:shd w:val="clear" w:color="auto" w:fill="D9D9D9"/>
          </w:tcPr>
          <w:p w14:paraId="2A039612" w14:textId="77777777" w:rsidR="00F90EC3" w:rsidRPr="00F90EC3" w:rsidRDefault="00F90EC3">
            <w:pPr>
              <w:autoSpaceDE w:val="0"/>
              <w:autoSpaceDN w:val="0"/>
              <w:adjustRightInd w:val="0"/>
              <w:rPr>
                <w:rFonts w:cs="Times New Roman"/>
                <w:b/>
                <w:bCs/>
                <w:color w:val="000000"/>
              </w:rPr>
            </w:pPr>
            <w:r w:rsidRPr="00F90EC3">
              <w:rPr>
                <w:rFonts w:cs="Times New Roman"/>
                <w:b/>
                <w:bCs/>
                <w:color w:val="000000"/>
              </w:rPr>
              <w:t>Source</w:t>
            </w:r>
          </w:p>
        </w:tc>
        <w:tc>
          <w:tcPr>
            <w:tcW w:w="1080" w:type="dxa"/>
            <w:vMerge w:val="restart"/>
            <w:tcBorders>
              <w:top w:val="nil"/>
              <w:left w:val="nil"/>
              <w:bottom w:val="nil"/>
              <w:right w:val="nil"/>
            </w:tcBorders>
            <w:shd w:val="clear" w:color="auto" w:fill="D9D9D9"/>
          </w:tcPr>
          <w:p w14:paraId="66A10AFA"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DF</w:t>
            </w:r>
          </w:p>
        </w:tc>
        <w:tc>
          <w:tcPr>
            <w:tcW w:w="1660" w:type="dxa"/>
            <w:vMerge w:val="restart"/>
            <w:tcBorders>
              <w:top w:val="nil"/>
              <w:left w:val="nil"/>
              <w:bottom w:val="nil"/>
              <w:right w:val="nil"/>
            </w:tcBorders>
            <w:shd w:val="clear" w:color="auto" w:fill="D9D9D9"/>
          </w:tcPr>
          <w:p w14:paraId="4B2EFBE0"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Sum of Squares</w:t>
            </w:r>
          </w:p>
        </w:tc>
        <w:tc>
          <w:tcPr>
            <w:tcW w:w="1920" w:type="dxa"/>
            <w:vMerge w:val="restart"/>
            <w:tcBorders>
              <w:top w:val="nil"/>
              <w:left w:val="nil"/>
              <w:bottom w:val="nil"/>
              <w:right w:val="nil"/>
            </w:tcBorders>
            <w:shd w:val="clear" w:color="auto" w:fill="D9D9D9"/>
          </w:tcPr>
          <w:p w14:paraId="64819F28"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Mean Square</w:t>
            </w:r>
          </w:p>
        </w:tc>
        <w:tc>
          <w:tcPr>
            <w:tcW w:w="1360" w:type="dxa"/>
            <w:vMerge w:val="restart"/>
            <w:tcBorders>
              <w:top w:val="nil"/>
              <w:left w:val="nil"/>
              <w:bottom w:val="nil"/>
              <w:right w:val="nil"/>
            </w:tcBorders>
            <w:shd w:val="clear" w:color="auto" w:fill="D9D9D9"/>
          </w:tcPr>
          <w:p w14:paraId="5BC3B91E"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F Ratio</w:t>
            </w:r>
          </w:p>
        </w:tc>
      </w:tr>
      <w:tr w:rsidR="00F90EC3" w:rsidRPr="00F90EC3" w14:paraId="18FF1669" w14:textId="77777777">
        <w:tblPrEx>
          <w:tblCellMar>
            <w:top w:w="0" w:type="dxa"/>
            <w:bottom w:w="0" w:type="dxa"/>
          </w:tblCellMar>
        </w:tblPrEx>
        <w:trPr>
          <w:trHeight w:val="310"/>
        </w:trPr>
        <w:tc>
          <w:tcPr>
            <w:tcW w:w="1160" w:type="dxa"/>
            <w:vMerge w:val="restart"/>
            <w:tcBorders>
              <w:top w:val="nil"/>
              <w:left w:val="nil"/>
              <w:bottom w:val="nil"/>
              <w:right w:val="nil"/>
            </w:tcBorders>
          </w:tcPr>
          <w:p w14:paraId="1631E40F" w14:textId="77777777" w:rsidR="00F90EC3" w:rsidRPr="00F90EC3" w:rsidRDefault="00F90EC3">
            <w:pPr>
              <w:autoSpaceDE w:val="0"/>
              <w:autoSpaceDN w:val="0"/>
              <w:adjustRightInd w:val="0"/>
              <w:rPr>
                <w:rFonts w:cs="Times New Roman"/>
                <w:color w:val="000000"/>
              </w:rPr>
            </w:pPr>
            <w:r w:rsidRPr="00F90EC3">
              <w:rPr>
                <w:rFonts w:cs="Times New Roman"/>
                <w:color w:val="000000"/>
              </w:rPr>
              <w:t>Model</w:t>
            </w:r>
          </w:p>
        </w:tc>
        <w:tc>
          <w:tcPr>
            <w:tcW w:w="1080" w:type="dxa"/>
            <w:vMerge w:val="restart"/>
            <w:tcBorders>
              <w:top w:val="nil"/>
              <w:left w:val="nil"/>
              <w:bottom w:val="nil"/>
              <w:right w:val="nil"/>
            </w:tcBorders>
          </w:tcPr>
          <w:p w14:paraId="1306DD1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w:t>
            </w:r>
          </w:p>
        </w:tc>
        <w:tc>
          <w:tcPr>
            <w:tcW w:w="1660" w:type="dxa"/>
            <w:vMerge w:val="restart"/>
            <w:tcBorders>
              <w:top w:val="nil"/>
              <w:left w:val="nil"/>
              <w:bottom w:val="nil"/>
              <w:right w:val="nil"/>
            </w:tcBorders>
          </w:tcPr>
          <w:p w14:paraId="095D1D7E"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12665910</w:t>
            </w:r>
          </w:p>
        </w:tc>
        <w:tc>
          <w:tcPr>
            <w:tcW w:w="1920" w:type="dxa"/>
            <w:vMerge w:val="restart"/>
            <w:tcBorders>
              <w:top w:val="nil"/>
              <w:left w:val="nil"/>
              <w:bottom w:val="nil"/>
              <w:right w:val="nil"/>
            </w:tcBorders>
          </w:tcPr>
          <w:p w14:paraId="54412597"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12665910</w:t>
            </w:r>
          </w:p>
        </w:tc>
        <w:tc>
          <w:tcPr>
            <w:tcW w:w="1360" w:type="dxa"/>
            <w:vMerge w:val="restart"/>
            <w:tcBorders>
              <w:top w:val="nil"/>
              <w:left w:val="nil"/>
              <w:bottom w:val="nil"/>
              <w:right w:val="nil"/>
            </w:tcBorders>
          </w:tcPr>
          <w:p w14:paraId="624C023F"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61.2040</w:t>
            </w:r>
          </w:p>
        </w:tc>
      </w:tr>
      <w:tr w:rsidR="00F90EC3" w:rsidRPr="00F90EC3" w14:paraId="7454C2DC" w14:textId="77777777">
        <w:tblPrEx>
          <w:tblCellMar>
            <w:top w:w="0" w:type="dxa"/>
            <w:bottom w:w="0" w:type="dxa"/>
          </w:tblCellMar>
        </w:tblPrEx>
        <w:trPr>
          <w:trHeight w:val="310"/>
        </w:trPr>
        <w:tc>
          <w:tcPr>
            <w:tcW w:w="1160" w:type="dxa"/>
            <w:vMerge w:val="restart"/>
            <w:tcBorders>
              <w:top w:val="nil"/>
              <w:left w:val="nil"/>
              <w:bottom w:val="nil"/>
              <w:right w:val="nil"/>
            </w:tcBorders>
          </w:tcPr>
          <w:p w14:paraId="0D0B86BA" w14:textId="77777777" w:rsidR="00F90EC3" w:rsidRPr="00F90EC3" w:rsidRDefault="00F90EC3">
            <w:pPr>
              <w:autoSpaceDE w:val="0"/>
              <w:autoSpaceDN w:val="0"/>
              <w:adjustRightInd w:val="0"/>
              <w:rPr>
                <w:rFonts w:cs="Times New Roman"/>
                <w:color w:val="000000"/>
              </w:rPr>
            </w:pPr>
            <w:r w:rsidRPr="00F90EC3">
              <w:rPr>
                <w:rFonts w:cs="Times New Roman"/>
                <w:color w:val="000000"/>
              </w:rPr>
              <w:t>Error</w:t>
            </w:r>
          </w:p>
        </w:tc>
        <w:tc>
          <w:tcPr>
            <w:tcW w:w="1080" w:type="dxa"/>
            <w:vMerge w:val="restart"/>
            <w:tcBorders>
              <w:top w:val="nil"/>
              <w:left w:val="nil"/>
              <w:bottom w:val="nil"/>
              <w:right w:val="nil"/>
            </w:tcBorders>
          </w:tcPr>
          <w:p w14:paraId="0E3C331D"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30</w:t>
            </w:r>
          </w:p>
        </w:tc>
        <w:tc>
          <w:tcPr>
            <w:tcW w:w="1660" w:type="dxa"/>
            <w:vMerge w:val="restart"/>
            <w:tcBorders>
              <w:top w:val="nil"/>
              <w:left w:val="nil"/>
              <w:bottom w:val="nil"/>
              <w:right w:val="nil"/>
            </w:tcBorders>
          </w:tcPr>
          <w:p w14:paraId="36819316"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6208375</w:t>
            </w:r>
          </w:p>
        </w:tc>
        <w:tc>
          <w:tcPr>
            <w:tcW w:w="1920" w:type="dxa"/>
            <w:vMerge w:val="restart"/>
            <w:tcBorders>
              <w:top w:val="nil"/>
              <w:left w:val="nil"/>
              <w:bottom w:val="nil"/>
              <w:right w:val="nil"/>
            </w:tcBorders>
          </w:tcPr>
          <w:p w14:paraId="23F48BA2"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206945.83</w:t>
            </w:r>
          </w:p>
        </w:tc>
        <w:tc>
          <w:tcPr>
            <w:tcW w:w="1360" w:type="dxa"/>
            <w:vMerge w:val="restart"/>
            <w:tcBorders>
              <w:top w:val="nil"/>
              <w:left w:val="nil"/>
              <w:bottom w:val="nil"/>
              <w:right w:val="nil"/>
            </w:tcBorders>
            <w:shd w:val="clear" w:color="auto" w:fill="D9D9D9"/>
          </w:tcPr>
          <w:p w14:paraId="779D9B1E"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Prob &gt; F</w:t>
            </w:r>
          </w:p>
        </w:tc>
      </w:tr>
      <w:tr w:rsidR="00F90EC3" w:rsidRPr="00F90EC3" w14:paraId="5D8665DB" w14:textId="77777777">
        <w:tblPrEx>
          <w:tblCellMar>
            <w:top w:w="0" w:type="dxa"/>
            <w:bottom w:w="0" w:type="dxa"/>
          </w:tblCellMar>
        </w:tblPrEx>
        <w:trPr>
          <w:trHeight w:val="310"/>
        </w:trPr>
        <w:tc>
          <w:tcPr>
            <w:tcW w:w="1160" w:type="dxa"/>
            <w:vMerge w:val="restart"/>
            <w:tcBorders>
              <w:top w:val="nil"/>
              <w:left w:val="nil"/>
              <w:bottom w:val="nil"/>
              <w:right w:val="nil"/>
            </w:tcBorders>
          </w:tcPr>
          <w:p w14:paraId="72C46097" w14:textId="77777777" w:rsidR="00F90EC3" w:rsidRPr="00F90EC3" w:rsidRDefault="00F90EC3">
            <w:pPr>
              <w:autoSpaceDE w:val="0"/>
              <w:autoSpaceDN w:val="0"/>
              <w:adjustRightInd w:val="0"/>
              <w:rPr>
                <w:rFonts w:cs="Times New Roman"/>
                <w:color w:val="000000"/>
              </w:rPr>
            </w:pPr>
            <w:r w:rsidRPr="00F90EC3">
              <w:rPr>
                <w:rFonts w:cs="Times New Roman"/>
                <w:color w:val="000000"/>
              </w:rPr>
              <w:t>C. Total</w:t>
            </w:r>
          </w:p>
        </w:tc>
        <w:tc>
          <w:tcPr>
            <w:tcW w:w="1080" w:type="dxa"/>
            <w:vMerge w:val="restart"/>
            <w:tcBorders>
              <w:top w:val="nil"/>
              <w:left w:val="nil"/>
              <w:bottom w:val="nil"/>
              <w:right w:val="nil"/>
            </w:tcBorders>
          </w:tcPr>
          <w:p w14:paraId="72BA65A2"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31</w:t>
            </w:r>
          </w:p>
        </w:tc>
        <w:tc>
          <w:tcPr>
            <w:tcW w:w="1660" w:type="dxa"/>
            <w:vMerge w:val="restart"/>
            <w:tcBorders>
              <w:top w:val="nil"/>
              <w:left w:val="nil"/>
              <w:bottom w:val="nil"/>
              <w:right w:val="nil"/>
            </w:tcBorders>
          </w:tcPr>
          <w:p w14:paraId="73D9DD87"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18874286</w:t>
            </w:r>
          </w:p>
        </w:tc>
        <w:tc>
          <w:tcPr>
            <w:tcW w:w="1920" w:type="dxa"/>
            <w:vMerge w:val="restart"/>
            <w:tcBorders>
              <w:top w:val="nil"/>
              <w:left w:val="nil"/>
              <w:bottom w:val="nil"/>
              <w:right w:val="nil"/>
            </w:tcBorders>
          </w:tcPr>
          <w:p w14:paraId="0814709E" w14:textId="77777777" w:rsidR="00F90EC3" w:rsidRPr="00F90EC3" w:rsidRDefault="00F90EC3">
            <w:pPr>
              <w:autoSpaceDE w:val="0"/>
              <w:autoSpaceDN w:val="0"/>
              <w:adjustRightInd w:val="0"/>
              <w:jc w:val="right"/>
              <w:rPr>
                <w:rFonts w:cs="Times New Roman"/>
                <w:color w:val="000000"/>
              </w:rPr>
            </w:pPr>
          </w:p>
        </w:tc>
        <w:tc>
          <w:tcPr>
            <w:tcW w:w="1360" w:type="dxa"/>
            <w:vMerge w:val="restart"/>
            <w:tcBorders>
              <w:top w:val="nil"/>
              <w:left w:val="nil"/>
              <w:bottom w:val="nil"/>
              <w:right w:val="nil"/>
            </w:tcBorders>
          </w:tcPr>
          <w:p w14:paraId="13311885" w14:textId="77777777" w:rsidR="00F90EC3" w:rsidRPr="00F90EC3" w:rsidRDefault="00F90EC3">
            <w:pPr>
              <w:autoSpaceDE w:val="0"/>
              <w:autoSpaceDN w:val="0"/>
              <w:adjustRightInd w:val="0"/>
              <w:jc w:val="right"/>
              <w:rPr>
                <w:rFonts w:cs="Times New Roman"/>
                <w:color w:val="E57406"/>
              </w:rPr>
            </w:pPr>
            <w:r w:rsidRPr="00F90EC3">
              <w:rPr>
                <w:rFonts w:cs="Times New Roman"/>
                <w:color w:val="E57406"/>
              </w:rPr>
              <w:t>&lt;.0001*</w:t>
            </w:r>
          </w:p>
        </w:tc>
      </w:tr>
    </w:tbl>
    <w:p w14:paraId="07FE5D9A" w14:textId="77777777" w:rsidR="00F90EC3" w:rsidRPr="00F90EC3" w:rsidRDefault="00F90EC3" w:rsidP="00F90EC3">
      <w:pPr>
        <w:autoSpaceDE w:val="0"/>
        <w:autoSpaceDN w:val="0"/>
        <w:adjustRightInd w:val="0"/>
        <w:rPr>
          <w:rFonts w:cs="Times New Roman"/>
          <w:color w:val="000000"/>
        </w:rPr>
      </w:pPr>
    </w:p>
    <w:p w14:paraId="445984A8" w14:textId="77777777" w:rsidR="00F90EC3" w:rsidRPr="00F90EC3" w:rsidRDefault="00F90EC3" w:rsidP="00F90EC3">
      <w:pPr>
        <w:keepNext/>
        <w:autoSpaceDE w:val="0"/>
        <w:autoSpaceDN w:val="0"/>
        <w:adjustRightInd w:val="0"/>
        <w:rPr>
          <w:rFonts w:cs="Times New Roman"/>
          <w:b/>
          <w:bCs/>
          <w:color w:val="000000"/>
        </w:rPr>
      </w:pPr>
      <w:r w:rsidRPr="00F90EC3">
        <w:rPr>
          <w:rFonts w:cs="Times New Roman"/>
          <w:b/>
          <w:bCs/>
          <w:color w:val="000000"/>
        </w:rPr>
        <w:t>Parameter Estimates</w:t>
      </w:r>
    </w:p>
    <w:p w14:paraId="39430536" w14:textId="77777777" w:rsidR="00F90EC3" w:rsidRPr="00F90EC3" w:rsidRDefault="00F90EC3" w:rsidP="00F90EC3">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300"/>
        <w:gridCol w:w="1520"/>
        <w:gridCol w:w="1400"/>
        <w:gridCol w:w="1100"/>
        <w:gridCol w:w="1240"/>
      </w:tblGrid>
      <w:tr w:rsidR="00F90EC3" w:rsidRPr="00F90EC3" w14:paraId="123D4D57" w14:textId="77777777">
        <w:tblPrEx>
          <w:tblCellMar>
            <w:top w:w="0" w:type="dxa"/>
            <w:bottom w:w="0" w:type="dxa"/>
          </w:tblCellMar>
        </w:tblPrEx>
        <w:trPr>
          <w:trHeight w:val="317"/>
          <w:tblHeader/>
        </w:trPr>
        <w:tc>
          <w:tcPr>
            <w:tcW w:w="1300" w:type="dxa"/>
            <w:vMerge w:val="restart"/>
            <w:tcBorders>
              <w:top w:val="nil"/>
              <w:left w:val="nil"/>
              <w:bottom w:val="nil"/>
              <w:right w:val="nil"/>
            </w:tcBorders>
            <w:shd w:val="clear" w:color="auto" w:fill="D9D9D9"/>
          </w:tcPr>
          <w:p w14:paraId="5B2BBCD6" w14:textId="77777777" w:rsidR="00F90EC3" w:rsidRPr="00F90EC3" w:rsidRDefault="00F90EC3">
            <w:pPr>
              <w:autoSpaceDE w:val="0"/>
              <w:autoSpaceDN w:val="0"/>
              <w:adjustRightInd w:val="0"/>
              <w:rPr>
                <w:rFonts w:cs="Times New Roman"/>
                <w:b/>
                <w:bCs/>
                <w:color w:val="000000"/>
              </w:rPr>
            </w:pPr>
            <w:r w:rsidRPr="00F90EC3">
              <w:rPr>
                <w:rFonts w:cs="Times New Roman"/>
                <w:b/>
                <w:bCs/>
                <w:color w:val="000000"/>
              </w:rPr>
              <w:t>Term</w:t>
            </w:r>
          </w:p>
        </w:tc>
        <w:tc>
          <w:tcPr>
            <w:tcW w:w="1520" w:type="dxa"/>
            <w:vMerge w:val="restart"/>
            <w:tcBorders>
              <w:top w:val="nil"/>
              <w:left w:val="nil"/>
              <w:bottom w:val="nil"/>
              <w:right w:val="nil"/>
            </w:tcBorders>
            <w:shd w:val="clear" w:color="auto" w:fill="D9D9D9"/>
          </w:tcPr>
          <w:p w14:paraId="37F83DE0"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Estimate</w:t>
            </w:r>
          </w:p>
        </w:tc>
        <w:tc>
          <w:tcPr>
            <w:tcW w:w="1400" w:type="dxa"/>
            <w:vMerge w:val="restart"/>
            <w:tcBorders>
              <w:top w:val="nil"/>
              <w:left w:val="nil"/>
              <w:bottom w:val="nil"/>
              <w:right w:val="nil"/>
            </w:tcBorders>
            <w:shd w:val="clear" w:color="auto" w:fill="D9D9D9"/>
          </w:tcPr>
          <w:p w14:paraId="496A95F0"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Std Error</w:t>
            </w:r>
          </w:p>
        </w:tc>
        <w:tc>
          <w:tcPr>
            <w:tcW w:w="1100" w:type="dxa"/>
            <w:vMerge w:val="restart"/>
            <w:tcBorders>
              <w:top w:val="nil"/>
              <w:left w:val="nil"/>
              <w:bottom w:val="nil"/>
              <w:right w:val="nil"/>
            </w:tcBorders>
            <w:shd w:val="clear" w:color="auto" w:fill="D9D9D9"/>
          </w:tcPr>
          <w:p w14:paraId="1906F0AE"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t Ratio</w:t>
            </w:r>
          </w:p>
        </w:tc>
        <w:tc>
          <w:tcPr>
            <w:tcW w:w="1240" w:type="dxa"/>
            <w:vMerge w:val="restart"/>
            <w:tcBorders>
              <w:top w:val="nil"/>
              <w:left w:val="nil"/>
              <w:bottom w:val="nil"/>
              <w:right w:val="nil"/>
            </w:tcBorders>
            <w:shd w:val="clear" w:color="auto" w:fill="D9D9D9"/>
          </w:tcPr>
          <w:p w14:paraId="3A4C0A8B" w14:textId="77777777" w:rsidR="00F90EC3" w:rsidRPr="00F90EC3" w:rsidRDefault="00F90EC3">
            <w:pPr>
              <w:autoSpaceDE w:val="0"/>
              <w:autoSpaceDN w:val="0"/>
              <w:adjustRightInd w:val="0"/>
              <w:jc w:val="right"/>
              <w:rPr>
                <w:rFonts w:cs="Times New Roman"/>
                <w:b/>
                <w:bCs/>
                <w:color w:val="000000"/>
              </w:rPr>
            </w:pPr>
            <w:r w:rsidRPr="00F90EC3">
              <w:rPr>
                <w:rFonts w:cs="Times New Roman"/>
                <w:b/>
                <w:bCs/>
                <w:color w:val="000000"/>
              </w:rPr>
              <w:t>Prob&gt;|t|</w:t>
            </w:r>
          </w:p>
        </w:tc>
      </w:tr>
      <w:tr w:rsidR="00F90EC3" w:rsidRPr="00F90EC3" w14:paraId="4E85BA9D" w14:textId="77777777">
        <w:tblPrEx>
          <w:tblCellMar>
            <w:top w:w="0" w:type="dxa"/>
            <w:bottom w:w="0" w:type="dxa"/>
          </w:tblCellMar>
        </w:tblPrEx>
        <w:trPr>
          <w:trHeight w:val="310"/>
        </w:trPr>
        <w:tc>
          <w:tcPr>
            <w:tcW w:w="1300" w:type="dxa"/>
            <w:vMerge w:val="restart"/>
            <w:tcBorders>
              <w:top w:val="nil"/>
              <w:left w:val="nil"/>
              <w:bottom w:val="nil"/>
              <w:right w:val="nil"/>
            </w:tcBorders>
          </w:tcPr>
          <w:p w14:paraId="54CCCA16" w14:textId="77777777" w:rsidR="00F90EC3" w:rsidRPr="00F90EC3" w:rsidRDefault="00F90EC3">
            <w:pPr>
              <w:autoSpaceDE w:val="0"/>
              <w:autoSpaceDN w:val="0"/>
              <w:adjustRightInd w:val="0"/>
              <w:rPr>
                <w:rFonts w:cs="Times New Roman"/>
                <w:color w:val="000000"/>
              </w:rPr>
            </w:pPr>
            <w:r w:rsidRPr="00F90EC3">
              <w:rPr>
                <w:rFonts w:cs="Times New Roman"/>
                <w:color w:val="000000"/>
              </w:rPr>
              <w:t>Intercept</w:t>
            </w:r>
          </w:p>
        </w:tc>
        <w:tc>
          <w:tcPr>
            <w:tcW w:w="1520" w:type="dxa"/>
            <w:vMerge w:val="restart"/>
            <w:tcBorders>
              <w:top w:val="nil"/>
              <w:left w:val="nil"/>
              <w:bottom w:val="nil"/>
              <w:right w:val="nil"/>
            </w:tcBorders>
          </w:tcPr>
          <w:p w14:paraId="4F7192C5"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48.238652</w:t>
            </w:r>
          </w:p>
        </w:tc>
        <w:tc>
          <w:tcPr>
            <w:tcW w:w="1400" w:type="dxa"/>
            <w:vMerge w:val="restart"/>
            <w:tcBorders>
              <w:top w:val="nil"/>
              <w:left w:val="nil"/>
              <w:bottom w:val="nil"/>
              <w:right w:val="nil"/>
            </w:tcBorders>
          </w:tcPr>
          <w:p w14:paraId="5318752B"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92.72158</w:t>
            </w:r>
          </w:p>
        </w:tc>
        <w:tc>
          <w:tcPr>
            <w:tcW w:w="1100" w:type="dxa"/>
            <w:vMerge w:val="restart"/>
            <w:tcBorders>
              <w:top w:val="nil"/>
              <w:left w:val="nil"/>
              <w:bottom w:val="nil"/>
              <w:right w:val="nil"/>
            </w:tcBorders>
          </w:tcPr>
          <w:p w14:paraId="6C53D826"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0.52</w:t>
            </w:r>
          </w:p>
        </w:tc>
        <w:tc>
          <w:tcPr>
            <w:tcW w:w="1240" w:type="dxa"/>
            <w:vMerge w:val="restart"/>
            <w:tcBorders>
              <w:top w:val="nil"/>
              <w:left w:val="nil"/>
              <w:bottom w:val="nil"/>
              <w:right w:val="nil"/>
            </w:tcBorders>
          </w:tcPr>
          <w:p w14:paraId="6798085D"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0.6067</w:t>
            </w:r>
          </w:p>
        </w:tc>
      </w:tr>
      <w:tr w:rsidR="00F90EC3" w:rsidRPr="00F90EC3" w14:paraId="7459C39B" w14:textId="77777777">
        <w:tblPrEx>
          <w:tblCellMar>
            <w:top w:w="0" w:type="dxa"/>
            <w:bottom w:w="0" w:type="dxa"/>
          </w:tblCellMar>
        </w:tblPrEx>
        <w:trPr>
          <w:trHeight w:val="310"/>
        </w:trPr>
        <w:tc>
          <w:tcPr>
            <w:tcW w:w="1300" w:type="dxa"/>
            <w:vMerge w:val="restart"/>
            <w:tcBorders>
              <w:top w:val="nil"/>
              <w:left w:val="nil"/>
              <w:bottom w:val="nil"/>
              <w:right w:val="nil"/>
            </w:tcBorders>
          </w:tcPr>
          <w:p w14:paraId="7B550946" w14:textId="77777777" w:rsidR="00F90EC3" w:rsidRPr="00F90EC3" w:rsidRDefault="00F90EC3">
            <w:pPr>
              <w:autoSpaceDE w:val="0"/>
              <w:autoSpaceDN w:val="0"/>
              <w:adjustRightInd w:val="0"/>
              <w:rPr>
                <w:rFonts w:cs="Times New Roman"/>
                <w:color w:val="000000"/>
              </w:rPr>
            </w:pPr>
            <w:r w:rsidRPr="00F90EC3">
              <w:rPr>
                <w:rFonts w:cs="Times New Roman"/>
                <w:color w:val="000000"/>
              </w:rPr>
              <w:t># Employ</w:t>
            </w:r>
          </w:p>
        </w:tc>
        <w:tc>
          <w:tcPr>
            <w:tcW w:w="1520" w:type="dxa"/>
            <w:vMerge w:val="restart"/>
            <w:tcBorders>
              <w:top w:val="nil"/>
              <w:left w:val="nil"/>
              <w:bottom w:val="nil"/>
              <w:right w:val="nil"/>
            </w:tcBorders>
          </w:tcPr>
          <w:p w14:paraId="0851C662"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0.0094438</w:t>
            </w:r>
          </w:p>
        </w:tc>
        <w:tc>
          <w:tcPr>
            <w:tcW w:w="1400" w:type="dxa"/>
            <w:vMerge w:val="restart"/>
            <w:tcBorders>
              <w:top w:val="nil"/>
              <w:left w:val="nil"/>
              <w:bottom w:val="nil"/>
              <w:right w:val="nil"/>
            </w:tcBorders>
          </w:tcPr>
          <w:p w14:paraId="44344C22"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0.001207</w:t>
            </w:r>
          </w:p>
        </w:tc>
        <w:tc>
          <w:tcPr>
            <w:tcW w:w="1100" w:type="dxa"/>
            <w:vMerge w:val="restart"/>
            <w:tcBorders>
              <w:top w:val="nil"/>
              <w:left w:val="nil"/>
              <w:bottom w:val="nil"/>
              <w:right w:val="nil"/>
            </w:tcBorders>
          </w:tcPr>
          <w:p w14:paraId="2559867A" w14:textId="77777777" w:rsidR="00F90EC3" w:rsidRPr="00F90EC3" w:rsidRDefault="00F90EC3">
            <w:pPr>
              <w:autoSpaceDE w:val="0"/>
              <w:autoSpaceDN w:val="0"/>
              <w:adjustRightInd w:val="0"/>
              <w:jc w:val="right"/>
              <w:rPr>
                <w:rFonts w:cs="Times New Roman"/>
                <w:color w:val="000000"/>
              </w:rPr>
            </w:pPr>
            <w:r w:rsidRPr="00F90EC3">
              <w:rPr>
                <w:rFonts w:cs="Times New Roman"/>
                <w:color w:val="000000"/>
              </w:rPr>
              <w:t>7.82</w:t>
            </w:r>
          </w:p>
        </w:tc>
        <w:tc>
          <w:tcPr>
            <w:tcW w:w="1240" w:type="dxa"/>
            <w:vMerge w:val="restart"/>
            <w:tcBorders>
              <w:top w:val="nil"/>
              <w:left w:val="nil"/>
              <w:bottom w:val="nil"/>
              <w:right w:val="nil"/>
            </w:tcBorders>
          </w:tcPr>
          <w:p w14:paraId="7688ACCA" w14:textId="77777777" w:rsidR="00F90EC3" w:rsidRPr="00F90EC3" w:rsidRDefault="00F90EC3">
            <w:pPr>
              <w:autoSpaceDE w:val="0"/>
              <w:autoSpaceDN w:val="0"/>
              <w:adjustRightInd w:val="0"/>
              <w:jc w:val="right"/>
              <w:rPr>
                <w:rFonts w:cs="Times New Roman"/>
                <w:color w:val="E57406"/>
              </w:rPr>
            </w:pPr>
            <w:r w:rsidRPr="00F90EC3">
              <w:rPr>
                <w:rFonts w:cs="Times New Roman"/>
                <w:color w:val="E57406"/>
              </w:rPr>
              <w:t>&lt;.0001*</w:t>
            </w:r>
          </w:p>
        </w:tc>
      </w:tr>
    </w:tbl>
    <w:p w14:paraId="2C8A4574" w14:textId="410C884A" w:rsidR="00F90EC3" w:rsidRDefault="00F90EC3" w:rsidP="00F90EC3">
      <w:pPr>
        <w:tabs>
          <w:tab w:val="left" w:pos="6772"/>
        </w:tabs>
        <w:rPr>
          <w:rFonts w:cs="Times New Roman"/>
          <w:b/>
          <w:bCs/>
          <w:i/>
          <w:iCs/>
        </w:rPr>
      </w:pPr>
    </w:p>
    <w:p w14:paraId="18D54A90" w14:textId="499A3B52" w:rsidR="00F90EC3" w:rsidRDefault="00F90EC3" w:rsidP="00F90EC3">
      <w:pPr>
        <w:tabs>
          <w:tab w:val="left" w:pos="6772"/>
        </w:tabs>
        <w:rPr>
          <w:rFonts w:cs="Times New Roman"/>
          <w:b/>
          <w:bCs/>
          <w:i/>
          <w:iCs/>
        </w:rPr>
      </w:pPr>
    </w:p>
    <w:p w14:paraId="3CE29DCB" w14:textId="2BFB8073" w:rsidR="00F90EC3" w:rsidRDefault="00B23931" w:rsidP="00B23931">
      <w:pPr>
        <w:tabs>
          <w:tab w:val="left" w:pos="6772"/>
        </w:tabs>
        <w:spacing w:line="480" w:lineRule="auto"/>
        <w:rPr>
          <w:rFonts w:cs="Times New Roman"/>
        </w:rPr>
      </w:pPr>
      <w:r>
        <w:rPr>
          <w:rFonts w:cs="Times New Roman"/>
        </w:rPr>
        <w:t xml:space="preserve">        </w:t>
      </w:r>
      <w:r w:rsidR="008131AC">
        <w:rPr>
          <w:rFonts w:cs="Times New Roman"/>
        </w:rPr>
        <w:t xml:space="preserve">    </w:t>
      </w:r>
      <w:r w:rsidR="00F90EC3">
        <w:rPr>
          <w:rFonts w:cs="Times New Roman"/>
        </w:rPr>
        <w:t>From both figures illustrated above,</w:t>
      </w:r>
      <w:r>
        <w:rPr>
          <w:rFonts w:cs="Times New Roman"/>
        </w:rPr>
        <w:t xml:space="preserve"> we are given a model which in connection from each other are the two continuous variables. While using the JMP platform, this is created in Analyze &gt; Fit Y by X, with the X for numbers of Employees and Y for numbers in Sales. Both queries are </w:t>
      </w:r>
      <w:r>
        <w:rPr>
          <w:rFonts w:cs="Times New Roman"/>
        </w:rPr>
        <w:lastRenderedPageBreak/>
        <w:t xml:space="preserve">used to demonstrate valuable information in detail to the red line from the Bivariate Fit graph shown on figure two. Also, this graph demonstrates how Sales has a more linear connection to the number of employees rather from profit numbers. </w:t>
      </w:r>
    </w:p>
    <w:p w14:paraId="43CED3F3" w14:textId="01A7F09F" w:rsidR="00257AC3" w:rsidRPr="00657489" w:rsidRDefault="00B23931" w:rsidP="00657489">
      <w:pPr>
        <w:tabs>
          <w:tab w:val="left" w:pos="6772"/>
        </w:tabs>
        <w:spacing w:line="480" w:lineRule="auto"/>
        <w:jc w:val="center"/>
        <w:rPr>
          <w:rFonts w:cs="Times New Roman"/>
          <w:b/>
          <w:bCs/>
        </w:rPr>
      </w:pPr>
      <w:r>
        <w:rPr>
          <w:rFonts w:cs="Times New Roman"/>
          <w:b/>
          <w:bCs/>
        </w:rPr>
        <w:t>Simple Logistics Regression</w:t>
      </w:r>
      <w:r>
        <w:rPr>
          <w:rFonts w:cs="Times New Roman"/>
        </w:rPr>
        <w:t xml:space="preserve">        </w:t>
      </w:r>
    </w:p>
    <w:p w14:paraId="40FEFE59" w14:textId="24318A44" w:rsidR="00257AC3" w:rsidRDefault="00257AC3" w:rsidP="00257AC3">
      <w:pPr>
        <w:tabs>
          <w:tab w:val="left" w:pos="6772"/>
        </w:tabs>
        <w:spacing w:line="480" w:lineRule="auto"/>
        <w:rPr>
          <w:rFonts w:cs="Times New Roman"/>
          <w:b/>
          <w:bCs/>
          <w:i/>
          <w:iCs/>
        </w:rPr>
      </w:pPr>
      <w:r w:rsidRPr="00257AC3">
        <w:rPr>
          <w:rFonts w:cs="Times New Roman"/>
          <w:b/>
          <w:bCs/>
          <w:i/>
          <w:iCs/>
        </w:rPr>
        <w:t>Figure 3</w:t>
      </w:r>
    </w:p>
    <w:p w14:paraId="14385317" w14:textId="77777777" w:rsidR="00657489" w:rsidRPr="00657489" w:rsidRDefault="00657489" w:rsidP="00657489">
      <w:pPr>
        <w:keepNext/>
        <w:autoSpaceDE w:val="0"/>
        <w:autoSpaceDN w:val="0"/>
        <w:adjustRightInd w:val="0"/>
        <w:rPr>
          <w:rFonts w:cs="Times New Roman"/>
          <w:b/>
          <w:bCs/>
          <w:color w:val="000000"/>
        </w:rPr>
      </w:pPr>
      <w:r w:rsidRPr="00657489">
        <w:rPr>
          <w:rFonts w:cs="Times New Roman"/>
          <w:b/>
          <w:bCs/>
          <w:color w:val="000000"/>
        </w:rPr>
        <w:t>Logistic Fit of Type By Profits ($M)</w:t>
      </w:r>
    </w:p>
    <w:p w14:paraId="4FD846D6" w14:textId="4EF2C98A" w:rsidR="00657489" w:rsidRPr="00657489" w:rsidRDefault="00657489" w:rsidP="00657489">
      <w:pPr>
        <w:autoSpaceDE w:val="0"/>
        <w:autoSpaceDN w:val="0"/>
        <w:adjustRightInd w:val="0"/>
        <w:rPr>
          <w:rFonts w:cs="Times New Roman"/>
          <w:color w:val="000000"/>
        </w:rPr>
      </w:pPr>
      <w:r w:rsidRPr="00657489">
        <w:rPr>
          <w:rFonts w:cs="Times New Roman"/>
          <w:noProof/>
          <w:color w:val="000000"/>
        </w:rPr>
        <w:drawing>
          <wp:inline distT="0" distB="0" distL="0" distR="0" wp14:anchorId="7765B75D" wp14:editId="636C5B2D">
            <wp:extent cx="5943600" cy="321754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37226366" w14:textId="77777777" w:rsidR="00657489" w:rsidRPr="00657489" w:rsidRDefault="00657489" w:rsidP="00657489">
      <w:pPr>
        <w:autoSpaceDE w:val="0"/>
        <w:autoSpaceDN w:val="0"/>
        <w:adjustRightInd w:val="0"/>
        <w:rPr>
          <w:rFonts w:cs="Times New Roman"/>
          <w:color w:val="000000"/>
        </w:rPr>
      </w:pPr>
    </w:p>
    <w:p w14:paraId="3D4C09DC" w14:textId="77777777" w:rsidR="00657489" w:rsidRPr="00657489" w:rsidRDefault="00657489" w:rsidP="00657489">
      <w:pPr>
        <w:autoSpaceDE w:val="0"/>
        <w:autoSpaceDN w:val="0"/>
        <w:adjustRightInd w:val="0"/>
        <w:rPr>
          <w:rFonts w:cs="Times New Roman"/>
          <w:color w:val="000000"/>
        </w:rPr>
      </w:pPr>
    </w:p>
    <w:p w14:paraId="2923138A" w14:textId="77777777" w:rsidR="00657489" w:rsidRPr="00657489" w:rsidRDefault="00657489" w:rsidP="00657489">
      <w:pPr>
        <w:autoSpaceDE w:val="0"/>
        <w:autoSpaceDN w:val="0"/>
        <w:adjustRightInd w:val="0"/>
        <w:rPr>
          <w:rFonts w:cs="Times New Roman"/>
          <w:color w:val="000000"/>
        </w:rPr>
      </w:pPr>
    </w:p>
    <w:p w14:paraId="41B16E13" w14:textId="77777777" w:rsidR="00657489" w:rsidRPr="00657489" w:rsidRDefault="00657489" w:rsidP="00657489">
      <w:pPr>
        <w:autoSpaceDE w:val="0"/>
        <w:autoSpaceDN w:val="0"/>
        <w:adjustRightInd w:val="0"/>
        <w:rPr>
          <w:rFonts w:cs="Times New Roman"/>
          <w:color w:val="000000"/>
        </w:rPr>
      </w:pPr>
    </w:p>
    <w:p w14:paraId="4ED899AE" w14:textId="77777777" w:rsidR="00657489" w:rsidRPr="00657489" w:rsidRDefault="00657489" w:rsidP="00657489">
      <w:pPr>
        <w:keepNext/>
        <w:autoSpaceDE w:val="0"/>
        <w:autoSpaceDN w:val="0"/>
        <w:adjustRightInd w:val="0"/>
        <w:rPr>
          <w:rFonts w:cs="Times New Roman"/>
          <w:b/>
          <w:bCs/>
          <w:color w:val="000000"/>
        </w:rPr>
      </w:pPr>
      <w:r w:rsidRPr="00657489">
        <w:rPr>
          <w:rFonts w:cs="Times New Roman"/>
          <w:b/>
          <w:bCs/>
          <w:color w:val="000000"/>
        </w:rPr>
        <w:t>Parameter Estimates</w:t>
      </w:r>
    </w:p>
    <w:p w14:paraId="668C8CB0" w14:textId="77777777" w:rsidR="00657489" w:rsidRPr="00657489" w:rsidRDefault="00657489" w:rsidP="00657489">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540"/>
        <w:gridCol w:w="1660"/>
        <w:gridCol w:w="1520"/>
        <w:gridCol w:w="1580"/>
        <w:gridCol w:w="1780"/>
      </w:tblGrid>
      <w:tr w:rsidR="00657489" w:rsidRPr="00657489" w14:paraId="0B79E174" w14:textId="77777777">
        <w:tblPrEx>
          <w:tblCellMar>
            <w:top w:w="0" w:type="dxa"/>
            <w:bottom w:w="0" w:type="dxa"/>
          </w:tblCellMar>
        </w:tblPrEx>
        <w:trPr>
          <w:trHeight w:val="317"/>
          <w:tblHeader/>
        </w:trPr>
        <w:tc>
          <w:tcPr>
            <w:tcW w:w="1540" w:type="dxa"/>
            <w:vMerge w:val="restart"/>
            <w:tcBorders>
              <w:top w:val="nil"/>
              <w:left w:val="nil"/>
              <w:bottom w:val="nil"/>
              <w:right w:val="nil"/>
            </w:tcBorders>
            <w:shd w:val="clear" w:color="auto" w:fill="D9D9D9"/>
          </w:tcPr>
          <w:p w14:paraId="38FE2C08" w14:textId="77777777" w:rsidR="00657489" w:rsidRPr="00657489" w:rsidRDefault="00657489">
            <w:pPr>
              <w:autoSpaceDE w:val="0"/>
              <w:autoSpaceDN w:val="0"/>
              <w:adjustRightInd w:val="0"/>
              <w:rPr>
                <w:rFonts w:cs="Times New Roman"/>
                <w:b/>
                <w:bCs/>
                <w:color w:val="000000"/>
              </w:rPr>
            </w:pPr>
            <w:r w:rsidRPr="00657489">
              <w:rPr>
                <w:rFonts w:cs="Times New Roman"/>
                <w:b/>
                <w:bCs/>
                <w:color w:val="000000"/>
              </w:rPr>
              <w:t>Term</w:t>
            </w:r>
          </w:p>
        </w:tc>
        <w:tc>
          <w:tcPr>
            <w:tcW w:w="1660" w:type="dxa"/>
            <w:vMerge w:val="restart"/>
            <w:tcBorders>
              <w:top w:val="nil"/>
              <w:left w:val="nil"/>
              <w:bottom w:val="nil"/>
              <w:right w:val="nil"/>
            </w:tcBorders>
            <w:shd w:val="clear" w:color="auto" w:fill="D9D9D9"/>
          </w:tcPr>
          <w:p w14:paraId="09EBFE8F"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Estimate</w:t>
            </w:r>
          </w:p>
        </w:tc>
        <w:tc>
          <w:tcPr>
            <w:tcW w:w="1520" w:type="dxa"/>
            <w:vMerge w:val="restart"/>
            <w:tcBorders>
              <w:top w:val="nil"/>
              <w:left w:val="nil"/>
              <w:bottom w:val="nil"/>
              <w:right w:val="nil"/>
            </w:tcBorders>
            <w:shd w:val="clear" w:color="auto" w:fill="D9D9D9"/>
          </w:tcPr>
          <w:p w14:paraId="3D916AA6"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Std Error</w:t>
            </w:r>
          </w:p>
        </w:tc>
        <w:tc>
          <w:tcPr>
            <w:tcW w:w="1580" w:type="dxa"/>
            <w:vMerge w:val="restart"/>
            <w:tcBorders>
              <w:top w:val="nil"/>
              <w:left w:val="nil"/>
              <w:bottom w:val="nil"/>
              <w:right w:val="nil"/>
            </w:tcBorders>
            <w:shd w:val="clear" w:color="auto" w:fill="D9D9D9"/>
          </w:tcPr>
          <w:p w14:paraId="0EB52CB6"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ChiSquare</w:t>
            </w:r>
          </w:p>
        </w:tc>
        <w:tc>
          <w:tcPr>
            <w:tcW w:w="1780" w:type="dxa"/>
            <w:vMerge w:val="restart"/>
            <w:tcBorders>
              <w:top w:val="nil"/>
              <w:left w:val="nil"/>
              <w:bottom w:val="nil"/>
              <w:right w:val="nil"/>
            </w:tcBorders>
            <w:shd w:val="clear" w:color="auto" w:fill="D9D9D9"/>
          </w:tcPr>
          <w:p w14:paraId="578103C1"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Prob&gt;ChiSq</w:t>
            </w:r>
          </w:p>
        </w:tc>
      </w:tr>
      <w:tr w:rsidR="00657489" w:rsidRPr="00657489" w14:paraId="61E0E557" w14:textId="77777777">
        <w:tblPrEx>
          <w:tblCellMar>
            <w:top w:w="0" w:type="dxa"/>
            <w:bottom w:w="0" w:type="dxa"/>
          </w:tblCellMar>
        </w:tblPrEx>
        <w:trPr>
          <w:trHeight w:val="310"/>
        </w:trPr>
        <w:tc>
          <w:tcPr>
            <w:tcW w:w="1540" w:type="dxa"/>
            <w:vMerge w:val="restart"/>
            <w:tcBorders>
              <w:top w:val="nil"/>
              <w:left w:val="nil"/>
              <w:bottom w:val="nil"/>
              <w:right w:val="nil"/>
            </w:tcBorders>
          </w:tcPr>
          <w:p w14:paraId="5DCAC68D" w14:textId="77777777" w:rsidR="00657489" w:rsidRPr="00657489" w:rsidRDefault="00657489">
            <w:pPr>
              <w:autoSpaceDE w:val="0"/>
              <w:autoSpaceDN w:val="0"/>
              <w:adjustRightInd w:val="0"/>
              <w:rPr>
                <w:rFonts w:cs="Times New Roman"/>
                <w:color w:val="000000"/>
              </w:rPr>
            </w:pPr>
            <w:r w:rsidRPr="00657489">
              <w:rPr>
                <w:rFonts w:cs="Times New Roman"/>
                <w:color w:val="000000"/>
              </w:rPr>
              <w:t>Intercept</w:t>
            </w:r>
          </w:p>
        </w:tc>
        <w:tc>
          <w:tcPr>
            <w:tcW w:w="1660" w:type="dxa"/>
            <w:vMerge w:val="restart"/>
            <w:tcBorders>
              <w:top w:val="nil"/>
              <w:left w:val="nil"/>
              <w:bottom w:val="nil"/>
              <w:right w:val="nil"/>
            </w:tcBorders>
          </w:tcPr>
          <w:p w14:paraId="472FFDE4"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0.88299514</w:t>
            </w:r>
          </w:p>
        </w:tc>
        <w:tc>
          <w:tcPr>
            <w:tcW w:w="1520" w:type="dxa"/>
            <w:vMerge w:val="restart"/>
            <w:tcBorders>
              <w:top w:val="nil"/>
              <w:left w:val="nil"/>
              <w:bottom w:val="nil"/>
              <w:right w:val="nil"/>
            </w:tcBorders>
          </w:tcPr>
          <w:p w14:paraId="172BF889"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0.4574847</w:t>
            </w:r>
          </w:p>
        </w:tc>
        <w:tc>
          <w:tcPr>
            <w:tcW w:w="1580" w:type="dxa"/>
            <w:vMerge w:val="restart"/>
            <w:tcBorders>
              <w:top w:val="nil"/>
              <w:left w:val="nil"/>
              <w:bottom w:val="nil"/>
              <w:right w:val="nil"/>
            </w:tcBorders>
          </w:tcPr>
          <w:p w14:paraId="0CEA580B"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3.73</w:t>
            </w:r>
          </w:p>
        </w:tc>
        <w:tc>
          <w:tcPr>
            <w:tcW w:w="1780" w:type="dxa"/>
            <w:vMerge w:val="restart"/>
            <w:tcBorders>
              <w:top w:val="nil"/>
              <w:left w:val="nil"/>
              <w:bottom w:val="nil"/>
              <w:right w:val="nil"/>
            </w:tcBorders>
          </w:tcPr>
          <w:p w14:paraId="15406149"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0.0536</w:t>
            </w:r>
          </w:p>
        </w:tc>
      </w:tr>
      <w:tr w:rsidR="00657489" w:rsidRPr="00657489" w14:paraId="6CC6BA1B" w14:textId="77777777">
        <w:tblPrEx>
          <w:tblCellMar>
            <w:top w:w="0" w:type="dxa"/>
            <w:bottom w:w="0" w:type="dxa"/>
          </w:tblCellMar>
        </w:tblPrEx>
        <w:trPr>
          <w:trHeight w:val="310"/>
        </w:trPr>
        <w:tc>
          <w:tcPr>
            <w:tcW w:w="1540" w:type="dxa"/>
            <w:vMerge w:val="restart"/>
            <w:tcBorders>
              <w:top w:val="nil"/>
              <w:left w:val="nil"/>
              <w:bottom w:val="nil"/>
              <w:right w:val="nil"/>
            </w:tcBorders>
          </w:tcPr>
          <w:p w14:paraId="0BCB20D0" w14:textId="77777777" w:rsidR="00657489" w:rsidRPr="00657489" w:rsidRDefault="00657489">
            <w:pPr>
              <w:autoSpaceDE w:val="0"/>
              <w:autoSpaceDN w:val="0"/>
              <w:adjustRightInd w:val="0"/>
              <w:rPr>
                <w:rFonts w:cs="Times New Roman"/>
                <w:color w:val="000000"/>
              </w:rPr>
            </w:pPr>
            <w:r w:rsidRPr="00657489">
              <w:rPr>
                <w:rFonts w:cs="Times New Roman"/>
                <w:color w:val="000000"/>
              </w:rPr>
              <w:t>Profits ($M)</w:t>
            </w:r>
          </w:p>
        </w:tc>
        <w:tc>
          <w:tcPr>
            <w:tcW w:w="1660" w:type="dxa"/>
            <w:vMerge w:val="restart"/>
            <w:tcBorders>
              <w:top w:val="nil"/>
              <w:left w:val="nil"/>
              <w:bottom w:val="nil"/>
              <w:right w:val="nil"/>
            </w:tcBorders>
          </w:tcPr>
          <w:p w14:paraId="0AB675C0"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 xml:space="preserve"> -0.0009002</w:t>
            </w:r>
          </w:p>
        </w:tc>
        <w:tc>
          <w:tcPr>
            <w:tcW w:w="1520" w:type="dxa"/>
            <w:vMerge w:val="restart"/>
            <w:tcBorders>
              <w:top w:val="nil"/>
              <w:left w:val="nil"/>
              <w:bottom w:val="nil"/>
              <w:right w:val="nil"/>
            </w:tcBorders>
          </w:tcPr>
          <w:p w14:paraId="14D00458"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0.0006549</w:t>
            </w:r>
          </w:p>
        </w:tc>
        <w:tc>
          <w:tcPr>
            <w:tcW w:w="1580" w:type="dxa"/>
            <w:vMerge w:val="restart"/>
            <w:tcBorders>
              <w:top w:val="nil"/>
              <w:left w:val="nil"/>
              <w:bottom w:val="nil"/>
              <w:right w:val="nil"/>
            </w:tcBorders>
          </w:tcPr>
          <w:p w14:paraId="0B436349"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1.89</w:t>
            </w:r>
          </w:p>
        </w:tc>
        <w:tc>
          <w:tcPr>
            <w:tcW w:w="1780" w:type="dxa"/>
            <w:vMerge w:val="restart"/>
            <w:tcBorders>
              <w:top w:val="nil"/>
              <w:left w:val="nil"/>
              <w:bottom w:val="nil"/>
              <w:right w:val="nil"/>
            </w:tcBorders>
          </w:tcPr>
          <w:p w14:paraId="3344ADA7"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0.1693</w:t>
            </w:r>
          </w:p>
        </w:tc>
      </w:tr>
    </w:tbl>
    <w:p w14:paraId="1EDE80DE" w14:textId="77777777" w:rsidR="00657489" w:rsidRPr="00657489" w:rsidRDefault="00657489" w:rsidP="00657489">
      <w:pPr>
        <w:autoSpaceDE w:val="0"/>
        <w:autoSpaceDN w:val="0"/>
        <w:adjustRightInd w:val="0"/>
        <w:rPr>
          <w:rFonts w:cs="Times New Roman"/>
          <w:color w:val="000000"/>
        </w:rPr>
      </w:pPr>
    </w:p>
    <w:p w14:paraId="59027D38" w14:textId="77777777" w:rsidR="00657489" w:rsidRPr="00657489" w:rsidRDefault="00657489" w:rsidP="00657489">
      <w:pPr>
        <w:autoSpaceDE w:val="0"/>
        <w:autoSpaceDN w:val="0"/>
        <w:adjustRightInd w:val="0"/>
        <w:rPr>
          <w:rFonts w:cs="Times New Roman"/>
          <w:color w:val="000000"/>
        </w:rPr>
      </w:pPr>
      <w:r w:rsidRPr="00657489">
        <w:rPr>
          <w:rFonts w:cs="Times New Roman"/>
          <w:color w:val="000000"/>
        </w:rPr>
        <w:t>For log odds of Computer/Pharmaceutical</w:t>
      </w:r>
    </w:p>
    <w:p w14:paraId="4F8AAC81" w14:textId="77777777" w:rsidR="00657489" w:rsidRPr="00657489" w:rsidRDefault="00657489" w:rsidP="00657489">
      <w:pPr>
        <w:keepNext/>
        <w:autoSpaceDE w:val="0"/>
        <w:autoSpaceDN w:val="0"/>
        <w:adjustRightInd w:val="0"/>
        <w:rPr>
          <w:rFonts w:cs="Times New Roman"/>
          <w:b/>
          <w:bCs/>
          <w:color w:val="000000"/>
        </w:rPr>
      </w:pPr>
      <w:r w:rsidRPr="00657489">
        <w:rPr>
          <w:rFonts w:cs="Times New Roman"/>
          <w:b/>
          <w:bCs/>
          <w:color w:val="000000"/>
        </w:rPr>
        <w:t>Covariance of Estimates</w:t>
      </w:r>
    </w:p>
    <w:p w14:paraId="16089E91" w14:textId="77777777" w:rsidR="00657489" w:rsidRPr="00657489" w:rsidRDefault="00657489" w:rsidP="00657489">
      <w:pPr>
        <w:autoSpaceDE w:val="0"/>
        <w:autoSpaceDN w:val="0"/>
        <w:adjustRightInd w:val="0"/>
        <w:rPr>
          <w:rFonts w:cs="Times New Roman"/>
          <w:color w:val="000000"/>
        </w:rPr>
      </w:pPr>
      <w:r w:rsidRPr="00657489">
        <w:rPr>
          <w:rFonts w:cs="Times New Roman"/>
          <w:color w:val="000000"/>
        </w:rPr>
        <w:t>Cov</w:t>
      </w:r>
    </w:p>
    <w:p w14:paraId="63B7E203" w14:textId="77777777" w:rsidR="00657489" w:rsidRPr="00657489" w:rsidRDefault="00657489" w:rsidP="00657489">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1460"/>
        <w:gridCol w:w="1160"/>
        <w:gridCol w:w="1460"/>
      </w:tblGrid>
      <w:tr w:rsidR="00657489" w:rsidRPr="00657489" w14:paraId="0A5FD6CE" w14:textId="77777777">
        <w:tblPrEx>
          <w:tblCellMar>
            <w:top w:w="0" w:type="dxa"/>
            <w:bottom w:w="0" w:type="dxa"/>
          </w:tblCellMar>
        </w:tblPrEx>
        <w:trPr>
          <w:trHeight w:val="317"/>
          <w:tblHeader/>
        </w:trPr>
        <w:tc>
          <w:tcPr>
            <w:tcW w:w="1460" w:type="dxa"/>
            <w:vMerge w:val="restart"/>
            <w:tcBorders>
              <w:top w:val="nil"/>
              <w:left w:val="nil"/>
              <w:bottom w:val="nil"/>
              <w:right w:val="nil"/>
            </w:tcBorders>
          </w:tcPr>
          <w:p w14:paraId="206675EB" w14:textId="77777777" w:rsidR="00657489" w:rsidRPr="00657489" w:rsidRDefault="00657489">
            <w:pPr>
              <w:autoSpaceDE w:val="0"/>
              <w:autoSpaceDN w:val="0"/>
              <w:adjustRightInd w:val="0"/>
              <w:rPr>
                <w:rFonts w:cs="Times New Roman"/>
                <w:b/>
                <w:bCs/>
                <w:color w:val="000000"/>
              </w:rPr>
            </w:pPr>
          </w:p>
        </w:tc>
        <w:tc>
          <w:tcPr>
            <w:tcW w:w="1160" w:type="dxa"/>
            <w:vMerge w:val="restart"/>
            <w:tcBorders>
              <w:top w:val="nil"/>
              <w:left w:val="nil"/>
              <w:bottom w:val="nil"/>
              <w:right w:val="nil"/>
            </w:tcBorders>
          </w:tcPr>
          <w:p w14:paraId="15C67045"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Intercept</w:t>
            </w:r>
          </w:p>
        </w:tc>
        <w:tc>
          <w:tcPr>
            <w:tcW w:w="1460" w:type="dxa"/>
            <w:vMerge w:val="restart"/>
            <w:tcBorders>
              <w:top w:val="nil"/>
              <w:left w:val="nil"/>
              <w:bottom w:val="nil"/>
              <w:right w:val="nil"/>
            </w:tcBorders>
          </w:tcPr>
          <w:p w14:paraId="78CDCDDF"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Profits ($M)</w:t>
            </w:r>
          </w:p>
        </w:tc>
      </w:tr>
      <w:tr w:rsidR="00657489" w:rsidRPr="00657489" w14:paraId="5559298D" w14:textId="77777777">
        <w:tblPrEx>
          <w:tblCellMar>
            <w:top w:w="0" w:type="dxa"/>
            <w:bottom w:w="0" w:type="dxa"/>
          </w:tblCellMar>
        </w:tblPrEx>
        <w:trPr>
          <w:trHeight w:val="310"/>
        </w:trPr>
        <w:tc>
          <w:tcPr>
            <w:tcW w:w="1460" w:type="dxa"/>
            <w:vMerge w:val="restart"/>
            <w:tcBorders>
              <w:top w:val="nil"/>
              <w:left w:val="nil"/>
              <w:bottom w:val="nil"/>
              <w:right w:val="nil"/>
            </w:tcBorders>
          </w:tcPr>
          <w:p w14:paraId="19C05ACE" w14:textId="77777777" w:rsidR="00657489" w:rsidRPr="00657489" w:rsidRDefault="00657489">
            <w:pPr>
              <w:autoSpaceDE w:val="0"/>
              <w:autoSpaceDN w:val="0"/>
              <w:adjustRightInd w:val="0"/>
              <w:rPr>
                <w:rFonts w:cs="Times New Roman"/>
                <w:color w:val="000000"/>
              </w:rPr>
            </w:pPr>
            <w:r w:rsidRPr="00657489">
              <w:rPr>
                <w:rFonts w:cs="Times New Roman"/>
                <w:color w:val="000000"/>
              </w:rPr>
              <w:t>Intercept</w:t>
            </w:r>
          </w:p>
        </w:tc>
        <w:tc>
          <w:tcPr>
            <w:tcW w:w="1160" w:type="dxa"/>
            <w:vMerge w:val="restart"/>
            <w:tcBorders>
              <w:top w:val="nil"/>
              <w:left w:val="nil"/>
              <w:bottom w:val="nil"/>
              <w:right w:val="nil"/>
            </w:tcBorders>
          </w:tcPr>
          <w:p w14:paraId="03684CA2"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0.2093</w:t>
            </w:r>
          </w:p>
        </w:tc>
        <w:tc>
          <w:tcPr>
            <w:tcW w:w="1460" w:type="dxa"/>
            <w:vMerge w:val="restart"/>
            <w:tcBorders>
              <w:top w:val="nil"/>
              <w:left w:val="nil"/>
              <w:bottom w:val="nil"/>
              <w:right w:val="nil"/>
            </w:tcBorders>
          </w:tcPr>
          <w:p w14:paraId="53509461"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r>
      <w:tr w:rsidR="00657489" w:rsidRPr="00657489" w14:paraId="54120547" w14:textId="77777777">
        <w:tblPrEx>
          <w:tblCellMar>
            <w:top w:w="0" w:type="dxa"/>
            <w:bottom w:w="0" w:type="dxa"/>
          </w:tblCellMar>
        </w:tblPrEx>
        <w:trPr>
          <w:trHeight w:val="310"/>
        </w:trPr>
        <w:tc>
          <w:tcPr>
            <w:tcW w:w="1460" w:type="dxa"/>
            <w:vMerge w:val="restart"/>
            <w:tcBorders>
              <w:top w:val="nil"/>
              <w:left w:val="nil"/>
              <w:bottom w:val="nil"/>
              <w:right w:val="nil"/>
            </w:tcBorders>
          </w:tcPr>
          <w:p w14:paraId="589BD7AB" w14:textId="77777777" w:rsidR="00657489" w:rsidRPr="00657489" w:rsidRDefault="00657489">
            <w:pPr>
              <w:autoSpaceDE w:val="0"/>
              <w:autoSpaceDN w:val="0"/>
              <w:adjustRightInd w:val="0"/>
              <w:rPr>
                <w:rFonts w:cs="Times New Roman"/>
                <w:color w:val="000000"/>
              </w:rPr>
            </w:pPr>
            <w:r w:rsidRPr="00657489">
              <w:rPr>
                <w:rFonts w:cs="Times New Roman"/>
                <w:color w:val="000000"/>
              </w:rPr>
              <w:lastRenderedPageBreak/>
              <w:t>Profits ($M)</w:t>
            </w:r>
          </w:p>
        </w:tc>
        <w:tc>
          <w:tcPr>
            <w:tcW w:w="1160" w:type="dxa"/>
            <w:vMerge w:val="restart"/>
            <w:tcBorders>
              <w:top w:val="nil"/>
              <w:left w:val="nil"/>
              <w:bottom w:val="nil"/>
              <w:right w:val="nil"/>
            </w:tcBorders>
          </w:tcPr>
          <w:p w14:paraId="6DADA5F7"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c>
          <w:tcPr>
            <w:tcW w:w="1460" w:type="dxa"/>
            <w:vMerge w:val="restart"/>
            <w:tcBorders>
              <w:top w:val="nil"/>
              <w:left w:val="nil"/>
              <w:bottom w:val="nil"/>
              <w:right w:val="nil"/>
            </w:tcBorders>
          </w:tcPr>
          <w:p w14:paraId="39C4F5AF"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0.0000</w:t>
            </w:r>
          </w:p>
        </w:tc>
      </w:tr>
    </w:tbl>
    <w:p w14:paraId="1B920582" w14:textId="77777777" w:rsidR="00657489" w:rsidRPr="00657489" w:rsidRDefault="00657489" w:rsidP="00257AC3">
      <w:pPr>
        <w:tabs>
          <w:tab w:val="left" w:pos="6772"/>
        </w:tabs>
        <w:spacing w:line="480" w:lineRule="auto"/>
        <w:rPr>
          <w:rFonts w:cs="Times New Roman"/>
        </w:rPr>
      </w:pPr>
    </w:p>
    <w:p w14:paraId="2AD8F2A8" w14:textId="3BB830B6" w:rsidR="00657489" w:rsidRPr="00657489" w:rsidRDefault="00657489" w:rsidP="00B23931">
      <w:pPr>
        <w:tabs>
          <w:tab w:val="left" w:pos="6772"/>
        </w:tabs>
        <w:spacing w:line="480" w:lineRule="auto"/>
        <w:rPr>
          <w:rFonts w:cs="Times New Roman"/>
          <w:b/>
          <w:bCs/>
          <w:i/>
          <w:iCs/>
        </w:rPr>
      </w:pPr>
      <w:r w:rsidRPr="00657489">
        <w:rPr>
          <w:rFonts w:cs="Times New Roman"/>
          <w:b/>
          <w:bCs/>
          <w:i/>
          <w:iCs/>
        </w:rPr>
        <w:t xml:space="preserve">Figure 4 </w:t>
      </w:r>
    </w:p>
    <w:p w14:paraId="55788DC7" w14:textId="77777777" w:rsidR="00657489" w:rsidRPr="00657489" w:rsidRDefault="00657489" w:rsidP="00657489">
      <w:pPr>
        <w:keepNext/>
        <w:autoSpaceDE w:val="0"/>
        <w:autoSpaceDN w:val="0"/>
        <w:adjustRightInd w:val="0"/>
        <w:rPr>
          <w:rFonts w:cs="Times New Roman"/>
          <w:b/>
          <w:bCs/>
          <w:color w:val="000000"/>
        </w:rPr>
      </w:pPr>
      <w:r>
        <w:rPr>
          <w:rFonts w:cs="Times New Roman"/>
        </w:rPr>
        <w:t xml:space="preserve"> </w:t>
      </w:r>
      <w:r w:rsidRPr="00657489">
        <w:rPr>
          <w:rFonts w:cs="Times New Roman"/>
          <w:b/>
          <w:bCs/>
          <w:color w:val="000000"/>
        </w:rPr>
        <w:t>Logistic Fit of Size Co By profit/emp</w:t>
      </w:r>
    </w:p>
    <w:p w14:paraId="0CE3F2FF" w14:textId="139B5410" w:rsidR="00657489" w:rsidRPr="00657489" w:rsidRDefault="00657489" w:rsidP="00657489">
      <w:pPr>
        <w:autoSpaceDE w:val="0"/>
        <w:autoSpaceDN w:val="0"/>
        <w:adjustRightInd w:val="0"/>
        <w:rPr>
          <w:rFonts w:cs="Times New Roman"/>
          <w:color w:val="000000"/>
        </w:rPr>
      </w:pPr>
      <w:r w:rsidRPr="00657489">
        <w:rPr>
          <w:rFonts w:cs="Times New Roman"/>
          <w:noProof/>
          <w:color w:val="000000"/>
        </w:rPr>
        <w:drawing>
          <wp:inline distT="0" distB="0" distL="0" distR="0" wp14:anchorId="3B841724" wp14:editId="3D341F23">
            <wp:extent cx="5943600" cy="3704590"/>
            <wp:effectExtent l="0" t="0" r="0" b="381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04590"/>
                    </a:xfrm>
                    <a:prstGeom prst="rect">
                      <a:avLst/>
                    </a:prstGeom>
                    <a:noFill/>
                    <a:ln>
                      <a:noFill/>
                    </a:ln>
                  </pic:spPr>
                </pic:pic>
              </a:graphicData>
            </a:graphic>
          </wp:inline>
        </w:drawing>
      </w:r>
    </w:p>
    <w:p w14:paraId="1FEDE31A" w14:textId="77777777" w:rsidR="00657489" w:rsidRPr="00657489" w:rsidRDefault="00657489" w:rsidP="00657489">
      <w:pPr>
        <w:autoSpaceDE w:val="0"/>
        <w:autoSpaceDN w:val="0"/>
        <w:adjustRightInd w:val="0"/>
        <w:rPr>
          <w:rFonts w:cs="Times New Roman"/>
          <w:color w:val="000000"/>
        </w:rPr>
      </w:pPr>
    </w:p>
    <w:p w14:paraId="042E1459" w14:textId="77777777" w:rsidR="00657489" w:rsidRPr="00657489" w:rsidRDefault="00657489" w:rsidP="00657489">
      <w:pPr>
        <w:autoSpaceDE w:val="0"/>
        <w:autoSpaceDN w:val="0"/>
        <w:adjustRightInd w:val="0"/>
        <w:rPr>
          <w:rFonts w:cs="Times New Roman"/>
          <w:color w:val="000000"/>
        </w:rPr>
      </w:pPr>
    </w:p>
    <w:p w14:paraId="76CF3AC6" w14:textId="77777777" w:rsidR="00657489" w:rsidRPr="00657489" w:rsidRDefault="00657489" w:rsidP="00657489">
      <w:pPr>
        <w:autoSpaceDE w:val="0"/>
        <w:autoSpaceDN w:val="0"/>
        <w:adjustRightInd w:val="0"/>
        <w:rPr>
          <w:rFonts w:cs="Times New Roman"/>
          <w:color w:val="000000"/>
        </w:rPr>
      </w:pPr>
    </w:p>
    <w:p w14:paraId="070EB0B9" w14:textId="77777777" w:rsidR="00657489" w:rsidRPr="00657489" w:rsidRDefault="00657489" w:rsidP="00657489">
      <w:pPr>
        <w:autoSpaceDE w:val="0"/>
        <w:autoSpaceDN w:val="0"/>
        <w:adjustRightInd w:val="0"/>
        <w:rPr>
          <w:rFonts w:cs="Times New Roman"/>
          <w:color w:val="000000"/>
        </w:rPr>
      </w:pPr>
    </w:p>
    <w:p w14:paraId="599E672C" w14:textId="77777777" w:rsidR="00657489" w:rsidRPr="00657489" w:rsidRDefault="00657489" w:rsidP="00657489">
      <w:pPr>
        <w:keepNext/>
        <w:autoSpaceDE w:val="0"/>
        <w:autoSpaceDN w:val="0"/>
        <w:adjustRightInd w:val="0"/>
        <w:rPr>
          <w:rFonts w:cs="Times New Roman"/>
          <w:b/>
          <w:bCs/>
          <w:color w:val="000000"/>
        </w:rPr>
      </w:pPr>
      <w:r w:rsidRPr="00657489">
        <w:rPr>
          <w:rFonts w:cs="Times New Roman"/>
          <w:b/>
          <w:bCs/>
          <w:color w:val="000000"/>
        </w:rPr>
        <w:t>Parameter Estimates</w:t>
      </w:r>
    </w:p>
    <w:p w14:paraId="2CE8E524" w14:textId="77777777" w:rsidR="00657489" w:rsidRPr="00657489" w:rsidRDefault="00657489" w:rsidP="00657489">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2480"/>
        <w:gridCol w:w="1660"/>
        <w:gridCol w:w="1520"/>
        <w:gridCol w:w="1580"/>
        <w:gridCol w:w="1780"/>
      </w:tblGrid>
      <w:tr w:rsidR="00657489" w:rsidRPr="00657489" w14:paraId="7DA019BC" w14:textId="77777777">
        <w:tblPrEx>
          <w:tblCellMar>
            <w:top w:w="0" w:type="dxa"/>
            <w:bottom w:w="0" w:type="dxa"/>
          </w:tblCellMar>
        </w:tblPrEx>
        <w:trPr>
          <w:trHeight w:val="317"/>
          <w:tblHeader/>
        </w:trPr>
        <w:tc>
          <w:tcPr>
            <w:tcW w:w="2480" w:type="dxa"/>
            <w:vMerge w:val="restart"/>
            <w:tcBorders>
              <w:top w:val="nil"/>
              <w:left w:val="nil"/>
              <w:bottom w:val="nil"/>
              <w:right w:val="nil"/>
            </w:tcBorders>
            <w:shd w:val="clear" w:color="auto" w:fill="D9D9D9"/>
          </w:tcPr>
          <w:p w14:paraId="7DAB6DF7" w14:textId="77777777" w:rsidR="00657489" w:rsidRPr="00657489" w:rsidRDefault="00657489">
            <w:pPr>
              <w:autoSpaceDE w:val="0"/>
              <w:autoSpaceDN w:val="0"/>
              <w:adjustRightInd w:val="0"/>
              <w:rPr>
                <w:rFonts w:cs="Times New Roman"/>
                <w:b/>
                <w:bCs/>
                <w:color w:val="000000"/>
              </w:rPr>
            </w:pPr>
            <w:r w:rsidRPr="00657489">
              <w:rPr>
                <w:rFonts w:cs="Times New Roman"/>
                <w:b/>
                <w:bCs/>
                <w:color w:val="000000"/>
              </w:rPr>
              <w:t>Term</w:t>
            </w:r>
          </w:p>
        </w:tc>
        <w:tc>
          <w:tcPr>
            <w:tcW w:w="1660" w:type="dxa"/>
            <w:vMerge w:val="restart"/>
            <w:tcBorders>
              <w:top w:val="nil"/>
              <w:left w:val="nil"/>
              <w:bottom w:val="nil"/>
              <w:right w:val="nil"/>
            </w:tcBorders>
            <w:shd w:val="clear" w:color="auto" w:fill="D9D9D9"/>
          </w:tcPr>
          <w:p w14:paraId="34A69F68"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Estimate</w:t>
            </w:r>
          </w:p>
        </w:tc>
        <w:tc>
          <w:tcPr>
            <w:tcW w:w="1520" w:type="dxa"/>
            <w:vMerge w:val="restart"/>
            <w:tcBorders>
              <w:top w:val="nil"/>
              <w:left w:val="nil"/>
              <w:bottom w:val="nil"/>
              <w:right w:val="nil"/>
            </w:tcBorders>
            <w:shd w:val="clear" w:color="auto" w:fill="D9D9D9"/>
          </w:tcPr>
          <w:p w14:paraId="773E2A3A"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Std Error</w:t>
            </w:r>
          </w:p>
        </w:tc>
        <w:tc>
          <w:tcPr>
            <w:tcW w:w="1580" w:type="dxa"/>
            <w:vMerge w:val="restart"/>
            <w:tcBorders>
              <w:top w:val="nil"/>
              <w:left w:val="nil"/>
              <w:bottom w:val="nil"/>
              <w:right w:val="nil"/>
            </w:tcBorders>
            <w:shd w:val="clear" w:color="auto" w:fill="D9D9D9"/>
          </w:tcPr>
          <w:p w14:paraId="26E6DDEC"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ChiSquare</w:t>
            </w:r>
          </w:p>
        </w:tc>
        <w:tc>
          <w:tcPr>
            <w:tcW w:w="1780" w:type="dxa"/>
            <w:vMerge w:val="restart"/>
            <w:tcBorders>
              <w:top w:val="nil"/>
              <w:left w:val="nil"/>
              <w:bottom w:val="nil"/>
              <w:right w:val="nil"/>
            </w:tcBorders>
            <w:shd w:val="clear" w:color="auto" w:fill="D9D9D9"/>
          </w:tcPr>
          <w:p w14:paraId="01DC5B1D"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Prob&gt;ChiSq</w:t>
            </w:r>
          </w:p>
        </w:tc>
      </w:tr>
      <w:tr w:rsidR="00657489" w:rsidRPr="00657489" w14:paraId="77E99BA0" w14:textId="77777777">
        <w:tblPrEx>
          <w:tblCellMar>
            <w:top w:w="0" w:type="dxa"/>
            <w:bottom w:w="0" w:type="dxa"/>
          </w:tblCellMar>
        </w:tblPrEx>
        <w:trPr>
          <w:trHeight w:val="310"/>
        </w:trPr>
        <w:tc>
          <w:tcPr>
            <w:tcW w:w="2480" w:type="dxa"/>
            <w:vMerge w:val="restart"/>
            <w:tcBorders>
              <w:top w:val="nil"/>
              <w:left w:val="nil"/>
              <w:bottom w:val="nil"/>
              <w:right w:val="nil"/>
            </w:tcBorders>
          </w:tcPr>
          <w:p w14:paraId="020835F7" w14:textId="77777777" w:rsidR="00657489" w:rsidRPr="00657489" w:rsidRDefault="00657489">
            <w:pPr>
              <w:autoSpaceDE w:val="0"/>
              <w:autoSpaceDN w:val="0"/>
              <w:adjustRightInd w:val="0"/>
              <w:rPr>
                <w:rFonts w:cs="Times New Roman"/>
                <w:color w:val="000000"/>
              </w:rPr>
            </w:pPr>
            <w:r w:rsidRPr="00657489">
              <w:rPr>
                <w:rFonts w:cs="Times New Roman"/>
                <w:color w:val="000000"/>
              </w:rPr>
              <w:t>Intercept[big]</w:t>
            </w:r>
          </w:p>
        </w:tc>
        <w:tc>
          <w:tcPr>
            <w:tcW w:w="1660" w:type="dxa"/>
            <w:vMerge w:val="restart"/>
            <w:tcBorders>
              <w:top w:val="nil"/>
              <w:left w:val="nil"/>
              <w:bottom w:val="nil"/>
              <w:right w:val="nil"/>
            </w:tcBorders>
          </w:tcPr>
          <w:p w14:paraId="100B0818"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 xml:space="preserve"> -0.5659769</w:t>
            </w:r>
          </w:p>
        </w:tc>
        <w:tc>
          <w:tcPr>
            <w:tcW w:w="1520" w:type="dxa"/>
            <w:vMerge w:val="restart"/>
            <w:tcBorders>
              <w:top w:val="nil"/>
              <w:left w:val="nil"/>
              <w:bottom w:val="nil"/>
              <w:right w:val="nil"/>
            </w:tcBorders>
          </w:tcPr>
          <w:p w14:paraId="12423F84"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0.4977443</w:t>
            </w:r>
          </w:p>
        </w:tc>
        <w:tc>
          <w:tcPr>
            <w:tcW w:w="1580" w:type="dxa"/>
            <w:vMerge w:val="restart"/>
            <w:tcBorders>
              <w:top w:val="nil"/>
              <w:left w:val="nil"/>
              <w:bottom w:val="nil"/>
              <w:right w:val="nil"/>
            </w:tcBorders>
          </w:tcPr>
          <w:p w14:paraId="128B5750"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1.29</w:t>
            </w:r>
          </w:p>
        </w:tc>
        <w:tc>
          <w:tcPr>
            <w:tcW w:w="1780" w:type="dxa"/>
            <w:vMerge w:val="restart"/>
            <w:tcBorders>
              <w:top w:val="nil"/>
              <w:left w:val="nil"/>
              <w:bottom w:val="nil"/>
              <w:right w:val="nil"/>
            </w:tcBorders>
          </w:tcPr>
          <w:p w14:paraId="06A15FEC"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0.2555</w:t>
            </w:r>
          </w:p>
        </w:tc>
      </w:tr>
      <w:tr w:rsidR="00657489" w:rsidRPr="00657489" w14:paraId="51C3882E" w14:textId="77777777">
        <w:tblPrEx>
          <w:tblCellMar>
            <w:top w:w="0" w:type="dxa"/>
            <w:bottom w:w="0" w:type="dxa"/>
          </w:tblCellMar>
        </w:tblPrEx>
        <w:trPr>
          <w:trHeight w:val="310"/>
        </w:trPr>
        <w:tc>
          <w:tcPr>
            <w:tcW w:w="2480" w:type="dxa"/>
            <w:vMerge w:val="restart"/>
            <w:tcBorders>
              <w:top w:val="nil"/>
              <w:left w:val="nil"/>
              <w:bottom w:val="nil"/>
              <w:right w:val="nil"/>
            </w:tcBorders>
          </w:tcPr>
          <w:p w14:paraId="5804407C" w14:textId="77777777" w:rsidR="00657489" w:rsidRPr="00657489" w:rsidRDefault="00657489">
            <w:pPr>
              <w:autoSpaceDE w:val="0"/>
              <w:autoSpaceDN w:val="0"/>
              <w:adjustRightInd w:val="0"/>
              <w:rPr>
                <w:rFonts w:cs="Times New Roman"/>
                <w:color w:val="000000"/>
              </w:rPr>
            </w:pPr>
            <w:r w:rsidRPr="00657489">
              <w:rPr>
                <w:rFonts w:cs="Times New Roman"/>
                <w:color w:val="000000"/>
              </w:rPr>
              <w:t>profit/emp[big]</w:t>
            </w:r>
          </w:p>
        </w:tc>
        <w:tc>
          <w:tcPr>
            <w:tcW w:w="1660" w:type="dxa"/>
            <w:vMerge w:val="restart"/>
            <w:tcBorders>
              <w:top w:val="nil"/>
              <w:left w:val="nil"/>
              <w:bottom w:val="nil"/>
              <w:right w:val="nil"/>
            </w:tcBorders>
          </w:tcPr>
          <w:p w14:paraId="362ABC86"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 xml:space="preserve"> -8.0483e-7</w:t>
            </w:r>
          </w:p>
        </w:tc>
        <w:tc>
          <w:tcPr>
            <w:tcW w:w="1520" w:type="dxa"/>
            <w:vMerge w:val="restart"/>
            <w:tcBorders>
              <w:top w:val="nil"/>
              <w:left w:val="nil"/>
              <w:bottom w:val="nil"/>
              <w:right w:val="nil"/>
            </w:tcBorders>
          </w:tcPr>
          <w:p w14:paraId="208F349A"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2.3415e-5</w:t>
            </w:r>
          </w:p>
        </w:tc>
        <w:tc>
          <w:tcPr>
            <w:tcW w:w="1580" w:type="dxa"/>
            <w:vMerge w:val="restart"/>
            <w:tcBorders>
              <w:top w:val="nil"/>
              <w:left w:val="nil"/>
              <w:bottom w:val="nil"/>
              <w:right w:val="nil"/>
            </w:tcBorders>
          </w:tcPr>
          <w:p w14:paraId="30E1BC35"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w:t>
            </w:r>
          </w:p>
        </w:tc>
        <w:tc>
          <w:tcPr>
            <w:tcW w:w="1780" w:type="dxa"/>
            <w:vMerge w:val="restart"/>
            <w:tcBorders>
              <w:top w:val="nil"/>
              <w:left w:val="nil"/>
              <w:bottom w:val="nil"/>
              <w:right w:val="nil"/>
            </w:tcBorders>
          </w:tcPr>
          <w:p w14:paraId="5EFE02F0"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0.9726</w:t>
            </w:r>
          </w:p>
        </w:tc>
      </w:tr>
      <w:tr w:rsidR="00657489" w:rsidRPr="00657489" w14:paraId="126FC610" w14:textId="77777777">
        <w:tblPrEx>
          <w:tblCellMar>
            <w:top w:w="0" w:type="dxa"/>
            <w:bottom w:w="0" w:type="dxa"/>
          </w:tblCellMar>
        </w:tblPrEx>
        <w:trPr>
          <w:trHeight w:val="310"/>
        </w:trPr>
        <w:tc>
          <w:tcPr>
            <w:tcW w:w="2480" w:type="dxa"/>
            <w:vMerge w:val="restart"/>
            <w:tcBorders>
              <w:top w:val="nil"/>
              <w:left w:val="nil"/>
              <w:bottom w:val="nil"/>
              <w:right w:val="nil"/>
            </w:tcBorders>
          </w:tcPr>
          <w:p w14:paraId="554C2221" w14:textId="77777777" w:rsidR="00657489" w:rsidRPr="00657489" w:rsidRDefault="00657489">
            <w:pPr>
              <w:autoSpaceDE w:val="0"/>
              <w:autoSpaceDN w:val="0"/>
              <w:adjustRightInd w:val="0"/>
              <w:rPr>
                <w:rFonts w:cs="Times New Roman"/>
                <w:color w:val="000000"/>
              </w:rPr>
            </w:pPr>
            <w:r w:rsidRPr="00657489">
              <w:rPr>
                <w:rFonts w:cs="Times New Roman"/>
                <w:color w:val="000000"/>
              </w:rPr>
              <w:t>Intercept[medium]</w:t>
            </w:r>
          </w:p>
        </w:tc>
        <w:tc>
          <w:tcPr>
            <w:tcW w:w="1660" w:type="dxa"/>
            <w:vMerge w:val="restart"/>
            <w:tcBorders>
              <w:top w:val="nil"/>
              <w:left w:val="nil"/>
              <w:bottom w:val="nil"/>
              <w:right w:val="nil"/>
            </w:tcBorders>
          </w:tcPr>
          <w:p w14:paraId="64C62886"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 xml:space="preserve"> -1.0122556</w:t>
            </w:r>
          </w:p>
        </w:tc>
        <w:tc>
          <w:tcPr>
            <w:tcW w:w="1520" w:type="dxa"/>
            <w:vMerge w:val="restart"/>
            <w:tcBorders>
              <w:top w:val="nil"/>
              <w:left w:val="nil"/>
              <w:bottom w:val="nil"/>
              <w:right w:val="nil"/>
            </w:tcBorders>
          </w:tcPr>
          <w:p w14:paraId="210D8309"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0.5865665</w:t>
            </w:r>
          </w:p>
        </w:tc>
        <w:tc>
          <w:tcPr>
            <w:tcW w:w="1580" w:type="dxa"/>
            <w:vMerge w:val="restart"/>
            <w:tcBorders>
              <w:top w:val="nil"/>
              <w:left w:val="nil"/>
              <w:bottom w:val="nil"/>
              <w:right w:val="nil"/>
            </w:tcBorders>
          </w:tcPr>
          <w:p w14:paraId="1E68A865"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2.98</w:t>
            </w:r>
          </w:p>
        </w:tc>
        <w:tc>
          <w:tcPr>
            <w:tcW w:w="1780" w:type="dxa"/>
            <w:vMerge w:val="restart"/>
            <w:tcBorders>
              <w:top w:val="nil"/>
              <w:left w:val="nil"/>
              <w:bottom w:val="nil"/>
              <w:right w:val="nil"/>
            </w:tcBorders>
          </w:tcPr>
          <w:p w14:paraId="3010E00B"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0.0844</w:t>
            </w:r>
          </w:p>
        </w:tc>
      </w:tr>
      <w:tr w:rsidR="00657489" w:rsidRPr="00657489" w14:paraId="4CE98F03" w14:textId="77777777">
        <w:tblPrEx>
          <w:tblCellMar>
            <w:top w:w="0" w:type="dxa"/>
            <w:bottom w:w="0" w:type="dxa"/>
          </w:tblCellMar>
        </w:tblPrEx>
        <w:trPr>
          <w:trHeight w:val="310"/>
        </w:trPr>
        <w:tc>
          <w:tcPr>
            <w:tcW w:w="2480" w:type="dxa"/>
            <w:vMerge w:val="restart"/>
            <w:tcBorders>
              <w:top w:val="nil"/>
              <w:left w:val="nil"/>
              <w:bottom w:val="nil"/>
              <w:right w:val="nil"/>
            </w:tcBorders>
          </w:tcPr>
          <w:p w14:paraId="650E12E6" w14:textId="77777777" w:rsidR="00657489" w:rsidRPr="00657489" w:rsidRDefault="00657489">
            <w:pPr>
              <w:autoSpaceDE w:val="0"/>
              <w:autoSpaceDN w:val="0"/>
              <w:adjustRightInd w:val="0"/>
              <w:rPr>
                <w:rFonts w:cs="Times New Roman"/>
                <w:color w:val="000000"/>
              </w:rPr>
            </w:pPr>
            <w:r w:rsidRPr="00657489">
              <w:rPr>
                <w:rFonts w:cs="Times New Roman"/>
                <w:color w:val="000000"/>
              </w:rPr>
              <w:t>profit/emp[medium]</w:t>
            </w:r>
          </w:p>
        </w:tc>
        <w:tc>
          <w:tcPr>
            <w:tcW w:w="1660" w:type="dxa"/>
            <w:vMerge w:val="restart"/>
            <w:tcBorders>
              <w:top w:val="nil"/>
              <w:left w:val="nil"/>
              <w:bottom w:val="nil"/>
              <w:right w:val="nil"/>
            </w:tcBorders>
          </w:tcPr>
          <w:p w14:paraId="67F7FF82"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1.33035e-5</w:t>
            </w:r>
          </w:p>
        </w:tc>
        <w:tc>
          <w:tcPr>
            <w:tcW w:w="1520" w:type="dxa"/>
            <w:vMerge w:val="restart"/>
            <w:tcBorders>
              <w:top w:val="nil"/>
              <w:left w:val="nil"/>
              <w:bottom w:val="nil"/>
              <w:right w:val="nil"/>
            </w:tcBorders>
          </w:tcPr>
          <w:p w14:paraId="30120508"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2.5058e-5</w:t>
            </w:r>
          </w:p>
        </w:tc>
        <w:tc>
          <w:tcPr>
            <w:tcW w:w="1580" w:type="dxa"/>
            <w:vMerge w:val="restart"/>
            <w:tcBorders>
              <w:top w:val="nil"/>
              <w:left w:val="nil"/>
              <w:bottom w:val="nil"/>
              <w:right w:val="nil"/>
            </w:tcBorders>
          </w:tcPr>
          <w:p w14:paraId="3E57BF7A"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0.28</w:t>
            </w:r>
          </w:p>
        </w:tc>
        <w:tc>
          <w:tcPr>
            <w:tcW w:w="1780" w:type="dxa"/>
            <w:vMerge w:val="restart"/>
            <w:tcBorders>
              <w:top w:val="nil"/>
              <w:left w:val="nil"/>
              <w:bottom w:val="nil"/>
              <w:right w:val="nil"/>
            </w:tcBorders>
          </w:tcPr>
          <w:p w14:paraId="47596E4E"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0.5955</w:t>
            </w:r>
          </w:p>
        </w:tc>
      </w:tr>
    </w:tbl>
    <w:p w14:paraId="3720366A" w14:textId="77777777" w:rsidR="00657489" w:rsidRPr="00657489" w:rsidRDefault="00657489" w:rsidP="00657489">
      <w:pPr>
        <w:autoSpaceDE w:val="0"/>
        <w:autoSpaceDN w:val="0"/>
        <w:adjustRightInd w:val="0"/>
        <w:rPr>
          <w:rFonts w:cs="Times New Roman"/>
          <w:color w:val="000000"/>
        </w:rPr>
      </w:pPr>
    </w:p>
    <w:p w14:paraId="69D44F8E" w14:textId="77777777" w:rsidR="00657489" w:rsidRPr="00657489" w:rsidRDefault="00657489" w:rsidP="00657489">
      <w:pPr>
        <w:autoSpaceDE w:val="0"/>
        <w:autoSpaceDN w:val="0"/>
        <w:adjustRightInd w:val="0"/>
        <w:rPr>
          <w:rFonts w:cs="Times New Roman"/>
          <w:color w:val="000000"/>
        </w:rPr>
      </w:pPr>
      <w:r w:rsidRPr="00657489">
        <w:rPr>
          <w:rFonts w:cs="Times New Roman"/>
          <w:color w:val="000000"/>
        </w:rPr>
        <w:t>For log odds of big/small, medium/small</w:t>
      </w:r>
    </w:p>
    <w:p w14:paraId="10FCECA1" w14:textId="77777777" w:rsidR="00657489" w:rsidRPr="00657489" w:rsidRDefault="00657489" w:rsidP="00657489">
      <w:pPr>
        <w:keepNext/>
        <w:autoSpaceDE w:val="0"/>
        <w:autoSpaceDN w:val="0"/>
        <w:adjustRightInd w:val="0"/>
        <w:rPr>
          <w:rFonts w:cs="Times New Roman"/>
          <w:b/>
          <w:bCs/>
          <w:color w:val="000000"/>
        </w:rPr>
      </w:pPr>
      <w:r w:rsidRPr="00657489">
        <w:rPr>
          <w:rFonts w:cs="Times New Roman"/>
          <w:b/>
          <w:bCs/>
          <w:color w:val="000000"/>
        </w:rPr>
        <w:t>Covariance of Estimates</w:t>
      </w:r>
    </w:p>
    <w:p w14:paraId="520EA17F" w14:textId="77777777" w:rsidR="00657489" w:rsidRPr="00657489" w:rsidRDefault="00657489" w:rsidP="00657489">
      <w:pPr>
        <w:autoSpaceDE w:val="0"/>
        <w:autoSpaceDN w:val="0"/>
        <w:adjustRightInd w:val="0"/>
        <w:rPr>
          <w:rFonts w:cs="Times New Roman"/>
          <w:color w:val="000000"/>
        </w:rPr>
      </w:pPr>
      <w:r w:rsidRPr="00657489">
        <w:rPr>
          <w:rFonts w:cs="Times New Roman"/>
          <w:color w:val="000000"/>
        </w:rPr>
        <w:t>Cov</w:t>
      </w:r>
    </w:p>
    <w:p w14:paraId="16566A25" w14:textId="77777777" w:rsidR="00657489" w:rsidRPr="00657489" w:rsidRDefault="00657489" w:rsidP="00657489">
      <w:pPr>
        <w:autoSpaceDE w:val="0"/>
        <w:autoSpaceDN w:val="0"/>
        <w:adjustRightInd w:val="0"/>
        <w:rPr>
          <w:rFonts w:cs="Times New Roman"/>
          <w:color w:val="000000"/>
        </w:rPr>
      </w:pPr>
    </w:p>
    <w:tbl>
      <w:tblPr>
        <w:tblW w:w="0" w:type="auto"/>
        <w:tblInd w:w="-40" w:type="dxa"/>
        <w:tblLayout w:type="fixed"/>
        <w:tblCellMar>
          <w:left w:w="40" w:type="dxa"/>
          <w:right w:w="40" w:type="dxa"/>
        </w:tblCellMar>
        <w:tblLook w:val="0000" w:firstRow="0" w:lastRow="0" w:firstColumn="0" w:lastColumn="0" w:noHBand="0" w:noVBand="0"/>
      </w:tblPr>
      <w:tblGrid>
        <w:gridCol w:w="2400"/>
        <w:gridCol w:w="1660"/>
        <w:gridCol w:w="1820"/>
        <w:gridCol w:w="2240"/>
        <w:gridCol w:w="2400"/>
      </w:tblGrid>
      <w:tr w:rsidR="00657489" w:rsidRPr="00657489" w14:paraId="3A6345AD" w14:textId="77777777">
        <w:tblPrEx>
          <w:tblCellMar>
            <w:top w:w="0" w:type="dxa"/>
            <w:bottom w:w="0" w:type="dxa"/>
          </w:tblCellMar>
        </w:tblPrEx>
        <w:trPr>
          <w:trHeight w:val="317"/>
          <w:tblHeader/>
        </w:trPr>
        <w:tc>
          <w:tcPr>
            <w:tcW w:w="2400" w:type="dxa"/>
            <w:vMerge w:val="restart"/>
            <w:tcBorders>
              <w:top w:val="nil"/>
              <w:left w:val="nil"/>
              <w:bottom w:val="nil"/>
              <w:right w:val="nil"/>
            </w:tcBorders>
          </w:tcPr>
          <w:p w14:paraId="0C32BB3A" w14:textId="77777777" w:rsidR="00657489" w:rsidRPr="00657489" w:rsidRDefault="00657489">
            <w:pPr>
              <w:autoSpaceDE w:val="0"/>
              <w:autoSpaceDN w:val="0"/>
              <w:adjustRightInd w:val="0"/>
              <w:rPr>
                <w:rFonts w:cs="Times New Roman"/>
                <w:b/>
                <w:bCs/>
                <w:color w:val="000000"/>
              </w:rPr>
            </w:pPr>
          </w:p>
        </w:tc>
        <w:tc>
          <w:tcPr>
            <w:tcW w:w="1660" w:type="dxa"/>
            <w:vMerge w:val="restart"/>
            <w:tcBorders>
              <w:top w:val="nil"/>
              <w:left w:val="nil"/>
              <w:bottom w:val="nil"/>
              <w:right w:val="nil"/>
            </w:tcBorders>
          </w:tcPr>
          <w:p w14:paraId="114552E0"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Intercept[big]</w:t>
            </w:r>
          </w:p>
        </w:tc>
        <w:tc>
          <w:tcPr>
            <w:tcW w:w="1820" w:type="dxa"/>
            <w:vMerge w:val="restart"/>
            <w:tcBorders>
              <w:top w:val="nil"/>
              <w:left w:val="nil"/>
              <w:bottom w:val="nil"/>
              <w:right w:val="nil"/>
            </w:tcBorders>
          </w:tcPr>
          <w:p w14:paraId="2B8914B2"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profit/emp[big]</w:t>
            </w:r>
          </w:p>
        </w:tc>
        <w:tc>
          <w:tcPr>
            <w:tcW w:w="2240" w:type="dxa"/>
            <w:vMerge w:val="restart"/>
            <w:tcBorders>
              <w:top w:val="nil"/>
              <w:left w:val="nil"/>
              <w:bottom w:val="nil"/>
              <w:right w:val="nil"/>
            </w:tcBorders>
          </w:tcPr>
          <w:p w14:paraId="44EBC8C8"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Intercept[medium]</w:t>
            </w:r>
          </w:p>
        </w:tc>
        <w:tc>
          <w:tcPr>
            <w:tcW w:w="2400" w:type="dxa"/>
            <w:vMerge w:val="restart"/>
            <w:tcBorders>
              <w:top w:val="nil"/>
              <w:left w:val="nil"/>
              <w:bottom w:val="nil"/>
              <w:right w:val="nil"/>
            </w:tcBorders>
          </w:tcPr>
          <w:p w14:paraId="24826B83" w14:textId="77777777" w:rsidR="00657489" w:rsidRPr="00657489" w:rsidRDefault="00657489">
            <w:pPr>
              <w:autoSpaceDE w:val="0"/>
              <w:autoSpaceDN w:val="0"/>
              <w:adjustRightInd w:val="0"/>
              <w:jc w:val="right"/>
              <w:rPr>
                <w:rFonts w:cs="Times New Roman"/>
                <w:b/>
                <w:bCs/>
                <w:color w:val="000000"/>
              </w:rPr>
            </w:pPr>
            <w:r w:rsidRPr="00657489">
              <w:rPr>
                <w:rFonts w:cs="Times New Roman"/>
                <w:b/>
                <w:bCs/>
                <w:color w:val="000000"/>
              </w:rPr>
              <w:t>profit/emp[medium]</w:t>
            </w:r>
          </w:p>
        </w:tc>
      </w:tr>
      <w:tr w:rsidR="00657489" w:rsidRPr="00657489" w14:paraId="0EB25248" w14:textId="77777777">
        <w:tblPrEx>
          <w:tblCellMar>
            <w:top w:w="0" w:type="dxa"/>
            <w:bottom w:w="0" w:type="dxa"/>
          </w:tblCellMar>
        </w:tblPrEx>
        <w:trPr>
          <w:trHeight w:val="310"/>
        </w:trPr>
        <w:tc>
          <w:tcPr>
            <w:tcW w:w="2400" w:type="dxa"/>
            <w:vMerge w:val="restart"/>
            <w:tcBorders>
              <w:top w:val="nil"/>
              <w:left w:val="nil"/>
              <w:bottom w:val="nil"/>
              <w:right w:val="nil"/>
            </w:tcBorders>
          </w:tcPr>
          <w:p w14:paraId="0D74C376" w14:textId="77777777" w:rsidR="00657489" w:rsidRPr="00657489" w:rsidRDefault="00657489">
            <w:pPr>
              <w:autoSpaceDE w:val="0"/>
              <w:autoSpaceDN w:val="0"/>
              <w:adjustRightInd w:val="0"/>
              <w:rPr>
                <w:rFonts w:cs="Times New Roman"/>
                <w:color w:val="000000"/>
              </w:rPr>
            </w:pPr>
            <w:r w:rsidRPr="00657489">
              <w:rPr>
                <w:rFonts w:cs="Times New Roman"/>
                <w:color w:val="000000"/>
              </w:rPr>
              <w:t>Intercept[big]</w:t>
            </w:r>
          </w:p>
        </w:tc>
        <w:tc>
          <w:tcPr>
            <w:tcW w:w="1660" w:type="dxa"/>
            <w:vMerge w:val="restart"/>
            <w:tcBorders>
              <w:top w:val="nil"/>
              <w:left w:val="nil"/>
              <w:bottom w:val="nil"/>
              <w:right w:val="nil"/>
            </w:tcBorders>
          </w:tcPr>
          <w:p w14:paraId="537B2F87"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0.2477</w:t>
            </w:r>
          </w:p>
        </w:tc>
        <w:tc>
          <w:tcPr>
            <w:tcW w:w="1820" w:type="dxa"/>
            <w:vMerge w:val="restart"/>
            <w:tcBorders>
              <w:top w:val="nil"/>
              <w:left w:val="nil"/>
              <w:bottom w:val="nil"/>
              <w:right w:val="nil"/>
            </w:tcBorders>
          </w:tcPr>
          <w:p w14:paraId="37DB2795"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c>
          <w:tcPr>
            <w:tcW w:w="2240" w:type="dxa"/>
            <w:vMerge w:val="restart"/>
            <w:tcBorders>
              <w:top w:val="nil"/>
              <w:left w:val="nil"/>
              <w:bottom w:val="nil"/>
              <w:right w:val="nil"/>
            </w:tcBorders>
          </w:tcPr>
          <w:p w14:paraId="6D8A5B4A"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0.0897</w:t>
            </w:r>
          </w:p>
        </w:tc>
        <w:tc>
          <w:tcPr>
            <w:tcW w:w="2400" w:type="dxa"/>
            <w:vMerge w:val="restart"/>
            <w:tcBorders>
              <w:top w:val="nil"/>
              <w:left w:val="nil"/>
              <w:bottom w:val="nil"/>
              <w:right w:val="nil"/>
            </w:tcBorders>
          </w:tcPr>
          <w:p w14:paraId="6FDD0FC1"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r>
      <w:tr w:rsidR="00657489" w:rsidRPr="00657489" w14:paraId="3A10CF30" w14:textId="77777777">
        <w:tblPrEx>
          <w:tblCellMar>
            <w:top w:w="0" w:type="dxa"/>
            <w:bottom w:w="0" w:type="dxa"/>
          </w:tblCellMar>
        </w:tblPrEx>
        <w:trPr>
          <w:trHeight w:val="310"/>
        </w:trPr>
        <w:tc>
          <w:tcPr>
            <w:tcW w:w="2400" w:type="dxa"/>
            <w:vMerge w:val="restart"/>
            <w:tcBorders>
              <w:top w:val="nil"/>
              <w:left w:val="nil"/>
              <w:bottom w:val="nil"/>
              <w:right w:val="nil"/>
            </w:tcBorders>
          </w:tcPr>
          <w:p w14:paraId="6A0B4EAC" w14:textId="77777777" w:rsidR="00657489" w:rsidRPr="00657489" w:rsidRDefault="00657489">
            <w:pPr>
              <w:autoSpaceDE w:val="0"/>
              <w:autoSpaceDN w:val="0"/>
              <w:adjustRightInd w:val="0"/>
              <w:rPr>
                <w:rFonts w:cs="Times New Roman"/>
                <w:color w:val="000000"/>
              </w:rPr>
            </w:pPr>
            <w:r w:rsidRPr="00657489">
              <w:rPr>
                <w:rFonts w:cs="Times New Roman"/>
                <w:color w:val="000000"/>
              </w:rPr>
              <w:t>profit/emp[big]</w:t>
            </w:r>
          </w:p>
        </w:tc>
        <w:tc>
          <w:tcPr>
            <w:tcW w:w="1660" w:type="dxa"/>
            <w:vMerge w:val="restart"/>
            <w:tcBorders>
              <w:top w:val="nil"/>
              <w:left w:val="nil"/>
              <w:bottom w:val="nil"/>
              <w:right w:val="nil"/>
            </w:tcBorders>
          </w:tcPr>
          <w:p w14:paraId="4ED6175E"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c>
          <w:tcPr>
            <w:tcW w:w="1820" w:type="dxa"/>
            <w:vMerge w:val="restart"/>
            <w:tcBorders>
              <w:top w:val="nil"/>
              <w:left w:val="nil"/>
              <w:bottom w:val="nil"/>
              <w:right w:val="nil"/>
            </w:tcBorders>
          </w:tcPr>
          <w:p w14:paraId="064B46CC"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0.0000</w:t>
            </w:r>
          </w:p>
        </w:tc>
        <w:tc>
          <w:tcPr>
            <w:tcW w:w="2240" w:type="dxa"/>
            <w:vMerge w:val="restart"/>
            <w:tcBorders>
              <w:top w:val="nil"/>
              <w:left w:val="nil"/>
              <w:bottom w:val="nil"/>
              <w:right w:val="nil"/>
            </w:tcBorders>
          </w:tcPr>
          <w:p w14:paraId="10E7A4D4"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c>
          <w:tcPr>
            <w:tcW w:w="2400" w:type="dxa"/>
            <w:vMerge w:val="restart"/>
            <w:tcBorders>
              <w:top w:val="nil"/>
              <w:left w:val="nil"/>
              <w:bottom w:val="nil"/>
              <w:right w:val="nil"/>
            </w:tcBorders>
          </w:tcPr>
          <w:p w14:paraId="21AB0CA5"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0.0000</w:t>
            </w:r>
          </w:p>
        </w:tc>
      </w:tr>
      <w:tr w:rsidR="00657489" w:rsidRPr="00657489" w14:paraId="68F26F96" w14:textId="77777777">
        <w:tblPrEx>
          <w:tblCellMar>
            <w:top w:w="0" w:type="dxa"/>
            <w:bottom w:w="0" w:type="dxa"/>
          </w:tblCellMar>
        </w:tblPrEx>
        <w:trPr>
          <w:trHeight w:val="310"/>
        </w:trPr>
        <w:tc>
          <w:tcPr>
            <w:tcW w:w="2400" w:type="dxa"/>
            <w:vMerge w:val="restart"/>
            <w:tcBorders>
              <w:top w:val="nil"/>
              <w:left w:val="nil"/>
              <w:bottom w:val="nil"/>
              <w:right w:val="nil"/>
            </w:tcBorders>
          </w:tcPr>
          <w:p w14:paraId="31E93596" w14:textId="77777777" w:rsidR="00657489" w:rsidRPr="00657489" w:rsidRDefault="00657489">
            <w:pPr>
              <w:autoSpaceDE w:val="0"/>
              <w:autoSpaceDN w:val="0"/>
              <w:adjustRightInd w:val="0"/>
              <w:rPr>
                <w:rFonts w:cs="Times New Roman"/>
                <w:color w:val="000000"/>
              </w:rPr>
            </w:pPr>
            <w:r w:rsidRPr="00657489">
              <w:rPr>
                <w:rFonts w:cs="Times New Roman"/>
                <w:color w:val="000000"/>
              </w:rPr>
              <w:t>Intercept[medium]</w:t>
            </w:r>
          </w:p>
        </w:tc>
        <w:tc>
          <w:tcPr>
            <w:tcW w:w="1660" w:type="dxa"/>
            <w:vMerge w:val="restart"/>
            <w:tcBorders>
              <w:top w:val="nil"/>
              <w:left w:val="nil"/>
              <w:bottom w:val="nil"/>
              <w:right w:val="nil"/>
            </w:tcBorders>
          </w:tcPr>
          <w:p w14:paraId="5AB98A77"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0.0897</w:t>
            </w:r>
          </w:p>
        </w:tc>
        <w:tc>
          <w:tcPr>
            <w:tcW w:w="1820" w:type="dxa"/>
            <w:vMerge w:val="restart"/>
            <w:tcBorders>
              <w:top w:val="nil"/>
              <w:left w:val="nil"/>
              <w:bottom w:val="nil"/>
              <w:right w:val="nil"/>
            </w:tcBorders>
          </w:tcPr>
          <w:p w14:paraId="1B01E24E"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c>
          <w:tcPr>
            <w:tcW w:w="2240" w:type="dxa"/>
            <w:vMerge w:val="restart"/>
            <w:tcBorders>
              <w:top w:val="nil"/>
              <w:left w:val="nil"/>
              <w:bottom w:val="nil"/>
              <w:right w:val="nil"/>
            </w:tcBorders>
          </w:tcPr>
          <w:p w14:paraId="32539378"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0.3441</w:t>
            </w:r>
          </w:p>
        </w:tc>
        <w:tc>
          <w:tcPr>
            <w:tcW w:w="2400" w:type="dxa"/>
            <w:vMerge w:val="restart"/>
            <w:tcBorders>
              <w:top w:val="nil"/>
              <w:left w:val="nil"/>
              <w:bottom w:val="nil"/>
              <w:right w:val="nil"/>
            </w:tcBorders>
          </w:tcPr>
          <w:p w14:paraId="4B4D20DC"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r>
      <w:tr w:rsidR="00657489" w:rsidRPr="00657489" w14:paraId="632A39D9" w14:textId="77777777">
        <w:tblPrEx>
          <w:tblCellMar>
            <w:top w:w="0" w:type="dxa"/>
            <w:bottom w:w="0" w:type="dxa"/>
          </w:tblCellMar>
        </w:tblPrEx>
        <w:trPr>
          <w:trHeight w:val="310"/>
        </w:trPr>
        <w:tc>
          <w:tcPr>
            <w:tcW w:w="2400" w:type="dxa"/>
            <w:vMerge w:val="restart"/>
            <w:tcBorders>
              <w:top w:val="nil"/>
              <w:left w:val="nil"/>
              <w:bottom w:val="nil"/>
              <w:right w:val="nil"/>
            </w:tcBorders>
          </w:tcPr>
          <w:p w14:paraId="37AFBB43" w14:textId="77777777" w:rsidR="00657489" w:rsidRPr="00657489" w:rsidRDefault="00657489">
            <w:pPr>
              <w:autoSpaceDE w:val="0"/>
              <w:autoSpaceDN w:val="0"/>
              <w:adjustRightInd w:val="0"/>
              <w:rPr>
                <w:rFonts w:cs="Times New Roman"/>
                <w:color w:val="000000"/>
              </w:rPr>
            </w:pPr>
            <w:r w:rsidRPr="00657489">
              <w:rPr>
                <w:rFonts w:cs="Times New Roman"/>
                <w:color w:val="000000"/>
              </w:rPr>
              <w:t>profit/emp[medium]</w:t>
            </w:r>
          </w:p>
        </w:tc>
        <w:tc>
          <w:tcPr>
            <w:tcW w:w="1660" w:type="dxa"/>
            <w:vMerge w:val="restart"/>
            <w:tcBorders>
              <w:top w:val="nil"/>
              <w:left w:val="nil"/>
              <w:bottom w:val="nil"/>
              <w:right w:val="nil"/>
            </w:tcBorders>
          </w:tcPr>
          <w:p w14:paraId="6BAFD726"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c>
          <w:tcPr>
            <w:tcW w:w="1820" w:type="dxa"/>
            <w:vMerge w:val="restart"/>
            <w:tcBorders>
              <w:top w:val="nil"/>
              <w:left w:val="nil"/>
              <w:bottom w:val="nil"/>
              <w:right w:val="nil"/>
            </w:tcBorders>
          </w:tcPr>
          <w:p w14:paraId="53DDB687"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0.0000</w:t>
            </w:r>
          </w:p>
        </w:tc>
        <w:tc>
          <w:tcPr>
            <w:tcW w:w="2240" w:type="dxa"/>
            <w:vMerge w:val="restart"/>
            <w:tcBorders>
              <w:top w:val="nil"/>
              <w:left w:val="nil"/>
              <w:bottom w:val="nil"/>
              <w:right w:val="nil"/>
            </w:tcBorders>
          </w:tcPr>
          <w:p w14:paraId="7BB03E45"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w:t>
            </w:r>
          </w:p>
        </w:tc>
        <w:tc>
          <w:tcPr>
            <w:tcW w:w="2400" w:type="dxa"/>
            <w:vMerge w:val="restart"/>
            <w:tcBorders>
              <w:top w:val="nil"/>
              <w:left w:val="nil"/>
              <w:bottom w:val="nil"/>
              <w:right w:val="nil"/>
            </w:tcBorders>
          </w:tcPr>
          <w:p w14:paraId="3351C61E" w14:textId="77777777" w:rsidR="00657489" w:rsidRPr="00657489" w:rsidRDefault="00657489">
            <w:pPr>
              <w:autoSpaceDE w:val="0"/>
              <w:autoSpaceDN w:val="0"/>
              <w:adjustRightInd w:val="0"/>
              <w:jc w:val="right"/>
              <w:rPr>
                <w:rFonts w:cs="Times New Roman"/>
                <w:color w:val="000000"/>
              </w:rPr>
            </w:pPr>
            <w:r w:rsidRPr="00657489">
              <w:rPr>
                <w:rFonts w:cs="Times New Roman"/>
                <w:color w:val="000000"/>
              </w:rPr>
              <w:t>0.0000</w:t>
            </w:r>
          </w:p>
        </w:tc>
      </w:tr>
    </w:tbl>
    <w:p w14:paraId="57ED51BF" w14:textId="65FA2893" w:rsidR="00657489" w:rsidRDefault="00657489" w:rsidP="00B23931">
      <w:pPr>
        <w:tabs>
          <w:tab w:val="left" w:pos="6772"/>
        </w:tabs>
        <w:spacing w:line="480" w:lineRule="auto"/>
        <w:rPr>
          <w:rFonts w:cs="Times New Roman"/>
        </w:rPr>
      </w:pPr>
    </w:p>
    <w:p w14:paraId="4F8E619C" w14:textId="77777777" w:rsidR="00657489" w:rsidRDefault="00657489" w:rsidP="00B23931">
      <w:pPr>
        <w:tabs>
          <w:tab w:val="left" w:pos="6772"/>
        </w:tabs>
        <w:spacing w:line="480" w:lineRule="auto"/>
        <w:rPr>
          <w:rFonts w:cs="Times New Roman"/>
        </w:rPr>
      </w:pPr>
    </w:p>
    <w:p w14:paraId="39CCEF3A" w14:textId="532AA2C6" w:rsidR="00657489" w:rsidRDefault="00657489" w:rsidP="00B23931">
      <w:pPr>
        <w:tabs>
          <w:tab w:val="left" w:pos="6772"/>
        </w:tabs>
        <w:spacing w:line="480" w:lineRule="auto"/>
        <w:rPr>
          <w:rFonts w:cs="Times New Roman"/>
        </w:rPr>
      </w:pPr>
      <w:r>
        <w:rPr>
          <w:rFonts w:cs="Times New Roman"/>
        </w:rPr>
        <w:t xml:space="preserve">            </w:t>
      </w:r>
      <w:r>
        <w:rPr>
          <w:rFonts w:cs="Times New Roman"/>
        </w:rPr>
        <w:t xml:space="preserve">From Figures 3 and 4 shown </w:t>
      </w:r>
      <w:r>
        <w:rPr>
          <w:rFonts w:cs="Times New Roman"/>
        </w:rPr>
        <w:t>above</w:t>
      </w:r>
      <w:r>
        <w:rPr>
          <w:rFonts w:cs="Times New Roman"/>
        </w:rPr>
        <w:t>, theses graphs and readings are indicators with calculations in possibility of series from event. While using the JMP platform, is used by Analyze through Fit Y by X was selected with X = with its category and Y = the profit from figure three given. Next, was a query which was created on X = the size of the company and Y = the profit as demonstrated in figure four given. Prior to the graph shown on figure three the greater possibility that is more profitable will be produced by a pharmaceutical company than a computer one. While on figure four the graph shown is greater in possibility than the lower sized companies which has a more profitable over employee proportion.</w:t>
      </w:r>
    </w:p>
    <w:p w14:paraId="25B3787F" w14:textId="73986D89" w:rsidR="00657489" w:rsidRDefault="008131AC" w:rsidP="008131AC">
      <w:pPr>
        <w:tabs>
          <w:tab w:val="left" w:pos="6772"/>
        </w:tabs>
        <w:spacing w:line="480" w:lineRule="auto"/>
        <w:jc w:val="center"/>
        <w:rPr>
          <w:rFonts w:cs="Times New Roman"/>
          <w:b/>
          <w:bCs/>
        </w:rPr>
      </w:pPr>
      <w:r>
        <w:rPr>
          <w:rFonts w:cs="Times New Roman"/>
          <w:b/>
          <w:bCs/>
        </w:rPr>
        <w:t>Clustering</w:t>
      </w:r>
    </w:p>
    <w:p w14:paraId="39AF161C" w14:textId="7118FE03" w:rsidR="008131AC" w:rsidRDefault="008131AC" w:rsidP="008131AC">
      <w:pPr>
        <w:tabs>
          <w:tab w:val="left" w:pos="6772"/>
        </w:tabs>
        <w:spacing w:line="480" w:lineRule="auto"/>
        <w:rPr>
          <w:rFonts w:cs="Times New Roman"/>
          <w:b/>
          <w:bCs/>
          <w:i/>
          <w:iCs/>
        </w:rPr>
      </w:pPr>
      <w:r w:rsidRPr="008131AC">
        <w:rPr>
          <w:rFonts w:cs="Times New Roman"/>
          <w:b/>
          <w:bCs/>
          <w:i/>
          <w:iCs/>
        </w:rPr>
        <w:t>Figure 5</w:t>
      </w:r>
    </w:p>
    <w:p w14:paraId="0A44AC5C" w14:textId="77777777" w:rsidR="008131AC" w:rsidRPr="008131AC" w:rsidRDefault="008131AC" w:rsidP="008131AC">
      <w:pPr>
        <w:keepNext/>
        <w:autoSpaceDE w:val="0"/>
        <w:autoSpaceDN w:val="0"/>
        <w:adjustRightInd w:val="0"/>
        <w:rPr>
          <w:rFonts w:cs="Times New Roman"/>
          <w:b/>
          <w:bCs/>
          <w:color w:val="000000"/>
        </w:rPr>
      </w:pPr>
      <w:r w:rsidRPr="008131AC">
        <w:rPr>
          <w:rFonts w:cs="Times New Roman"/>
          <w:b/>
          <w:bCs/>
          <w:color w:val="000000"/>
        </w:rPr>
        <w:t>Hierarchical Clustering</w:t>
      </w:r>
    </w:p>
    <w:p w14:paraId="0794F2E8" w14:textId="77777777" w:rsidR="008131AC" w:rsidRPr="008131AC" w:rsidRDefault="008131AC" w:rsidP="008131AC">
      <w:pPr>
        <w:autoSpaceDE w:val="0"/>
        <w:autoSpaceDN w:val="0"/>
        <w:adjustRightInd w:val="0"/>
        <w:rPr>
          <w:rFonts w:cs="Times New Roman"/>
          <w:color w:val="000000"/>
        </w:rPr>
      </w:pPr>
      <w:r w:rsidRPr="008131AC">
        <w:rPr>
          <w:rFonts w:cs="Times New Roman"/>
          <w:color w:val="000000"/>
        </w:rPr>
        <w:t>Method = Ward</w:t>
      </w:r>
    </w:p>
    <w:p w14:paraId="78376B92" w14:textId="77777777" w:rsidR="008131AC" w:rsidRPr="008131AC" w:rsidRDefault="008131AC" w:rsidP="008131AC">
      <w:pPr>
        <w:keepNext/>
        <w:autoSpaceDE w:val="0"/>
        <w:autoSpaceDN w:val="0"/>
        <w:adjustRightInd w:val="0"/>
        <w:rPr>
          <w:rFonts w:cs="Times New Roman"/>
          <w:b/>
          <w:bCs/>
          <w:color w:val="000000"/>
        </w:rPr>
      </w:pPr>
      <w:r w:rsidRPr="008131AC">
        <w:rPr>
          <w:rFonts w:cs="Times New Roman"/>
          <w:b/>
          <w:bCs/>
          <w:color w:val="000000"/>
        </w:rPr>
        <w:lastRenderedPageBreak/>
        <w:t>Dendrogram</w:t>
      </w:r>
    </w:p>
    <w:p w14:paraId="0126B036" w14:textId="63B18C4A" w:rsidR="008131AC" w:rsidRPr="008131AC" w:rsidRDefault="008131AC" w:rsidP="008131AC">
      <w:pPr>
        <w:autoSpaceDE w:val="0"/>
        <w:autoSpaceDN w:val="0"/>
        <w:adjustRightInd w:val="0"/>
        <w:rPr>
          <w:rFonts w:cs="Times New Roman"/>
          <w:color w:val="000000"/>
        </w:rPr>
      </w:pPr>
      <w:r w:rsidRPr="008131AC">
        <w:rPr>
          <w:rFonts w:cs="Times New Roman"/>
          <w:noProof/>
          <w:color w:val="000000"/>
        </w:rPr>
        <w:drawing>
          <wp:inline distT="0" distB="0" distL="0" distR="0" wp14:anchorId="6EECB766" wp14:editId="268BFE8F">
            <wp:extent cx="4599305" cy="69348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305" cy="6934835"/>
                    </a:xfrm>
                    <a:prstGeom prst="rect">
                      <a:avLst/>
                    </a:prstGeom>
                    <a:noFill/>
                    <a:ln>
                      <a:noFill/>
                    </a:ln>
                  </pic:spPr>
                </pic:pic>
              </a:graphicData>
            </a:graphic>
          </wp:inline>
        </w:drawing>
      </w:r>
    </w:p>
    <w:p w14:paraId="4442B7F2" w14:textId="77777777" w:rsidR="008131AC" w:rsidRDefault="008131AC" w:rsidP="008131AC">
      <w:pPr>
        <w:autoSpaceDE w:val="0"/>
        <w:autoSpaceDN w:val="0"/>
        <w:adjustRightInd w:val="0"/>
        <w:rPr>
          <w:rFonts w:ascii="Helvetica Neue" w:hAnsi="Helvetica Neue" w:cs="Helvetica Neue"/>
          <w:color w:val="000000"/>
          <w:sz w:val="26"/>
          <w:szCs w:val="26"/>
        </w:rPr>
      </w:pPr>
    </w:p>
    <w:p w14:paraId="66D5ACC7" w14:textId="75FA0EBA" w:rsidR="008131AC" w:rsidRPr="008131AC" w:rsidRDefault="008131AC" w:rsidP="008131AC">
      <w:pPr>
        <w:tabs>
          <w:tab w:val="left" w:pos="6772"/>
        </w:tabs>
        <w:spacing w:line="480" w:lineRule="auto"/>
        <w:rPr>
          <w:rFonts w:cs="Times New Roman"/>
        </w:rPr>
      </w:pPr>
      <w:r>
        <w:rPr>
          <w:rFonts w:cs="Times New Roman"/>
        </w:rPr>
        <w:t xml:space="preserve">            For the above illustration it demonstrates what clustering is used for which are groups of rows with relevant characteristics collectively</w:t>
      </w:r>
      <w:r w:rsidR="00E624EE">
        <w:rPr>
          <w:rFonts w:cs="Times New Roman"/>
        </w:rPr>
        <w:t xml:space="preserve">. While using the JMP platform, the mode is used </w:t>
      </w:r>
      <w:r w:rsidR="00E624EE">
        <w:rPr>
          <w:rFonts w:cs="Times New Roman"/>
        </w:rPr>
        <w:lastRenderedPageBreak/>
        <w:t xml:space="preserve">as Analyze through Clustering through Hierarchical Cluster within application. Prior to continuous variables, they were chosen in comparison and labeled the type along with the profit which was inserted for Y axis. From the above illustration, it shows the clusters of four which matches the data in colors where the bigger cluster is red. This data shown differentiates between the bigger cluster between the computer companies having furthermore than the pharmaceutical </w:t>
      </w:r>
      <w:r w:rsidR="00735465">
        <w:rPr>
          <w:rFonts w:cs="Times New Roman"/>
        </w:rPr>
        <w:t xml:space="preserve">companies have in their cluster. </w:t>
      </w:r>
      <w:r w:rsidR="00E624EE">
        <w:rPr>
          <w:rFonts w:cs="Times New Roman"/>
        </w:rPr>
        <w:t xml:space="preserve"> </w:t>
      </w:r>
    </w:p>
    <w:sectPr w:rsidR="008131AC" w:rsidRPr="008131AC" w:rsidSect="001F6732">
      <w:headerReference w:type="even" r:id="rId15"/>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E24A7" w14:textId="77777777" w:rsidR="003416C5" w:rsidRDefault="003416C5">
      <w:r>
        <w:separator/>
      </w:r>
    </w:p>
  </w:endnote>
  <w:endnote w:type="continuationSeparator" w:id="0">
    <w:p w14:paraId="6DA3483C" w14:textId="77777777" w:rsidR="003416C5" w:rsidRDefault="0034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5C483" w14:textId="77777777" w:rsidR="003416C5" w:rsidRDefault="003416C5">
      <w:r>
        <w:separator/>
      </w:r>
    </w:p>
  </w:footnote>
  <w:footnote w:type="continuationSeparator" w:id="0">
    <w:p w14:paraId="7CE701BD" w14:textId="77777777" w:rsidR="003416C5" w:rsidRDefault="00341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5DCD763C" w14:textId="27961F89" w:rsidR="00F106D6" w:rsidRDefault="00877905" w:rsidP="00F106D6">
    <w:r>
      <w:t xml:space="preserve">DAT 220 - </w:t>
    </w:r>
    <w:r w:rsidR="00F90EC3">
      <w:t>5</w:t>
    </w:r>
    <w:r w:rsidR="00F106D6">
      <w:t xml:space="preserve">-1 Exercise </w:t>
    </w:r>
    <w:r w:rsidR="00F90EC3">
      <w:t>5</w:t>
    </w:r>
    <w:r w:rsidR="00F106D6">
      <w:t>: JMP for</w:t>
    </w:r>
    <w:r w:rsidR="00F90EC3">
      <w:t xml:space="preserve"> S</w:t>
    </w:r>
    <w:r w:rsidR="00F106D6">
      <w:t>upervised Learning</w:t>
    </w:r>
  </w:p>
  <w:p w14:paraId="392A855F" w14:textId="2E3DB809" w:rsidR="00877905" w:rsidRPr="00751473" w:rsidRDefault="00877905" w:rsidP="00877905"/>
  <w:p w14:paraId="6B9E9513" w14:textId="2F4B4CD4" w:rsidR="00A95913" w:rsidRDefault="003416C5"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01C1C"/>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57AC3"/>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416C5"/>
    <w:rsid w:val="0036256E"/>
    <w:rsid w:val="00367B45"/>
    <w:rsid w:val="003971C3"/>
    <w:rsid w:val="003A6C96"/>
    <w:rsid w:val="003B0DE5"/>
    <w:rsid w:val="003B6A7E"/>
    <w:rsid w:val="003C3C13"/>
    <w:rsid w:val="003C544B"/>
    <w:rsid w:val="003D13CB"/>
    <w:rsid w:val="003D39BD"/>
    <w:rsid w:val="003E3600"/>
    <w:rsid w:val="003F0B4F"/>
    <w:rsid w:val="00411786"/>
    <w:rsid w:val="004419B5"/>
    <w:rsid w:val="00443203"/>
    <w:rsid w:val="004757CC"/>
    <w:rsid w:val="004827B4"/>
    <w:rsid w:val="004B1743"/>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6C47"/>
    <w:rsid w:val="00577C50"/>
    <w:rsid w:val="00585993"/>
    <w:rsid w:val="005B77D8"/>
    <w:rsid w:val="005E6A19"/>
    <w:rsid w:val="005F744B"/>
    <w:rsid w:val="00601B39"/>
    <w:rsid w:val="00607790"/>
    <w:rsid w:val="00613594"/>
    <w:rsid w:val="006231B3"/>
    <w:rsid w:val="00625E29"/>
    <w:rsid w:val="006457BD"/>
    <w:rsid w:val="006533D1"/>
    <w:rsid w:val="00657489"/>
    <w:rsid w:val="00683011"/>
    <w:rsid w:val="00686305"/>
    <w:rsid w:val="006A6E3D"/>
    <w:rsid w:val="006B3B11"/>
    <w:rsid w:val="006D46DF"/>
    <w:rsid w:val="006E3B1E"/>
    <w:rsid w:val="006E56DC"/>
    <w:rsid w:val="006F4655"/>
    <w:rsid w:val="0072053B"/>
    <w:rsid w:val="007306CE"/>
    <w:rsid w:val="00732CE5"/>
    <w:rsid w:val="00735465"/>
    <w:rsid w:val="00751473"/>
    <w:rsid w:val="00755B02"/>
    <w:rsid w:val="007747DD"/>
    <w:rsid w:val="00792110"/>
    <w:rsid w:val="007A1893"/>
    <w:rsid w:val="007A1A89"/>
    <w:rsid w:val="007A5E55"/>
    <w:rsid w:val="007B41D4"/>
    <w:rsid w:val="007B41F1"/>
    <w:rsid w:val="00811A1B"/>
    <w:rsid w:val="008131AC"/>
    <w:rsid w:val="008255FC"/>
    <w:rsid w:val="00844DEA"/>
    <w:rsid w:val="00847D45"/>
    <w:rsid w:val="0085642F"/>
    <w:rsid w:val="0086548B"/>
    <w:rsid w:val="00870C4D"/>
    <w:rsid w:val="00877905"/>
    <w:rsid w:val="008B60ED"/>
    <w:rsid w:val="008B63D1"/>
    <w:rsid w:val="008C3857"/>
    <w:rsid w:val="008D7EA8"/>
    <w:rsid w:val="008F14B3"/>
    <w:rsid w:val="009039BB"/>
    <w:rsid w:val="00904A49"/>
    <w:rsid w:val="00912CE4"/>
    <w:rsid w:val="00914D0B"/>
    <w:rsid w:val="0093222A"/>
    <w:rsid w:val="00933EA6"/>
    <w:rsid w:val="0094090B"/>
    <w:rsid w:val="009754C0"/>
    <w:rsid w:val="009801C3"/>
    <w:rsid w:val="00980EFF"/>
    <w:rsid w:val="009839C5"/>
    <w:rsid w:val="009A7335"/>
    <w:rsid w:val="009B4086"/>
    <w:rsid w:val="009B6E46"/>
    <w:rsid w:val="009D3D6B"/>
    <w:rsid w:val="009F1DE8"/>
    <w:rsid w:val="009F6B18"/>
    <w:rsid w:val="00A15256"/>
    <w:rsid w:val="00A17D95"/>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23931"/>
    <w:rsid w:val="00B47785"/>
    <w:rsid w:val="00BA41B2"/>
    <w:rsid w:val="00BB673C"/>
    <w:rsid w:val="00BE0753"/>
    <w:rsid w:val="00BE2DBB"/>
    <w:rsid w:val="00BF5CF8"/>
    <w:rsid w:val="00BF7297"/>
    <w:rsid w:val="00C05433"/>
    <w:rsid w:val="00C17BDE"/>
    <w:rsid w:val="00C22C1A"/>
    <w:rsid w:val="00C24F48"/>
    <w:rsid w:val="00C25599"/>
    <w:rsid w:val="00C52342"/>
    <w:rsid w:val="00C5286F"/>
    <w:rsid w:val="00CC49D7"/>
    <w:rsid w:val="00CC61DC"/>
    <w:rsid w:val="00CD1F8F"/>
    <w:rsid w:val="00CE373A"/>
    <w:rsid w:val="00CE61D2"/>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4EE"/>
    <w:rsid w:val="00E62573"/>
    <w:rsid w:val="00E671DE"/>
    <w:rsid w:val="00E740DC"/>
    <w:rsid w:val="00E81FF2"/>
    <w:rsid w:val="00EA216B"/>
    <w:rsid w:val="00EA3832"/>
    <w:rsid w:val="00EE115C"/>
    <w:rsid w:val="00EE30EA"/>
    <w:rsid w:val="00F03A5F"/>
    <w:rsid w:val="00F106D6"/>
    <w:rsid w:val="00F20E11"/>
    <w:rsid w:val="00F2527B"/>
    <w:rsid w:val="00F26DA7"/>
    <w:rsid w:val="00F27C0F"/>
    <w:rsid w:val="00F346F7"/>
    <w:rsid w:val="00F37D21"/>
    <w:rsid w:val="00F40D21"/>
    <w:rsid w:val="00F56A33"/>
    <w:rsid w:val="00F60803"/>
    <w:rsid w:val="00F66FBC"/>
    <w:rsid w:val="00F67A04"/>
    <w:rsid w:val="00F74604"/>
    <w:rsid w:val="00F80DD9"/>
    <w:rsid w:val="00F90EC3"/>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7514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751473"/>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75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924609751">
      <w:bodyDiv w:val="1"/>
      <w:marLeft w:val="0"/>
      <w:marRight w:val="0"/>
      <w:marTop w:val="0"/>
      <w:marBottom w:val="0"/>
      <w:divBdr>
        <w:top w:val="none" w:sz="0" w:space="0" w:color="auto"/>
        <w:left w:val="none" w:sz="0" w:space="0" w:color="auto"/>
        <w:bottom w:val="none" w:sz="0" w:space="0" w:color="auto"/>
        <w:right w:val="none" w:sz="0" w:space="0" w:color="auto"/>
      </w:divBdr>
    </w:div>
    <w:div w:id="931205566">
      <w:bodyDiv w:val="1"/>
      <w:marLeft w:val="0"/>
      <w:marRight w:val="0"/>
      <w:marTop w:val="0"/>
      <w:marBottom w:val="0"/>
      <w:divBdr>
        <w:top w:val="none" w:sz="0" w:space="0" w:color="auto"/>
        <w:left w:val="none" w:sz="0" w:space="0" w:color="auto"/>
        <w:bottom w:val="none" w:sz="0" w:space="0" w:color="auto"/>
        <w:right w:val="none" w:sz="0" w:space="0" w:color="auto"/>
      </w:divBdr>
    </w:div>
    <w:div w:id="1526871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24E6-35DF-8748-BE76-EEEF96B4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2021-04-03T05:06:00Z</dcterms:created>
  <dcterms:modified xsi:type="dcterms:W3CDTF">2021-04-03T05:06:00Z</dcterms:modified>
</cp:coreProperties>
</file>