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5965" w14:textId="77777777" w:rsidR="00B0364E" w:rsidRDefault="00B0364E" w:rsidP="00B0364E">
      <w:pPr>
        <w:shd w:val="clear" w:color="auto" w:fill="FFFFFF"/>
        <w:spacing w:after="60" w:line="240" w:lineRule="auto"/>
        <w:jc w:val="center"/>
        <w:rPr>
          <w:b/>
          <w:color w:val="24292E"/>
          <w:sz w:val="48"/>
          <w:szCs w:val="48"/>
        </w:rPr>
      </w:pPr>
      <w:r>
        <w:rPr>
          <w:b/>
          <w:color w:val="24292E"/>
          <w:sz w:val="48"/>
          <w:szCs w:val="48"/>
        </w:rPr>
        <w:t>World Happiness Final Project</w:t>
      </w:r>
    </w:p>
    <w:p w14:paraId="620E471D" w14:textId="77777777" w:rsidR="00B0364E" w:rsidRDefault="00B0364E" w:rsidP="00B0364E">
      <w:pPr>
        <w:shd w:val="clear" w:color="auto" w:fill="FFFFFF"/>
        <w:spacing w:after="60" w:line="240" w:lineRule="auto"/>
        <w:jc w:val="center"/>
        <w:rPr>
          <w:b/>
          <w:color w:val="24292E"/>
          <w:sz w:val="28"/>
          <w:szCs w:val="28"/>
        </w:rPr>
      </w:pPr>
      <w:r>
        <w:rPr>
          <w:b/>
          <w:color w:val="24292E"/>
          <w:sz w:val="28"/>
          <w:szCs w:val="28"/>
        </w:rPr>
        <w:t>Kristen Goh and Jonathan Goh</w:t>
      </w:r>
    </w:p>
    <w:p w14:paraId="58CB120E" w14:textId="77777777" w:rsidR="00B0364E" w:rsidRDefault="00B0364E" w:rsidP="00B0364E">
      <w:pPr>
        <w:shd w:val="clear" w:color="auto" w:fill="FFFFFF"/>
        <w:spacing w:after="60" w:line="240" w:lineRule="auto"/>
        <w:jc w:val="center"/>
        <w:rPr>
          <w:b/>
          <w:color w:val="24292E"/>
          <w:sz w:val="28"/>
          <w:szCs w:val="28"/>
        </w:rPr>
      </w:pPr>
      <w:r>
        <w:rPr>
          <w:b/>
          <w:color w:val="24292E"/>
          <w:sz w:val="28"/>
          <w:szCs w:val="28"/>
        </w:rPr>
        <w:t>Woz U &amp; Bethel School of Technology</w:t>
      </w:r>
    </w:p>
    <w:p w14:paraId="2F06E6D1" w14:textId="77777777" w:rsidR="008441EC" w:rsidRPr="008441EC" w:rsidRDefault="008441EC" w:rsidP="00B0364E">
      <w:p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</w:p>
    <w:p w14:paraId="0AF5041E" w14:textId="260CEEAC" w:rsidR="00B0364E" w:rsidRPr="008441EC" w:rsidRDefault="008441EC" w:rsidP="00B0364E">
      <w:p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Variables</w:t>
      </w:r>
    </w:p>
    <w:p w14:paraId="4B72C06F" w14:textId="4BC4D72F" w:rsidR="008441EC" w:rsidRDefault="008441EC" w:rsidP="008441EC">
      <w:p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>
        <w:rPr>
          <w:bCs/>
          <w:color w:val="24292E"/>
          <w:sz w:val="24"/>
          <w:szCs w:val="24"/>
        </w:rPr>
        <w:t>World Happiness 2020 Data Set</w:t>
      </w:r>
    </w:p>
    <w:p w14:paraId="03DE7B64" w14:textId="17392205" w:rsidR="008441EC" w:rsidRPr="008441EC" w:rsidRDefault="008441EC" w:rsidP="008441E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Country Name</w:t>
      </w:r>
    </w:p>
    <w:p w14:paraId="05DADCA8" w14:textId="0F99AA9F" w:rsidR="008441EC" w:rsidRPr="008441EC" w:rsidRDefault="008441EC" w:rsidP="008441E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Regional Indicator</w:t>
      </w:r>
    </w:p>
    <w:p w14:paraId="202A17C3" w14:textId="48230E0A" w:rsidR="008441EC" w:rsidRPr="008441EC" w:rsidRDefault="008441EC" w:rsidP="008441E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Happiness Score</w:t>
      </w:r>
    </w:p>
    <w:p w14:paraId="31E6A321" w14:textId="77777777" w:rsidR="008441EC" w:rsidRDefault="008441EC" w:rsidP="008441EC">
      <w:p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</w:p>
    <w:p w14:paraId="65173436" w14:textId="62CD6ADD" w:rsidR="008441EC" w:rsidRPr="008441EC" w:rsidRDefault="008441EC" w:rsidP="008441EC">
      <w:p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>
        <w:rPr>
          <w:bCs/>
          <w:color w:val="24292E"/>
          <w:sz w:val="24"/>
          <w:szCs w:val="24"/>
        </w:rPr>
        <w:t>World Health 2020 Data Set</w:t>
      </w:r>
    </w:p>
    <w:p w14:paraId="592CFB33" w14:textId="3891C657" w:rsid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cleanFuelAndTech</w:t>
      </w:r>
      <w:r w:rsidRPr="008441EC">
        <w:rPr>
          <w:bCs/>
          <w:color w:val="24292E"/>
          <w:sz w:val="24"/>
          <w:szCs w:val="24"/>
        </w:rPr>
        <w:t>.csv -&gt; Proportion of population with primary reliance on clean fuels and technologies (%)</w:t>
      </w:r>
    </w:p>
    <w:p w14:paraId="4BB78F38" w14:textId="77777777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basicDrinkingWaterServices</w:t>
      </w:r>
      <w:r w:rsidRPr="008441EC">
        <w:rPr>
          <w:bCs/>
          <w:color w:val="24292E"/>
          <w:sz w:val="24"/>
          <w:szCs w:val="24"/>
        </w:rPr>
        <w:t>.csv -&gt;Population using at least basic drinking water services (%)</w:t>
      </w:r>
    </w:p>
    <w:p w14:paraId="5BFE2F29" w14:textId="77777777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Cs/>
          <w:color w:val="24292E"/>
          <w:sz w:val="24"/>
          <w:szCs w:val="24"/>
        </w:rPr>
        <w:t>Sanitation and Hygiene</w:t>
      </w:r>
    </w:p>
    <w:p w14:paraId="54702020" w14:textId="365CB2BB" w:rsid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atLeastBasicSanitizationServices</w:t>
      </w:r>
      <w:r w:rsidRPr="008441EC">
        <w:rPr>
          <w:bCs/>
          <w:color w:val="24292E"/>
          <w:sz w:val="24"/>
          <w:szCs w:val="24"/>
        </w:rPr>
        <w:t>.csv - &gt; Population using at least basic sanitation services (%)</w:t>
      </w:r>
    </w:p>
    <w:p w14:paraId="1D41740C" w14:textId="19A87E2C" w:rsid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Cs/>
          <w:color w:val="24292E"/>
          <w:sz w:val="24"/>
          <w:szCs w:val="24"/>
        </w:rPr>
        <w:t>roadTrafficDeaths.csv -&gt; Estimated road traffic death rate per 100,000 population</w:t>
      </w:r>
    </w:p>
    <w:p w14:paraId="4ACA1941" w14:textId="24D86080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AlcoholSubstanceAbuse</w:t>
      </w:r>
      <w:r w:rsidRPr="008441EC">
        <w:rPr>
          <w:bCs/>
          <w:color w:val="24292E"/>
          <w:sz w:val="24"/>
          <w:szCs w:val="24"/>
        </w:rPr>
        <w:t xml:space="preserve">.csv -&gt; Total (recorded + unrecorded) alcohol per capita (15 +) </w:t>
      </w:r>
      <w:proofErr w:type="gramStart"/>
      <w:r w:rsidRPr="008441EC">
        <w:rPr>
          <w:bCs/>
          <w:color w:val="24292E"/>
          <w:sz w:val="24"/>
          <w:szCs w:val="24"/>
        </w:rPr>
        <w:t>consumption’s</w:t>
      </w:r>
      <w:proofErr w:type="gramEnd"/>
      <w:r w:rsidRPr="008441EC">
        <w:rPr>
          <w:bCs/>
          <w:color w:val="24292E"/>
          <w:sz w:val="24"/>
          <w:szCs w:val="24"/>
        </w:rPr>
        <w:t>.</w:t>
      </w:r>
    </w:p>
    <w:p w14:paraId="605F2446" w14:textId="77777777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crudeSuicideRates</w:t>
      </w:r>
      <w:r w:rsidRPr="008441EC">
        <w:rPr>
          <w:bCs/>
          <w:color w:val="24292E"/>
          <w:sz w:val="24"/>
          <w:szCs w:val="24"/>
        </w:rPr>
        <w:t>.csv -&gt; Crude suicide rates per 100,000 population</w:t>
      </w:r>
    </w:p>
    <w:p w14:paraId="788FA3B9" w14:textId="77777777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infantMortalityRate</w:t>
      </w:r>
      <w:r w:rsidRPr="008441EC">
        <w:rPr>
          <w:bCs/>
          <w:color w:val="24292E"/>
          <w:sz w:val="24"/>
          <w:szCs w:val="24"/>
        </w:rPr>
        <w:t>.csv-&gt; Probability of dying between birth and age 1 per 1000 live births.</w:t>
      </w:r>
    </w:p>
    <w:p w14:paraId="5D647B92" w14:textId="75CC2BF4" w:rsidR="008441EC" w:rsidRPr="008441EC" w:rsidRDefault="008441EC" w:rsidP="00F00B7D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lifeExpectancyAtBirth</w:t>
      </w:r>
      <w:r w:rsidRPr="008441EC">
        <w:rPr>
          <w:bCs/>
          <w:color w:val="24292E"/>
          <w:sz w:val="24"/>
          <w:szCs w:val="24"/>
        </w:rPr>
        <w:t>.csv -&gt; Life expectancy at birth, country wise mentioned in age (years).</w:t>
      </w:r>
    </w:p>
    <w:p w14:paraId="2D50F56C" w14:textId="77777777" w:rsidR="008441EC" w:rsidRDefault="008441EC" w:rsidP="00B0364E">
      <w:p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</w:p>
    <w:p w14:paraId="2856C700" w14:textId="72F49DA7" w:rsidR="00B0364E" w:rsidRPr="00B0364E" w:rsidRDefault="00B0364E" w:rsidP="00B0364E">
      <w:p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B0364E">
        <w:rPr>
          <w:b/>
          <w:color w:val="24292E"/>
          <w:sz w:val="24"/>
          <w:szCs w:val="24"/>
        </w:rPr>
        <w:t>Evaluation Questions</w:t>
      </w:r>
    </w:p>
    <w:p w14:paraId="241D0B5E" w14:textId="1BAE74DB" w:rsidR="00B0364E" w:rsidRDefault="00B0364E" w:rsidP="00B0364E">
      <w:pPr>
        <w:numPr>
          <w:ilvl w:val="0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B0364E">
        <w:rPr>
          <w:color w:val="24292E"/>
          <w:sz w:val="24"/>
          <w:szCs w:val="24"/>
        </w:rPr>
        <w:t>Identify how happiness differs by country.</w:t>
      </w:r>
    </w:p>
    <w:p w14:paraId="0EC5C6A2" w14:textId="53346A37" w:rsidR="00B0364E" w:rsidRDefault="00B0364E" w:rsidP="00B0364E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Variables</w:t>
      </w:r>
      <w:r>
        <w:rPr>
          <w:color w:val="24292E"/>
          <w:sz w:val="24"/>
          <w:szCs w:val="24"/>
        </w:rPr>
        <w:t>:</w:t>
      </w:r>
      <w:r w:rsidR="000A5DF2">
        <w:rPr>
          <w:color w:val="24292E"/>
          <w:sz w:val="24"/>
          <w:szCs w:val="24"/>
        </w:rPr>
        <w:t xml:space="preserve"> Happiness Score (continuous</w:t>
      </w:r>
      <w:r w:rsidR="00760842">
        <w:rPr>
          <w:color w:val="24292E"/>
          <w:sz w:val="24"/>
          <w:szCs w:val="24"/>
        </w:rPr>
        <w:t xml:space="preserve"> DV</w:t>
      </w:r>
      <w:r w:rsidR="000A5DF2">
        <w:rPr>
          <w:color w:val="24292E"/>
          <w:sz w:val="24"/>
          <w:szCs w:val="24"/>
        </w:rPr>
        <w:t>), Country (categorical</w:t>
      </w:r>
      <w:r w:rsidR="00760842">
        <w:rPr>
          <w:color w:val="24292E"/>
          <w:sz w:val="24"/>
          <w:szCs w:val="24"/>
        </w:rPr>
        <w:t xml:space="preserve"> IV</w:t>
      </w:r>
      <w:r w:rsidR="000A5DF2">
        <w:rPr>
          <w:color w:val="24292E"/>
          <w:sz w:val="24"/>
          <w:szCs w:val="24"/>
        </w:rPr>
        <w:t>)</w:t>
      </w:r>
    </w:p>
    <w:p w14:paraId="13F69686" w14:textId="1FC33A89" w:rsidR="00B0364E" w:rsidRDefault="00760842" w:rsidP="00B0364E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Statistical Test</w:t>
      </w:r>
      <w:r>
        <w:rPr>
          <w:color w:val="24292E"/>
          <w:sz w:val="24"/>
          <w:szCs w:val="24"/>
        </w:rPr>
        <w:t>: ANOVA</w:t>
      </w:r>
    </w:p>
    <w:p w14:paraId="1FA96B5F" w14:textId="69CCE98A" w:rsidR="000233D4" w:rsidRDefault="000233D4" w:rsidP="00B0364E">
      <w:pPr>
        <w:numPr>
          <w:ilvl w:val="1"/>
          <w:numId w:val="2"/>
        </w:numPr>
        <w:shd w:val="clear" w:color="auto" w:fill="FFFFFF"/>
        <w:spacing w:after="60" w:line="240" w:lineRule="auto"/>
        <w:rPr>
          <w:i/>
          <w:iCs/>
          <w:color w:val="24292E"/>
          <w:sz w:val="24"/>
          <w:szCs w:val="24"/>
        </w:rPr>
      </w:pPr>
      <w:r w:rsidRPr="000233D4">
        <w:rPr>
          <w:i/>
          <w:iCs/>
          <w:color w:val="24292E"/>
          <w:sz w:val="24"/>
          <w:szCs w:val="24"/>
        </w:rPr>
        <w:t>Possible to add population as co-variate.</w:t>
      </w:r>
    </w:p>
    <w:p w14:paraId="752838CF" w14:textId="59AC3B88" w:rsidR="000233D4" w:rsidRPr="000233D4" w:rsidRDefault="000233D4" w:rsidP="00B0364E">
      <w:pPr>
        <w:numPr>
          <w:ilvl w:val="1"/>
          <w:numId w:val="2"/>
        </w:numPr>
        <w:shd w:val="clear" w:color="auto" w:fill="FFFFFF"/>
        <w:spacing w:after="60" w:line="240" w:lineRule="auto"/>
        <w:rPr>
          <w:i/>
          <w:iCs/>
          <w:color w:val="24292E"/>
          <w:sz w:val="24"/>
          <w:szCs w:val="24"/>
        </w:rPr>
      </w:pPr>
      <w:r>
        <w:rPr>
          <w:i/>
          <w:iCs/>
          <w:color w:val="24292E"/>
          <w:sz w:val="24"/>
          <w:szCs w:val="24"/>
        </w:rPr>
        <w:t>Possible to run analysis by country type – developing, developed…</w:t>
      </w:r>
    </w:p>
    <w:p w14:paraId="255D6FAB" w14:textId="77777777" w:rsidR="00760842" w:rsidRDefault="00760842" w:rsidP="00760842">
      <w:pPr>
        <w:numPr>
          <w:ilvl w:val="0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B0364E">
        <w:rPr>
          <w:color w:val="24292E"/>
          <w:sz w:val="24"/>
          <w:szCs w:val="24"/>
        </w:rPr>
        <w:t>Identify health metrics that influence happiness.</w:t>
      </w:r>
    </w:p>
    <w:p w14:paraId="4DD35C3C" w14:textId="0849C429" w:rsidR="00CD6B53" w:rsidRPr="008441EC" w:rsidRDefault="00760842" w:rsidP="008441EC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Variables</w:t>
      </w:r>
      <w:r>
        <w:rPr>
          <w:color w:val="24292E"/>
          <w:sz w:val="24"/>
          <w:szCs w:val="24"/>
        </w:rPr>
        <w:t>: Happiness Score (continuous</w:t>
      </w:r>
      <w:r w:rsidR="000B3D48">
        <w:rPr>
          <w:color w:val="24292E"/>
          <w:sz w:val="24"/>
          <w:szCs w:val="24"/>
        </w:rPr>
        <w:t xml:space="preserve"> - </w:t>
      </w:r>
      <w:r w:rsidR="000233D4">
        <w:rPr>
          <w:color w:val="24292E"/>
          <w:sz w:val="24"/>
          <w:szCs w:val="24"/>
        </w:rPr>
        <w:t>D</w:t>
      </w:r>
      <w:r w:rsidR="000B3D48">
        <w:rPr>
          <w:color w:val="24292E"/>
          <w:sz w:val="24"/>
          <w:szCs w:val="24"/>
        </w:rPr>
        <w:t>V</w:t>
      </w:r>
      <w:r>
        <w:rPr>
          <w:color w:val="24292E"/>
          <w:sz w:val="24"/>
          <w:szCs w:val="24"/>
        </w:rPr>
        <w:t>), infant mortality rate (continuous</w:t>
      </w:r>
      <w:r w:rsidR="000B3D48">
        <w:rPr>
          <w:color w:val="24292E"/>
          <w:sz w:val="24"/>
          <w:szCs w:val="24"/>
        </w:rPr>
        <w:t xml:space="preserve"> -</w:t>
      </w:r>
      <w:r w:rsidR="000233D4">
        <w:rPr>
          <w:color w:val="24292E"/>
          <w:sz w:val="24"/>
          <w:szCs w:val="24"/>
        </w:rPr>
        <w:t xml:space="preserve"> I</w:t>
      </w:r>
      <w:r w:rsidR="000B3D48">
        <w:rPr>
          <w:color w:val="24292E"/>
          <w:sz w:val="24"/>
          <w:szCs w:val="24"/>
        </w:rPr>
        <w:t>V</w:t>
      </w:r>
      <w:r>
        <w:rPr>
          <w:color w:val="24292E"/>
          <w:sz w:val="24"/>
          <w:szCs w:val="24"/>
        </w:rPr>
        <w:t xml:space="preserve">), </w:t>
      </w:r>
      <w:r w:rsidR="000B3D48">
        <w:rPr>
          <w:color w:val="24292E"/>
          <w:sz w:val="24"/>
          <w:szCs w:val="24"/>
        </w:rPr>
        <w:t>life expectancy at birth (continuous -</w:t>
      </w:r>
      <w:r w:rsidR="000233D4">
        <w:rPr>
          <w:color w:val="24292E"/>
          <w:sz w:val="24"/>
          <w:szCs w:val="24"/>
        </w:rPr>
        <w:t xml:space="preserve"> I</w:t>
      </w:r>
      <w:r w:rsidR="000B3D48">
        <w:rPr>
          <w:color w:val="24292E"/>
          <w:sz w:val="24"/>
          <w:szCs w:val="24"/>
        </w:rPr>
        <w:t xml:space="preserve">V), </w:t>
      </w:r>
      <w:r>
        <w:rPr>
          <w:color w:val="24292E"/>
          <w:sz w:val="24"/>
          <w:szCs w:val="24"/>
        </w:rPr>
        <w:t>suicide rates (</w:t>
      </w:r>
      <w:r w:rsidR="000233D4">
        <w:rPr>
          <w:color w:val="24292E"/>
          <w:sz w:val="24"/>
          <w:szCs w:val="24"/>
        </w:rPr>
        <w:t>continuous - IV</w:t>
      </w:r>
      <w:r>
        <w:rPr>
          <w:color w:val="24292E"/>
          <w:sz w:val="24"/>
          <w:szCs w:val="24"/>
        </w:rPr>
        <w:t>),</w:t>
      </w:r>
      <w:r w:rsidR="000B3D48">
        <w:rPr>
          <w:color w:val="24292E"/>
          <w:sz w:val="24"/>
          <w:szCs w:val="24"/>
        </w:rPr>
        <w:t xml:space="preserve"> road traffic deaths (</w:t>
      </w:r>
      <w:r w:rsidR="000233D4">
        <w:rPr>
          <w:color w:val="24292E"/>
          <w:sz w:val="24"/>
          <w:szCs w:val="24"/>
        </w:rPr>
        <w:t>continuous - IV</w:t>
      </w:r>
      <w:r w:rsidR="000B3D48">
        <w:rPr>
          <w:color w:val="24292E"/>
          <w:sz w:val="24"/>
          <w:szCs w:val="24"/>
        </w:rPr>
        <w:t>)</w:t>
      </w:r>
    </w:p>
    <w:p w14:paraId="64557544" w14:textId="10F71F68" w:rsidR="00760842" w:rsidRDefault="00760842" w:rsidP="00760842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Statistical Test</w:t>
      </w:r>
      <w:r>
        <w:rPr>
          <w:color w:val="24292E"/>
          <w:sz w:val="24"/>
          <w:szCs w:val="24"/>
        </w:rPr>
        <w:t>:</w:t>
      </w:r>
      <w:r w:rsidR="000F77FB">
        <w:rPr>
          <w:color w:val="24292E"/>
          <w:sz w:val="24"/>
          <w:szCs w:val="24"/>
        </w:rPr>
        <w:t xml:space="preserve"> Multiple linear regression</w:t>
      </w:r>
    </w:p>
    <w:p w14:paraId="737C8955" w14:textId="6A35CA1A" w:rsidR="000233D4" w:rsidRPr="009875A1" w:rsidRDefault="000233D4" w:rsidP="00760842">
      <w:pPr>
        <w:numPr>
          <w:ilvl w:val="1"/>
          <w:numId w:val="2"/>
        </w:numPr>
        <w:shd w:val="clear" w:color="auto" w:fill="FFFFFF"/>
        <w:spacing w:after="60" w:line="240" w:lineRule="auto"/>
        <w:rPr>
          <w:i/>
          <w:iCs/>
          <w:color w:val="FF0000"/>
          <w:sz w:val="24"/>
          <w:szCs w:val="24"/>
        </w:rPr>
      </w:pPr>
      <w:r w:rsidRPr="009875A1">
        <w:rPr>
          <w:i/>
          <w:iCs/>
          <w:color w:val="FF0000"/>
          <w:sz w:val="24"/>
          <w:szCs w:val="24"/>
        </w:rPr>
        <w:t xml:space="preserve">At least 20 rows per independent variable – can add a few more </w:t>
      </w:r>
      <w:proofErr w:type="gramStart"/>
      <w:r w:rsidRPr="009875A1">
        <w:rPr>
          <w:i/>
          <w:iCs/>
          <w:color w:val="FF0000"/>
          <w:sz w:val="24"/>
          <w:szCs w:val="24"/>
        </w:rPr>
        <w:t>variables</w:t>
      </w:r>
      <w:proofErr w:type="gramEnd"/>
      <w:r w:rsidRPr="009875A1">
        <w:rPr>
          <w:i/>
          <w:iCs/>
          <w:color w:val="FF0000"/>
          <w:sz w:val="24"/>
          <w:szCs w:val="24"/>
        </w:rPr>
        <w:t xml:space="preserve"> </w:t>
      </w:r>
    </w:p>
    <w:p w14:paraId="0949C9C0" w14:textId="6B1115C6" w:rsidR="00B0364E" w:rsidRDefault="00B0364E" w:rsidP="00B0364E">
      <w:pPr>
        <w:numPr>
          <w:ilvl w:val="0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B0364E">
        <w:rPr>
          <w:color w:val="24292E"/>
          <w:sz w:val="24"/>
          <w:szCs w:val="24"/>
        </w:rPr>
        <w:lastRenderedPageBreak/>
        <w:t xml:space="preserve">Identify the </w:t>
      </w:r>
      <w:r w:rsidR="000F77FB">
        <w:rPr>
          <w:color w:val="24292E"/>
          <w:sz w:val="24"/>
          <w:szCs w:val="24"/>
        </w:rPr>
        <w:t>environmental</w:t>
      </w:r>
      <w:r w:rsidRPr="00B0364E">
        <w:rPr>
          <w:color w:val="24292E"/>
          <w:sz w:val="24"/>
          <w:szCs w:val="24"/>
        </w:rPr>
        <w:t xml:space="preserve"> and lifestyle indicators that influence happiness.</w:t>
      </w:r>
    </w:p>
    <w:p w14:paraId="2A60CE86" w14:textId="7A793195" w:rsidR="00760842" w:rsidRDefault="00760842" w:rsidP="00760842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Variables</w:t>
      </w:r>
      <w:r>
        <w:rPr>
          <w:color w:val="24292E"/>
          <w:sz w:val="24"/>
          <w:szCs w:val="24"/>
        </w:rPr>
        <w:t>: Happiness Score (continuous</w:t>
      </w:r>
      <w:r w:rsidR="000B3D48">
        <w:rPr>
          <w:color w:val="24292E"/>
          <w:sz w:val="24"/>
          <w:szCs w:val="24"/>
        </w:rPr>
        <w:t xml:space="preserve"> - </w:t>
      </w:r>
      <w:r w:rsidR="005316A5">
        <w:rPr>
          <w:color w:val="24292E"/>
          <w:sz w:val="24"/>
          <w:szCs w:val="24"/>
        </w:rPr>
        <w:t>D</w:t>
      </w:r>
      <w:r w:rsidR="000B3D48">
        <w:rPr>
          <w:color w:val="24292E"/>
          <w:sz w:val="24"/>
          <w:szCs w:val="24"/>
        </w:rPr>
        <w:t>V</w:t>
      </w:r>
      <w:r>
        <w:rPr>
          <w:color w:val="24292E"/>
          <w:sz w:val="24"/>
          <w:szCs w:val="24"/>
        </w:rPr>
        <w:t xml:space="preserve">), </w:t>
      </w:r>
      <w:r w:rsidR="000B3D48">
        <w:rPr>
          <w:color w:val="24292E"/>
          <w:sz w:val="24"/>
          <w:szCs w:val="24"/>
        </w:rPr>
        <w:t xml:space="preserve">clean fuel and tech </w:t>
      </w:r>
      <w:r>
        <w:rPr>
          <w:color w:val="24292E"/>
          <w:sz w:val="24"/>
          <w:szCs w:val="24"/>
        </w:rPr>
        <w:t>(continuous)</w:t>
      </w:r>
      <w:r w:rsidR="000F77FB">
        <w:rPr>
          <w:color w:val="24292E"/>
          <w:sz w:val="24"/>
          <w:szCs w:val="24"/>
        </w:rPr>
        <w:t xml:space="preserve">, </w:t>
      </w:r>
      <w:r w:rsidR="008B13BE">
        <w:rPr>
          <w:color w:val="24292E"/>
          <w:sz w:val="24"/>
          <w:szCs w:val="24"/>
        </w:rPr>
        <w:t xml:space="preserve">basic </w:t>
      </w:r>
      <w:r w:rsidR="000F77FB">
        <w:rPr>
          <w:color w:val="24292E"/>
          <w:sz w:val="24"/>
          <w:szCs w:val="24"/>
        </w:rPr>
        <w:t>sanitation</w:t>
      </w:r>
      <w:r w:rsidR="008B13BE">
        <w:rPr>
          <w:color w:val="24292E"/>
          <w:sz w:val="24"/>
          <w:szCs w:val="24"/>
        </w:rPr>
        <w:t xml:space="preserve"> services</w:t>
      </w:r>
      <w:r w:rsidR="000F77FB">
        <w:rPr>
          <w:color w:val="24292E"/>
          <w:sz w:val="24"/>
          <w:szCs w:val="24"/>
        </w:rPr>
        <w:t xml:space="preserve"> (continuous), </w:t>
      </w:r>
      <w:r w:rsidR="000F77FB" w:rsidRPr="000F77FB">
        <w:rPr>
          <w:color w:val="24292E"/>
          <w:sz w:val="24"/>
          <w:szCs w:val="24"/>
        </w:rPr>
        <w:t>basic drinking water services</w:t>
      </w:r>
      <w:r w:rsidR="000F77FB">
        <w:rPr>
          <w:color w:val="24292E"/>
          <w:sz w:val="24"/>
          <w:szCs w:val="24"/>
        </w:rPr>
        <w:t xml:space="preserve"> (continuous)</w:t>
      </w:r>
      <w:r w:rsidR="008B13BE">
        <w:rPr>
          <w:color w:val="24292E"/>
          <w:sz w:val="24"/>
          <w:szCs w:val="24"/>
        </w:rPr>
        <w:t>, alcohol substance abuse (continuous)</w:t>
      </w:r>
    </w:p>
    <w:p w14:paraId="746A108B" w14:textId="130BCE91" w:rsidR="00760842" w:rsidRDefault="00760842" w:rsidP="00760842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Statistical Test</w:t>
      </w:r>
      <w:r>
        <w:rPr>
          <w:color w:val="24292E"/>
          <w:sz w:val="24"/>
          <w:szCs w:val="24"/>
        </w:rPr>
        <w:t>:</w:t>
      </w:r>
      <w:r w:rsidR="000F77FB">
        <w:rPr>
          <w:color w:val="24292E"/>
          <w:sz w:val="24"/>
          <w:szCs w:val="24"/>
        </w:rPr>
        <w:t xml:space="preserve"> Multiple linear regression</w:t>
      </w:r>
    </w:p>
    <w:p w14:paraId="60DC52A1" w14:textId="77777777" w:rsidR="00A76C8C" w:rsidRDefault="00A76C8C" w:rsidP="00A76C8C">
      <w:pPr>
        <w:shd w:val="clear" w:color="auto" w:fill="FFFFFF"/>
        <w:spacing w:after="60" w:line="240" w:lineRule="auto"/>
        <w:ind w:left="720"/>
        <w:rPr>
          <w:color w:val="24292E"/>
          <w:sz w:val="24"/>
          <w:szCs w:val="24"/>
        </w:rPr>
      </w:pPr>
    </w:p>
    <w:p w14:paraId="59DCA8A8" w14:textId="37161284" w:rsidR="00A76C8C" w:rsidRPr="000F77FB" w:rsidRDefault="00A76C8C" w:rsidP="00A76C8C">
      <w:pPr>
        <w:shd w:val="clear" w:color="auto" w:fill="FFFFFF"/>
        <w:spacing w:after="60" w:line="240" w:lineRule="auto"/>
        <w:rPr>
          <w:b/>
          <w:bCs/>
          <w:color w:val="24292E"/>
          <w:sz w:val="24"/>
          <w:szCs w:val="24"/>
        </w:rPr>
      </w:pPr>
      <w:r w:rsidRPr="000F77FB">
        <w:rPr>
          <w:b/>
          <w:bCs/>
          <w:color w:val="24292E"/>
          <w:sz w:val="24"/>
          <w:szCs w:val="24"/>
        </w:rPr>
        <w:t xml:space="preserve">Additional descriptive statistics </w:t>
      </w:r>
    </w:p>
    <w:p w14:paraId="179B2DFC" w14:textId="30DEF30B" w:rsidR="008B13BE" w:rsidRPr="008B13BE" w:rsidRDefault="000F77FB" w:rsidP="008B13BE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B13BE">
        <w:rPr>
          <w:color w:val="24292E"/>
          <w:sz w:val="24"/>
          <w:szCs w:val="24"/>
        </w:rPr>
        <w:t xml:space="preserve">Graph </w:t>
      </w:r>
      <w:r w:rsidR="00B0364E" w:rsidRPr="008B13BE">
        <w:rPr>
          <w:color w:val="24292E"/>
          <w:sz w:val="24"/>
          <w:szCs w:val="24"/>
        </w:rPr>
        <w:t xml:space="preserve">happiness scores </w:t>
      </w:r>
      <w:r w:rsidR="00CD6B53">
        <w:rPr>
          <w:color w:val="24292E"/>
          <w:sz w:val="24"/>
          <w:szCs w:val="24"/>
        </w:rPr>
        <w:t xml:space="preserve">by region </w:t>
      </w:r>
      <w:r w:rsidRPr="008B13BE">
        <w:rPr>
          <w:color w:val="24292E"/>
          <w:sz w:val="24"/>
          <w:szCs w:val="24"/>
        </w:rPr>
        <w:t xml:space="preserve">from 2015-2020 </w:t>
      </w:r>
    </w:p>
    <w:p w14:paraId="250AF9DD" w14:textId="13CD26A0" w:rsidR="008B13BE" w:rsidRPr="008B13BE" w:rsidRDefault="008B13BE" w:rsidP="008B13BE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Graph average, range, and standard deviation of total happiness scores in 2020</w:t>
      </w:r>
    </w:p>
    <w:p w14:paraId="4049F729" w14:textId="55976F2A" w:rsidR="005316A5" w:rsidRDefault="005316A5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</w:p>
    <w:p w14:paraId="2D9085BC" w14:textId="76CEA5CE" w:rsidR="004A4928" w:rsidRPr="009875A1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FF0000"/>
          <w:sz w:val="24"/>
          <w:szCs w:val="24"/>
        </w:rPr>
      </w:pPr>
      <w:r w:rsidRPr="009875A1">
        <w:rPr>
          <w:bCs/>
          <w:i/>
          <w:iCs/>
          <w:color w:val="FF0000"/>
          <w:sz w:val="24"/>
          <w:szCs w:val="24"/>
        </w:rPr>
        <w:t xml:space="preserve">Probably better for R Studio </w:t>
      </w:r>
      <w:proofErr w:type="gramStart"/>
      <w:r w:rsidRPr="009875A1">
        <w:rPr>
          <w:bCs/>
          <w:i/>
          <w:iCs/>
          <w:color w:val="FF0000"/>
          <w:sz w:val="24"/>
          <w:szCs w:val="24"/>
        </w:rPr>
        <w:t>at the moment</w:t>
      </w:r>
      <w:proofErr w:type="gramEnd"/>
      <w:r w:rsidRPr="009875A1">
        <w:rPr>
          <w:bCs/>
          <w:i/>
          <w:iCs/>
          <w:color w:val="FF0000"/>
          <w:sz w:val="24"/>
          <w:szCs w:val="24"/>
        </w:rPr>
        <w:t xml:space="preserve"> </w:t>
      </w:r>
    </w:p>
    <w:p w14:paraId="0D36A788" w14:textId="04C5C9ED" w:rsidR="004A4928" w:rsidRPr="009875A1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FF0000"/>
          <w:sz w:val="24"/>
          <w:szCs w:val="24"/>
        </w:rPr>
      </w:pPr>
    </w:p>
    <w:p w14:paraId="32E04172" w14:textId="4DCF0174" w:rsidR="004A4928" w:rsidRPr="009875A1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FF0000"/>
          <w:sz w:val="24"/>
          <w:szCs w:val="24"/>
        </w:rPr>
      </w:pPr>
      <w:r w:rsidRPr="009875A1">
        <w:rPr>
          <w:bCs/>
          <w:i/>
          <w:iCs/>
          <w:color w:val="FF0000"/>
          <w:sz w:val="24"/>
          <w:szCs w:val="24"/>
        </w:rPr>
        <w:t>Data wrangling in Python and then move to R-</w:t>
      </w:r>
      <w:proofErr w:type="gramStart"/>
      <w:r w:rsidRPr="009875A1">
        <w:rPr>
          <w:bCs/>
          <w:i/>
          <w:iCs/>
          <w:color w:val="FF0000"/>
          <w:sz w:val="24"/>
          <w:szCs w:val="24"/>
        </w:rPr>
        <w:t>studio</w:t>
      </w:r>
      <w:proofErr w:type="gramEnd"/>
      <w:r w:rsidRPr="009875A1">
        <w:rPr>
          <w:bCs/>
          <w:i/>
          <w:iCs/>
          <w:color w:val="FF0000"/>
          <w:sz w:val="24"/>
          <w:szCs w:val="24"/>
        </w:rPr>
        <w:t xml:space="preserve"> </w:t>
      </w:r>
    </w:p>
    <w:p w14:paraId="54DE033C" w14:textId="642EF886" w:rsidR="004A4928" w:rsidRPr="009875A1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FF0000"/>
          <w:sz w:val="24"/>
          <w:szCs w:val="24"/>
        </w:rPr>
      </w:pPr>
    </w:p>
    <w:p w14:paraId="790123D0" w14:textId="2EFDFB4A" w:rsidR="004A4928" w:rsidRPr="009875A1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FF0000"/>
          <w:sz w:val="24"/>
          <w:szCs w:val="24"/>
        </w:rPr>
      </w:pPr>
      <w:r w:rsidRPr="009875A1">
        <w:rPr>
          <w:bCs/>
          <w:i/>
          <w:iCs/>
          <w:color w:val="FF0000"/>
          <w:sz w:val="24"/>
          <w:szCs w:val="24"/>
        </w:rPr>
        <w:t xml:space="preserve">Add a machine learning in </w:t>
      </w:r>
      <w:proofErr w:type="gramStart"/>
      <w:r w:rsidRPr="009875A1">
        <w:rPr>
          <w:bCs/>
          <w:i/>
          <w:iCs/>
          <w:color w:val="FF0000"/>
          <w:sz w:val="24"/>
          <w:szCs w:val="24"/>
        </w:rPr>
        <w:t>Python</w:t>
      </w:r>
      <w:proofErr w:type="gramEnd"/>
      <w:r w:rsidRPr="009875A1">
        <w:rPr>
          <w:bCs/>
          <w:i/>
          <w:iCs/>
          <w:color w:val="FF0000"/>
          <w:sz w:val="24"/>
          <w:szCs w:val="24"/>
        </w:rPr>
        <w:t xml:space="preserve"> </w:t>
      </w:r>
    </w:p>
    <w:p w14:paraId="42A3959B" w14:textId="77777777" w:rsidR="004A4928" w:rsidRPr="009875A1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FF0000"/>
          <w:sz w:val="24"/>
          <w:szCs w:val="24"/>
        </w:rPr>
      </w:pPr>
    </w:p>
    <w:p w14:paraId="13D93804" w14:textId="26AD538E" w:rsidR="005316A5" w:rsidRPr="009875A1" w:rsidRDefault="005316A5" w:rsidP="00B0364E">
      <w:pPr>
        <w:shd w:val="clear" w:color="auto" w:fill="FFFFFF"/>
        <w:spacing w:after="60" w:line="240" w:lineRule="auto"/>
        <w:rPr>
          <w:bCs/>
          <w:i/>
          <w:iCs/>
          <w:color w:val="FF0000"/>
          <w:sz w:val="24"/>
          <w:szCs w:val="24"/>
        </w:rPr>
      </w:pPr>
      <w:r w:rsidRPr="009875A1">
        <w:rPr>
          <w:bCs/>
          <w:i/>
          <w:iCs/>
          <w:color w:val="FF0000"/>
          <w:sz w:val="24"/>
          <w:szCs w:val="24"/>
        </w:rPr>
        <w:t xml:space="preserve">Python – </w:t>
      </w:r>
    </w:p>
    <w:p w14:paraId="16555C4D" w14:textId="626B2B93" w:rsidR="005316A5" w:rsidRPr="009875A1" w:rsidRDefault="005316A5" w:rsidP="00B0364E">
      <w:pPr>
        <w:shd w:val="clear" w:color="auto" w:fill="FFFFFF"/>
        <w:spacing w:after="60" w:line="240" w:lineRule="auto"/>
        <w:rPr>
          <w:bCs/>
          <w:i/>
          <w:iCs/>
          <w:color w:val="FF0000"/>
          <w:sz w:val="24"/>
          <w:szCs w:val="24"/>
        </w:rPr>
      </w:pPr>
      <w:r w:rsidRPr="009875A1">
        <w:rPr>
          <w:bCs/>
          <w:i/>
          <w:iCs/>
          <w:color w:val="FF0000"/>
          <w:sz w:val="24"/>
          <w:szCs w:val="24"/>
        </w:rPr>
        <w:t xml:space="preserve">Melt code – transformation with specific variables – change orientations with this </w:t>
      </w:r>
      <w:proofErr w:type="gramStart"/>
      <w:r w:rsidRPr="009875A1">
        <w:rPr>
          <w:bCs/>
          <w:i/>
          <w:iCs/>
          <w:color w:val="FF0000"/>
          <w:sz w:val="24"/>
          <w:szCs w:val="24"/>
        </w:rPr>
        <w:t>held  and</w:t>
      </w:r>
      <w:proofErr w:type="gramEnd"/>
      <w:r w:rsidRPr="009875A1">
        <w:rPr>
          <w:bCs/>
          <w:i/>
          <w:iCs/>
          <w:color w:val="FF0000"/>
          <w:sz w:val="24"/>
          <w:szCs w:val="24"/>
        </w:rPr>
        <w:t xml:space="preserve"> aggregated </w:t>
      </w:r>
    </w:p>
    <w:p w14:paraId="52E50114" w14:textId="1396886B" w:rsidR="00B0364E" w:rsidRDefault="00B0364E"/>
    <w:p w14:paraId="10FC3FC6" w14:textId="38274CAC" w:rsidR="00CD6B53" w:rsidRDefault="00CD6B53"/>
    <w:p w14:paraId="56B52FBC" w14:textId="58E9576D" w:rsidR="00CD6B53" w:rsidRPr="00CD6B53" w:rsidRDefault="00CD6B53">
      <w:pPr>
        <w:rPr>
          <w:b/>
          <w:bCs/>
        </w:rPr>
      </w:pPr>
      <w:r w:rsidRPr="00CD6B53">
        <w:rPr>
          <w:b/>
          <w:bCs/>
        </w:rPr>
        <w:t>1/13 – Questions</w:t>
      </w:r>
    </w:p>
    <w:p w14:paraId="6308EF7E" w14:textId="349F22C0" w:rsidR="00CD6B53" w:rsidRDefault="00CD6B53" w:rsidP="00CD6B53">
      <w:pPr>
        <w:pStyle w:val="ListParagraph"/>
        <w:numPr>
          <w:ilvl w:val="0"/>
          <w:numId w:val="4"/>
        </w:numPr>
      </w:pPr>
      <w:r>
        <w:t>Are variables that are measured as probability continuous?</w:t>
      </w:r>
    </w:p>
    <w:p w14:paraId="3083E32F" w14:textId="39FB139A" w:rsidR="00CD6B53" w:rsidRDefault="00CD6B53" w:rsidP="00CD6B53">
      <w:pPr>
        <w:pStyle w:val="ListParagraph"/>
        <w:numPr>
          <w:ilvl w:val="0"/>
          <w:numId w:val="4"/>
        </w:numPr>
      </w:pPr>
      <w:r>
        <w:t>Are variables that are measured as rates (proportion/percentage) continuous?</w:t>
      </w:r>
    </w:p>
    <w:p w14:paraId="702BCD70" w14:textId="5BCB9F4F" w:rsidR="0077420A" w:rsidRDefault="0077420A" w:rsidP="00CD6B53">
      <w:pPr>
        <w:pStyle w:val="ListParagraph"/>
        <w:numPr>
          <w:ilvl w:val="0"/>
          <w:numId w:val="4"/>
        </w:numPr>
      </w:pPr>
      <w:r>
        <w:t>Keep the country denominator based on the world happiness data set?</w:t>
      </w:r>
    </w:p>
    <w:p w14:paraId="2DAB93D5" w14:textId="4591BEA9" w:rsidR="0077420A" w:rsidRDefault="000233D4" w:rsidP="00CD6B53">
      <w:pPr>
        <w:pStyle w:val="ListParagraph"/>
        <w:numPr>
          <w:ilvl w:val="0"/>
          <w:numId w:val="4"/>
        </w:numPr>
      </w:pPr>
      <w:r>
        <w:t>Can we use machine learning to predict happiness score? Would it be applicable?</w:t>
      </w:r>
    </w:p>
    <w:p w14:paraId="7B35447F" w14:textId="00C66626" w:rsidR="000233D4" w:rsidRDefault="000233D4" w:rsidP="005316A5"/>
    <w:p w14:paraId="56497800" w14:textId="698BD864" w:rsidR="005316A5" w:rsidRDefault="005316A5" w:rsidP="005316A5">
      <w:r>
        <w:t xml:space="preserve">Random forests if happiness scores are </w:t>
      </w:r>
      <w:proofErr w:type="gramStart"/>
      <w:r>
        <w:t>categorical</w:t>
      </w:r>
      <w:proofErr w:type="gramEnd"/>
      <w:r>
        <w:t xml:space="preserve"> </w:t>
      </w:r>
    </w:p>
    <w:p w14:paraId="7A61B368" w14:textId="77777777" w:rsidR="00CD6B53" w:rsidRDefault="00CD6B53"/>
    <w:p w14:paraId="17B317CC" w14:textId="4CA4A4EE" w:rsidR="000A5DF2" w:rsidRDefault="000A5DF2"/>
    <w:p w14:paraId="635824A9" w14:textId="5C42528E" w:rsidR="000A5DF2" w:rsidRDefault="000A5DF2">
      <w:r>
        <w:rPr>
          <w:noProof/>
        </w:rPr>
        <w:lastRenderedPageBreak/>
        <w:drawing>
          <wp:inline distT="0" distB="0" distL="0" distR="0" wp14:anchorId="3698217E" wp14:editId="62BF3432">
            <wp:extent cx="5943600" cy="543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FD1B" w14:textId="12933A50" w:rsidR="000A5DF2" w:rsidRDefault="000A5DF2">
      <w:r>
        <w:rPr>
          <w:noProof/>
        </w:rPr>
        <w:lastRenderedPageBreak/>
        <w:drawing>
          <wp:inline distT="0" distB="0" distL="0" distR="0" wp14:anchorId="5136A5CF" wp14:editId="09F7AFAF">
            <wp:extent cx="5943600" cy="33280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01"/>
                    <a:stretch/>
                  </pic:blipFill>
                  <pic:spPr bwMode="auto">
                    <a:xfrm>
                      <a:off x="0" y="0"/>
                      <a:ext cx="5943600" cy="3328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0CB3B" w14:textId="7612D6BB" w:rsidR="000A5DF2" w:rsidRDefault="000A5DF2">
      <w:r>
        <w:rPr>
          <w:noProof/>
        </w:rPr>
        <w:drawing>
          <wp:inline distT="0" distB="0" distL="0" distR="0" wp14:anchorId="6F94B236" wp14:editId="6663EB53">
            <wp:extent cx="5943600" cy="378874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9"/>
                    <a:stretch/>
                  </pic:blipFill>
                  <pic:spPr bwMode="auto">
                    <a:xfrm>
                      <a:off x="0" y="0"/>
                      <a:ext cx="5943600" cy="378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4C5A2" w14:textId="403FEA99" w:rsidR="000A5DF2" w:rsidRDefault="000A5DF2">
      <w:r>
        <w:rPr>
          <w:noProof/>
        </w:rPr>
        <w:lastRenderedPageBreak/>
        <w:drawing>
          <wp:inline distT="0" distB="0" distL="0" distR="0" wp14:anchorId="17C43177" wp14:editId="489CBE5E">
            <wp:extent cx="594360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D03D" w14:textId="7F1ACB9A" w:rsidR="000A5DF2" w:rsidRDefault="000A5DF2">
      <w:r>
        <w:rPr>
          <w:noProof/>
        </w:rPr>
        <w:drawing>
          <wp:inline distT="0" distB="0" distL="0" distR="0" wp14:anchorId="120A743C" wp14:editId="5A2FC1B0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D2FF" w14:textId="5B086ACF" w:rsidR="00760842" w:rsidRDefault="00760842"/>
    <w:tbl>
      <w:tblPr>
        <w:tblW w:w="9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884"/>
      </w:tblGrid>
      <w:tr w:rsidR="00CD6B53" w14:paraId="7E19F610" w14:textId="77777777" w:rsidTr="00CD6B53">
        <w:trPr>
          <w:trHeight w:val="586"/>
        </w:trPr>
        <w:tc>
          <w:tcPr>
            <w:tcW w:w="360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CD0FB" w14:textId="77777777" w:rsidR="00CD6B53" w:rsidRDefault="00CD6B53">
            <w:pPr>
              <w:spacing w:after="300" w:line="240" w:lineRule="auto"/>
              <w:rPr>
                <w:rFonts w:eastAsia="Times New Roman"/>
                <w:b/>
                <w:bCs/>
                <w:color w:val="333333"/>
                <w:lang w:val="en-US"/>
              </w:rPr>
            </w:pPr>
            <w:r>
              <w:rPr>
                <w:b/>
                <w:bCs/>
                <w:color w:val="333333"/>
              </w:rPr>
              <w:t>Keyword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9E959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CD6B53" w14:paraId="131494AC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1C8F6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Inferential Statistics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756A9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Branch of statistics when you are drawing conclusions from your data.</w:t>
            </w:r>
          </w:p>
        </w:tc>
      </w:tr>
      <w:tr w:rsidR="00CD6B53" w14:paraId="7BA773E6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846F4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Frequency and Percent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C885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A statistic for when you want to describe your data and your data is categorical.</w:t>
            </w:r>
          </w:p>
        </w:tc>
      </w:tr>
      <w:tr w:rsidR="00CD6B53" w14:paraId="05F15686" w14:textId="77777777" w:rsidTr="00CD6B53">
        <w:trPr>
          <w:trHeight w:val="115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639BC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Measures of Central Tendency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1D2D1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Mean, median, and mode, for when you want to describe your data, your data is continuous, and you want to know where the data falls.</w:t>
            </w:r>
          </w:p>
        </w:tc>
      </w:tr>
      <w:tr w:rsidR="00CD6B53" w14:paraId="792303DF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107CF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Measures of Distribution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53B5B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Range and standard deviation, for when you want to describe your data, the data is continuous, and you want to know how the data is spread.</w:t>
            </w:r>
          </w:p>
        </w:tc>
      </w:tr>
      <w:tr w:rsidR="00CD6B53" w14:paraId="522387B8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87ED7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Goodness of Fit Chi-Square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6EFA0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and a categorical DV, and are comparing a sample to a population.</w:t>
            </w:r>
          </w:p>
        </w:tc>
      </w:tr>
      <w:tr w:rsidR="00CD6B53" w14:paraId="1D96D1E0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A7955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proofErr w:type="spellStart"/>
            <w:r>
              <w:rPr>
                <w:b/>
                <w:bCs/>
                <w:color w:val="333333"/>
              </w:rPr>
              <w:t>Bhapkar</w:t>
            </w:r>
            <w:proofErr w:type="spellEnd"/>
            <w:r>
              <w:rPr>
                <w:b/>
                <w:bCs/>
                <w:color w:val="333333"/>
              </w:rPr>
              <w:t xml:space="preserve"> Chi-Square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D8366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and a categorical DV, are looking at changes over time, and have more than two levels of your dependent variable.</w:t>
            </w:r>
          </w:p>
        </w:tc>
      </w:tr>
      <w:tr w:rsidR="00CD6B53" w14:paraId="3E7D05F5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E2E7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proofErr w:type="spellStart"/>
            <w:r>
              <w:rPr>
                <w:b/>
                <w:bCs/>
                <w:color w:val="333333"/>
              </w:rPr>
              <w:t>McNemar</w:t>
            </w:r>
            <w:proofErr w:type="spellEnd"/>
            <w:r>
              <w:rPr>
                <w:b/>
                <w:bCs/>
                <w:color w:val="333333"/>
              </w:rPr>
              <w:t xml:space="preserve"> Chi-Square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9EFAF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and a categorical DV, are looking at changes over time, and have only two levels of your dependent variable.</w:t>
            </w:r>
          </w:p>
        </w:tc>
      </w:tr>
      <w:tr w:rsidR="00CD6B53" w14:paraId="707E7108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A6BB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Independent Chi-Square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3DC11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and a categorical DV, and are not looking at changes over time.</w:t>
            </w:r>
          </w:p>
        </w:tc>
      </w:tr>
      <w:tr w:rsidR="00CD6B53" w14:paraId="45B6F363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3FA9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Dependent t-test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E04B3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levels and a continuous DV, and are looking at changes over time.</w:t>
            </w:r>
          </w:p>
        </w:tc>
      </w:tr>
      <w:tr w:rsidR="00CD6B53" w14:paraId="717624DB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3E4D3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Independent t-test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E2D8C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levels and a continuous DV, and are not looking at changes over time.</w:t>
            </w:r>
          </w:p>
        </w:tc>
      </w:tr>
      <w:tr w:rsidR="00CD6B53" w14:paraId="6A8C002B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0CCF5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Analysis of Covariance (ANCOVA)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3C651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or more levels and a continuous DV, and want to control for other factors.</w:t>
            </w:r>
          </w:p>
        </w:tc>
      </w:tr>
      <w:tr w:rsidR="00CD6B53" w14:paraId="487A3048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F5D72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Analysis of Variance (ANOVA)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0A080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or more levels and a continuous DV, and do not want to control for other factors.</w:t>
            </w:r>
          </w:p>
        </w:tc>
      </w:tr>
      <w:tr w:rsidR="00CD6B53" w14:paraId="616232CA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B1592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Multivariate Analysis of Covariance (MANCOVA)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74C97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levels or more and multiple continuous DVs, and want to control for other factors.</w:t>
            </w:r>
          </w:p>
        </w:tc>
      </w:tr>
      <w:tr w:rsidR="00CD6B53" w14:paraId="4052391D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36BD8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Multivariate Analysis of Variance (MANOVA)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CE5A2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levels or more and multiple continuous DVs, and do not want to control for other factors.</w:t>
            </w:r>
          </w:p>
        </w:tc>
      </w:tr>
      <w:tr w:rsidR="00CD6B53" w14:paraId="4EB7598D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5EF65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Stepwise Binary Logistic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DB1B6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categorical DV with two levels, and want to see how much influence each individual variable has.</w:t>
            </w:r>
          </w:p>
        </w:tc>
      </w:tr>
      <w:tr w:rsidR="00CD6B53" w14:paraId="209BA005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3462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Binary Logistic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7D88F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categorical DV with two levels, and do not want to see how much influence each individual variable has.</w:t>
            </w:r>
          </w:p>
        </w:tc>
      </w:tr>
      <w:tr w:rsidR="00CD6B53" w14:paraId="3C26F493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6B0E4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Stepwise Multinomial Logistic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CE2D5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categorical DV with more than two levels, and want to see how much influence each individual variable has.</w:t>
            </w:r>
          </w:p>
        </w:tc>
      </w:tr>
      <w:tr w:rsidR="00CD6B53" w14:paraId="2870A17C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17428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Multinomial Logistic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20AAF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categorical DV with more than two levels, and do not want to see how much influence each individual variable has.</w:t>
            </w:r>
          </w:p>
        </w:tc>
      </w:tr>
      <w:tr w:rsidR="00CD6B53" w14:paraId="3F2E40BC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FD796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Simple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E3830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 xml:space="preserve">For when you are drawing conclusions about your </w:t>
            </w:r>
            <w:proofErr w:type="gramStart"/>
            <w:r>
              <w:rPr>
                <w:color w:val="333333"/>
              </w:rPr>
              <w:t>data, and</w:t>
            </w:r>
            <w:proofErr w:type="gramEnd"/>
            <w:r>
              <w:rPr>
                <w:color w:val="333333"/>
              </w:rPr>
              <w:t xml:space="preserve"> have a continuous IV with a continuous DV.</w:t>
            </w:r>
          </w:p>
        </w:tc>
      </w:tr>
      <w:tr w:rsidR="00CD6B53" w14:paraId="06BD3684" w14:textId="77777777" w:rsidTr="00CD6B53">
        <w:trPr>
          <w:trHeight w:val="1450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64815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Mediation and Moderation while running Stepwise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83B07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continuous DV, want to know how much influence each individual variable has, and think other variables might influence your DV.</w:t>
            </w:r>
          </w:p>
        </w:tc>
      </w:tr>
      <w:tr w:rsidR="00CD6B53" w14:paraId="0B8962FA" w14:textId="77777777" w:rsidTr="00CD6B53">
        <w:trPr>
          <w:trHeight w:val="1440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1178F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Stepwise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185DF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continuous DV, want to know how much influence each individual variable has, and do not think other variables might influence your DV.</w:t>
            </w:r>
          </w:p>
        </w:tc>
      </w:tr>
      <w:tr w:rsidR="00CD6B53" w14:paraId="0834BF2F" w14:textId="77777777" w:rsidTr="00CD6B53">
        <w:trPr>
          <w:trHeight w:val="1450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6D5AE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Mediation and Moderation while running Multiple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04B48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continuous DV, do not want to know how much influence each individual variable has, and think other variables might influence your DV.</w:t>
            </w:r>
          </w:p>
        </w:tc>
      </w:tr>
      <w:tr w:rsidR="00CD6B53" w14:paraId="343C21A9" w14:textId="77777777" w:rsidTr="00CD6B53">
        <w:trPr>
          <w:trHeight w:val="1450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72020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Multiple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8525A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continuous DV, do not want to know how much influence each individual variable has, and do not think other variables might influence your DV.</w:t>
            </w:r>
          </w:p>
        </w:tc>
      </w:tr>
      <w:tr w:rsidR="00CD6B53" w14:paraId="43289952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41781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Confirmatory Factor Analysis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671CD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are validating a scale, and it has been validated before.</w:t>
            </w:r>
          </w:p>
        </w:tc>
      </w:tr>
      <w:tr w:rsidR="00CD6B53" w14:paraId="27F6C460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EB316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Exploratory Factor Analysis - Principal Axis Factoring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913BC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are validating a scale, you are validating that scale for the first time, and you want the minimum number of factors.</w:t>
            </w:r>
          </w:p>
        </w:tc>
      </w:tr>
      <w:tr w:rsidR="00CD6B53" w14:paraId="1CF1C6FB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86FBD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Exploratory Factor Analysis - Principal Components Analysis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38FD5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 xml:space="preserve">For when you are making associations about your data, are validating a scale, you are validating that scale for the first time, and you </w:t>
            </w:r>
            <w:proofErr w:type="gramStart"/>
            <w:r>
              <w:rPr>
                <w:color w:val="333333"/>
              </w:rPr>
              <w:t>don't</w:t>
            </w:r>
            <w:proofErr w:type="gramEnd"/>
            <w:r>
              <w:rPr>
                <w:color w:val="333333"/>
              </w:rPr>
              <w:t xml:space="preserve"> care if you have the minimum number of factors.</w:t>
            </w:r>
          </w:p>
        </w:tc>
      </w:tr>
      <w:tr w:rsidR="00CD6B53" w14:paraId="3EB34CA4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B548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Structural Equation Modeling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7054D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 xml:space="preserve">For when you are making associations about your </w:t>
            </w:r>
            <w:proofErr w:type="gramStart"/>
            <w:r>
              <w:rPr>
                <w:color w:val="333333"/>
              </w:rPr>
              <w:t>data, and</w:t>
            </w:r>
            <w:proofErr w:type="gramEnd"/>
            <w:r>
              <w:rPr>
                <w:color w:val="333333"/>
              </w:rPr>
              <w:t xml:space="preserve"> are trying to create a theory.</w:t>
            </w:r>
          </w:p>
        </w:tc>
      </w:tr>
      <w:tr w:rsidR="00CD6B53" w14:paraId="2F9C60BA" w14:textId="77777777" w:rsidTr="00CD6B53">
        <w:trPr>
          <w:trHeight w:val="863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00F1C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Spearman Rank Correlation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095B7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 and have two categorical variables.</w:t>
            </w:r>
          </w:p>
        </w:tc>
      </w:tr>
      <w:tr w:rsidR="00CD6B53" w14:paraId="534DBE5B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791D8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Pearson Correlation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2CFE0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 xml:space="preserve">For when you are making associations about your data and have two </w:t>
            </w:r>
            <w:proofErr w:type="spellStart"/>
            <w:r>
              <w:rPr>
                <w:color w:val="333333"/>
              </w:rPr>
              <w:t>continuos</w:t>
            </w:r>
            <w:proofErr w:type="spellEnd"/>
            <w:r>
              <w:rPr>
                <w:color w:val="333333"/>
              </w:rPr>
              <w:t xml:space="preserve"> variables.</w:t>
            </w:r>
          </w:p>
        </w:tc>
      </w:tr>
      <w:tr w:rsidR="00CD6B53" w14:paraId="1C83B1AA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C9E2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Discriminant Function Analysis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CD426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have more than two variables, and are trying to predict group membership.</w:t>
            </w:r>
          </w:p>
        </w:tc>
      </w:tr>
      <w:tr w:rsidR="00CD6B53" w14:paraId="159397C6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383FA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Cluster Analysis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AD0A8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have more than two variables, and are not trying to predict group membership.</w:t>
            </w:r>
          </w:p>
        </w:tc>
      </w:tr>
    </w:tbl>
    <w:p w14:paraId="6CF66FCC" w14:textId="77777777" w:rsidR="00760842" w:rsidRDefault="00760842"/>
    <w:sectPr w:rsidR="0076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4AE1"/>
    <w:multiLevelType w:val="hybridMultilevel"/>
    <w:tmpl w:val="C74A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3F46"/>
    <w:multiLevelType w:val="multilevel"/>
    <w:tmpl w:val="458C9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AD7B10"/>
    <w:multiLevelType w:val="hybridMultilevel"/>
    <w:tmpl w:val="DBFC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E7C16"/>
    <w:multiLevelType w:val="hybridMultilevel"/>
    <w:tmpl w:val="82FA1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F20AE"/>
    <w:multiLevelType w:val="hybridMultilevel"/>
    <w:tmpl w:val="C6C4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B3B4A"/>
    <w:multiLevelType w:val="multilevel"/>
    <w:tmpl w:val="1CCC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4E"/>
    <w:rsid w:val="000233D4"/>
    <w:rsid w:val="000A5DF2"/>
    <w:rsid w:val="000A6BB8"/>
    <w:rsid w:val="000B3D48"/>
    <w:rsid w:val="000F77FB"/>
    <w:rsid w:val="004A4928"/>
    <w:rsid w:val="004E6EAC"/>
    <w:rsid w:val="005316A5"/>
    <w:rsid w:val="00760842"/>
    <w:rsid w:val="0077420A"/>
    <w:rsid w:val="008441EC"/>
    <w:rsid w:val="008B13BE"/>
    <w:rsid w:val="009875A1"/>
    <w:rsid w:val="00A76C8C"/>
    <w:rsid w:val="00B0364E"/>
    <w:rsid w:val="00B36406"/>
    <w:rsid w:val="00C55FDB"/>
    <w:rsid w:val="00C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7700"/>
  <w15:chartTrackingRefBased/>
  <w15:docId w15:val="{7B017EE5-8656-4E07-9ED9-F45EA82E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64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760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60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60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08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08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0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60842"/>
    <w:rPr>
      <w:b/>
      <w:bCs/>
    </w:rPr>
  </w:style>
  <w:style w:type="paragraph" w:styleId="ListParagraph">
    <w:name w:val="List Paragraph"/>
    <w:basedOn w:val="Normal"/>
    <w:uiPriority w:val="34"/>
    <w:qFormat/>
    <w:rsid w:val="008B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Goh</dc:creator>
  <cp:keywords/>
  <dc:description/>
  <cp:lastModifiedBy>Kristen Goh</cp:lastModifiedBy>
  <cp:revision>6</cp:revision>
  <dcterms:created xsi:type="dcterms:W3CDTF">2021-01-13T04:28:00Z</dcterms:created>
  <dcterms:modified xsi:type="dcterms:W3CDTF">2021-01-23T23:51:00Z</dcterms:modified>
</cp:coreProperties>
</file>