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3F" w:rsidRPr="009871ED" w:rsidRDefault="0004473F" w:rsidP="008521F0">
      <w:pPr>
        <w:pStyle w:val="a3"/>
        <w:ind w:left="360"/>
        <w:rPr>
          <w:rFonts w:ascii="Times New Roman" w:hAnsi="Times New Roman"/>
          <w:sz w:val="32"/>
          <w:szCs w:val="32"/>
        </w:rPr>
      </w:pPr>
      <w:r w:rsidRPr="009871ED">
        <w:rPr>
          <w:rFonts w:ascii="Times New Roman" w:hAnsi="Times New Roman"/>
          <w:sz w:val="32"/>
          <w:szCs w:val="32"/>
        </w:rPr>
        <w:t>Введение</w:t>
      </w:r>
    </w:p>
    <w:p w:rsidR="0004473F" w:rsidRPr="00C87D9D" w:rsidRDefault="0004473F" w:rsidP="00C87D9D">
      <w:pPr>
        <w:pStyle w:val="a3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C87D9D">
        <w:rPr>
          <w:rFonts w:ascii="Times New Roman" w:hAnsi="Times New Roman"/>
          <w:sz w:val="28"/>
          <w:szCs w:val="28"/>
        </w:rPr>
        <w:t xml:space="preserve">Настоящее техническое задание </w:t>
      </w:r>
      <w:proofErr w:type="gramStart"/>
      <w:r w:rsidRPr="00C87D9D">
        <w:rPr>
          <w:rFonts w:ascii="Times New Roman" w:hAnsi="Times New Roman"/>
          <w:sz w:val="28"/>
          <w:szCs w:val="28"/>
        </w:rPr>
        <w:t>распространяется  на</w:t>
      </w:r>
      <w:proofErr w:type="gramEnd"/>
      <w:r w:rsidRPr="00C87D9D">
        <w:rPr>
          <w:rFonts w:ascii="Times New Roman" w:hAnsi="Times New Roman"/>
          <w:sz w:val="28"/>
          <w:szCs w:val="28"/>
        </w:rPr>
        <w:t xml:space="preserve"> проектирование системы «Интернет-банк».  </w:t>
      </w:r>
    </w:p>
    <w:p w:rsidR="0004473F" w:rsidRPr="00C87D9D" w:rsidRDefault="0004473F" w:rsidP="00C87D9D">
      <w:pPr>
        <w:pStyle w:val="a3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C87D9D">
        <w:rPr>
          <w:rFonts w:ascii="Times New Roman" w:hAnsi="Times New Roman"/>
          <w:sz w:val="28"/>
          <w:szCs w:val="28"/>
        </w:rPr>
        <w:t xml:space="preserve">Интернет-банк это современный банковский сервис, который </w:t>
      </w:r>
      <w:proofErr w:type="gramStart"/>
      <w:r w:rsidRPr="00C87D9D">
        <w:rPr>
          <w:rFonts w:ascii="Times New Roman" w:hAnsi="Times New Roman"/>
          <w:sz w:val="28"/>
          <w:szCs w:val="28"/>
        </w:rPr>
        <w:t>позволяет  получать</w:t>
      </w:r>
      <w:proofErr w:type="gramEnd"/>
      <w:r w:rsidRPr="00C87D9D">
        <w:rPr>
          <w:rFonts w:ascii="Times New Roman" w:hAnsi="Times New Roman"/>
          <w:sz w:val="28"/>
          <w:szCs w:val="28"/>
        </w:rPr>
        <w:t xml:space="preserve"> через Интернет широкий спектр банковских услуг, осуществлять платежи, переводы денежных средств,</w:t>
      </w:r>
      <w:r w:rsidRPr="00C87D9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открыть депозиты, покупать и продавать валюты и ценных бумаг, получать выписки по своим счетам и многое другое. Клиенты могут проверять состояние своих счетов, не покидая офис или дом, из любой географической точки мира и в любое время суток. Таким образом, возникает существенная экономия на обслуживании частных клиентов в результате автоматизации данного процесса, особенно в случае комплексного подхода к использованию электронных возможностей: формирование домашнего банка, создание ЭТП, продвижение платежных схем для</w:t>
      </w:r>
      <w:r w:rsidRPr="00C87D9D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C87D9D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электронной торговли</w:t>
      </w:r>
      <w:r w:rsidRPr="00C87D9D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C87D9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т.п.</w:t>
      </w:r>
    </w:p>
    <w:p w:rsidR="0004473F" w:rsidRPr="00C87D9D" w:rsidRDefault="0004473F" w:rsidP="00C87D9D">
      <w:pPr>
        <w:pStyle w:val="a3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C87D9D">
        <w:rPr>
          <w:rFonts w:ascii="Times New Roman" w:hAnsi="Times New Roman"/>
          <w:sz w:val="28"/>
          <w:szCs w:val="28"/>
        </w:rPr>
        <w:t xml:space="preserve">Благодаря Интернет-банку можно, не выходя из дома, оплачивать услуги сотовой связи, телевидение, Интернет, платить за коммунальные и многие другие услуги, отправлять платежные поручения в другие банки РФ. </w:t>
      </w:r>
    </w:p>
    <w:p w:rsidR="0004473F" w:rsidRPr="00C87D9D" w:rsidRDefault="0004473F" w:rsidP="00C87D9D">
      <w:pPr>
        <w:pStyle w:val="a3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C87D9D">
        <w:rPr>
          <w:rFonts w:ascii="Times New Roman" w:hAnsi="Times New Roman"/>
          <w:sz w:val="28"/>
          <w:szCs w:val="28"/>
        </w:rPr>
        <w:t xml:space="preserve">Доступ к Интернет-банку осуществляется через защищенное SSL-соединение, и весь трафик между Клиентом и Банком шифруется, что обеспечивает конфиденциальность банковской информации. Информация о </w:t>
      </w:r>
      <w:proofErr w:type="gramStart"/>
      <w:r w:rsidRPr="00C87D9D">
        <w:rPr>
          <w:rFonts w:ascii="Times New Roman" w:hAnsi="Times New Roman"/>
          <w:sz w:val="28"/>
          <w:szCs w:val="28"/>
        </w:rPr>
        <w:t>счетах  и</w:t>
      </w:r>
      <w:proofErr w:type="gramEnd"/>
      <w:r w:rsidRPr="00C87D9D">
        <w:rPr>
          <w:rFonts w:ascii="Times New Roman" w:hAnsi="Times New Roman"/>
          <w:sz w:val="28"/>
          <w:szCs w:val="28"/>
        </w:rPr>
        <w:t xml:space="preserve"> </w:t>
      </w:r>
      <w:r w:rsidRPr="00C87D9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операциях (по ним) предоставляется в любое время и с любого компьютера, имеющего доступ в</w:t>
      </w:r>
      <w:r w:rsidRPr="00C87D9D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C87D9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Интернет. </w:t>
      </w:r>
    </w:p>
    <w:p w:rsidR="0004473F" w:rsidRPr="00C87D9D" w:rsidRDefault="0004473F" w:rsidP="00C87D9D">
      <w:pPr>
        <w:pStyle w:val="a3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C87D9D">
        <w:rPr>
          <w:rFonts w:ascii="Times New Roman" w:hAnsi="Times New Roman"/>
          <w:sz w:val="28"/>
          <w:szCs w:val="28"/>
        </w:rPr>
        <w:t xml:space="preserve"> Предполагается, что использовать </w:t>
      </w:r>
      <w:proofErr w:type="gramStart"/>
      <w:r w:rsidRPr="00C87D9D">
        <w:rPr>
          <w:rFonts w:ascii="Times New Roman" w:hAnsi="Times New Roman"/>
          <w:sz w:val="28"/>
          <w:szCs w:val="28"/>
        </w:rPr>
        <w:t>данную  систему</w:t>
      </w:r>
      <w:proofErr w:type="gramEnd"/>
      <w:r w:rsidRPr="00C87D9D">
        <w:rPr>
          <w:rFonts w:ascii="Times New Roman" w:hAnsi="Times New Roman"/>
          <w:sz w:val="28"/>
          <w:szCs w:val="28"/>
        </w:rPr>
        <w:t xml:space="preserve"> будут юридические и физические лица, являющиеся клиентами банка.</w:t>
      </w:r>
    </w:p>
    <w:p w:rsidR="0004473F" w:rsidRPr="00C87D9D" w:rsidRDefault="0004473F" w:rsidP="00D72F59">
      <w:pPr>
        <w:pStyle w:val="a3"/>
        <w:ind w:left="0"/>
        <w:rPr>
          <w:rFonts w:ascii="Times New Roman" w:hAnsi="Times New Roman"/>
        </w:rPr>
      </w:pPr>
    </w:p>
    <w:p w:rsidR="0004473F" w:rsidRPr="009871ED" w:rsidRDefault="0004473F" w:rsidP="00A245F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32"/>
          <w:szCs w:val="32"/>
        </w:rPr>
      </w:pPr>
      <w:r w:rsidRPr="009871ED">
        <w:rPr>
          <w:rFonts w:ascii="Times New Roman" w:hAnsi="Times New Roman"/>
          <w:sz w:val="32"/>
          <w:szCs w:val="32"/>
        </w:rPr>
        <w:t>Основание для разработки</w:t>
      </w:r>
    </w:p>
    <w:p w:rsidR="0004473F" w:rsidRPr="00A245FD" w:rsidRDefault="0004473F" w:rsidP="00A245FD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A245FD">
        <w:rPr>
          <w:rFonts w:ascii="Times New Roman" w:hAnsi="Times New Roman"/>
          <w:sz w:val="28"/>
          <w:szCs w:val="28"/>
        </w:rPr>
        <w:t xml:space="preserve">Система </w:t>
      </w:r>
      <w:proofErr w:type="gramStart"/>
      <w:r w:rsidRPr="00A245FD">
        <w:rPr>
          <w:rFonts w:ascii="Times New Roman" w:hAnsi="Times New Roman"/>
          <w:sz w:val="28"/>
          <w:szCs w:val="28"/>
        </w:rPr>
        <w:t>разрабатывается  на</w:t>
      </w:r>
      <w:proofErr w:type="gramEnd"/>
      <w:r w:rsidRPr="00A245FD">
        <w:rPr>
          <w:rFonts w:ascii="Times New Roman" w:hAnsi="Times New Roman"/>
          <w:sz w:val="28"/>
          <w:szCs w:val="28"/>
        </w:rPr>
        <w:t xml:space="preserve"> основе учебного плана кафедры «Ме</w:t>
      </w:r>
      <w:r>
        <w:rPr>
          <w:rFonts w:ascii="Times New Roman" w:hAnsi="Times New Roman"/>
          <w:sz w:val="28"/>
          <w:szCs w:val="28"/>
        </w:rPr>
        <w:t>ждународной экономики, математи</w:t>
      </w:r>
      <w:r w:rsidRPr="008521F0">
        <w:rPr>
          <w:rFonts w:ascii="Times New Roman" w:hAnsi="Times New Roman"/>
          <w:sz w:val="28"/>
          <w:szCs w:val="28"/>
        </w:rPr>
        <w:t>ческих</w:t>
      </w:r>
      <w:r>
        <w:rPr>
          <w:rFonts w:ascii="Times New Roman" w:hAnsi="Times New Roman"/>
          <w:sz w:val="28"/>
          <w:szCs w:val="28"/>
        </w:rPr>
        <w:t xml:space="preserve"> методов</w:t>
      </w:r>
      <w:r w:rsidRPr="00A245FD">
        <w:rPr>
          <w:rFonts w:ascii="Times New Roman" w:hAnsi="Times New Roman"/>
          <w:sz w:val="28"/>
          <w:szCs w:val="28"/>
        </w:rPr>
        <w:t xml:space="preserve"> и бизнес - информатики»</w:t>
      </w:r>
    </w:p>
    <w:p w:rsidR="0004473F" w:rsidRDefault="0004473F" w:rsidP="004950B6">
      <w:pPr>
        <w:pStyle w:val="a3"/>
        <w:ind w:left="0"/>
      </w:pPr>
    </w:p>
    <w:p w:rsidR="0004473F" w:rsidRPr="009871ED" w:rsidRDefault="0004473F" w:rsidP="00484E9C">
      <w:pPr>
        <w:pStyle w:val="a3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9871ED">
        <w:rPr>
          <w:rFonts w:ascii="Times New Roman" w:hAnsi="Times New Roman"/>
          <w:sz w:val="32"/>
          <w:szCs w:val="32"/>
        </w:rPr>
        <w:t>Назначение</w:t>
      </w:r>
    </w:p>
    <w:p w:rsidR="0004473F" w:rsidRDefault="0004473F" w:rsidP="00B87301">
      <w:pPr>
        <w:autoSpaceDE w:val="0"/>
        <w:autoSpaceDN w:val="0"/>
        <w:adjustRightInd w:val="0"/>
        <w:ind w:firstLine="53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Интернет-банкинг позволяет клиенту управлять своим банковским карт-счетом через сеть Интернет. Система 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lang w:eastAsia="ru-RU"/>
        </w:rPr>
        <w:t>Интернет-банкинг позволяет выполнить следующие операции:</w:t>
      </w:r>
    </w:p>
    <w:p w:rsidR="0004473F" w:rsidRDefault="0004473F" w:rsidP="00B87301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получить информацию о доступном остатке денежных средств на карте;</w:t>
      </w:r>
    </w:p>
    <w:p w:rsidR="0004473F" w:rsidRDefault="0004473F" w:rsidP="00B87301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получить информацию о движении денежных средств (выписку) по депозитам, текущим счетам и карт-счетам клиента;</w:t>
      </w:r>
    </w:p>
    <w:p w:rsidR="0004473F" w:rsidRDefault="0004473F" w:rsidP="00B87301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оплатить коммунальные услуги, электроэнергию, мобильную и стационарную телефонную связь, услуги кабельного телевидения, Интернет-провайдеров и др.;</w:t>
      </w:r>
    </w:p>
    <w:p w:rsidR="0004473F" w:rsidRDefault="0004473F" w:rsidP="00B87301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погасить задолженность по кредитам</w:t>
      </w:r>
      <w:r w:rsidRPr="00AC15F8">
        <w:rPr>
          <w:rFonts w:ascii="Times New Roman" w:hAnsi="Times New Roman"/>
          <w:color w:val="000000"/>
          <w:sz w:val="24"/>
          <w:lang w:eastAsia="ru-RU"/>
        </w:rPr>
        <w:t>;</w:t>
      </w:r>
    </w:p>
    <w:p w:rsidR="0004473F" w:rsidRDefault="0004473F" w:rsidP="00B87301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осуществить мгновенный перевод денег с карты на карту;</w:t>
      </w:r>
    </w:p>
    <w:p w:rsidR="0004473F" w:rsidRDefault="0004473F" w:rsidP="00B87301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оформить/отменить подписку на услугу SMS-банкинг;</w:t>
      </w:r>
    </w:p>
    <w:p w:rsidR="0004473F" w:rsidRDefault="0004473F" w:rsidP="00B87301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оформить/отменить подписку на SMS-оповещение;</w:t>
      </w:r>
    </w:p>
    <w:p w:rsidR="0004473F" w:rsidRDefault="0004473F" w:rsidP="00B87301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произвести блокировку/разблокировку карточки;</w:t>
      </w:r>
    </w:p>
    <w:p w:rsidR="0004473F" w:rsidRPr="00B87301" w:rsidRDefault="0004473F" w:rsidP="00B87301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87301">
        <w:rPr>
          <w:rFonts w:ascii="Times New Roman" w:hAnsi="Times New Roman"/>
          <w:color w:val="000000"/>
          <w:sz w:val="28"/>
          <w:szCs w:val="28"/>
          <w:lang w:eastAsia="ru-RU"/>
        </w:rPr>
        <w:t>поменять пароль доступа к системе Интернет-банкинг.</w:t>
      </w:r>
    </w:p>
    <w:p w:rsidR="0004473F" w:rsidRPr="00B87301" w:rsidRDefault="0004473F" w:rsidP="00B87301">
      <w:pPr>
        <w:autoSpaceDE w:val="0"/>
        <w:autoSpaceDN w:val="0"/>
        <w:adjustRightInd w:val="0"/>
        <w:ind w:firstLine="53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87301">
        <w:rPr>
          <w:rFonts w:ascii="Times New Roman" w:hAnsi="Times New Roman"/>
          <w:sz w:val="28"/>
          <w:szCs w:val="28"/>
          <w:lang w:eastAsia="ru-RU"/>
        </w:rPr>
        <w:t>Банк имеет право вносить изменения, дополнения в перечень операций, выполняемых с использованием системы Интернет-банкинг.</w:t>
      </w:r>
    </w:p>
    <w:p w:rsidR="0004473F" w:rsidRPr="00B87301" w:rsidRDefault="0004473F" w:rsidP="009871ED">
      <w:pPr>
        <w:pStyle w:val="a3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9871ED">
        <w:rPr>
          <w:rFonts w:ascii="Times New Roman" w:hAnsi="Times New Roman"/>
          <w:sz w:val="32"/>
          <w:szCs w:val="32"/>
        </w:rPr>
        <w:t>Требования к программе и программному изделию</w:t>
      </w:r>
    </w:p>
    <w:p w:rsidR="0004473F" w:rsidRPr="009759F1" w:rsidRDefault="0004473F" w:rsidP="009759F1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sz w:val="28"/>
          <w:szCs w:val="28"/>
        </w:rPr>
        <w:t>Требования к функциональным характеристикам</w:t>
      </w:r>
    </w:p>
    <w:p w:rsidR="0004473F" w:rsidRPr="009759F1" w:rsidRDefault="0004473F" w:rsidP="009759F1">
      <w:pPr>
        <w:pStyle w:val="a3"/>
        <w:numPr>
          <w:ilvl w:val="2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sz w:val="28"/>
          <w:szCs w:val="28"/>
        </w:rPr>
        <w:t xml:space="preserve">Система должна обеспечивать возможность выполнения следующих функций: </w:t>
      </w:r>
    </w:p>
    <w:p w:rsidR="0004473F" w:rsidRDefault="0004473F" w:rsidP="009759F1">
      <w:pPr>
        <w:pStyle w:val="a3"/>
        <w:numPr>
          <w:ilvl w:val="2"/>
          <w:numId w:val="1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инициализация системы;</w:t>
      </w:r>
    </w:p>
    <w:p w:rsidR="0004473F" w:rsidRDefault="0004473F" w:rsidP="009759F1">
      <w:pPr>
        <w:pStyle w:val="a3"/>
        <w:numPr>
          <w:ilvl w:val="2"/>
          <w:numId w:val="1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аутентификация и идентификация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4473F" w:rsidRDefault="0004473F" w:rsidP="009759F1">
      <w:pPr>
        <w:pStyle w:val="a3"/>
        <w:numPr>
          <w:ilvl w:val="2"/>
          <w:numId w:val="1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пользовательского интерфейса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4473F" w:rsidRDefault="0004473F" w:rsidP="008521F0">
      <w:pPr>
        <w:pStyle w:val="a3"/>
        <w:numPr>
          <w:ilvl w:val="2"/>
          <w:numId w:val="1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информации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4473F" w:rsidRPr="008521F0" w:rsidRDefault="0004473F" w:rsidP="008521F0">
      <w:pPr>
        <w:pStyle w:val="a3"/>
        <w:numPr>
          <w:ilvl w:val="2"/>
          <w:numId w:val="1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ввод, редактирование, сохранение, удаление</w:t>
      </w:r>
      <w:r w:rsidRPr="002D4094">
        <w:rPr>
          <w:rFonts w:ascii="Times New Roman" w:hAnsi="Times New Roman"/>
          <w:sz w:val="28"/>
          <w:szCs w:val="28"/>
        </w:rPr>
        <w:t xml:space="preserve"> информации;</w:t>
      </w:r>
    </w:p>
    <w:p w:rsidR="0004473F" w:rsidRPr="009759F1" w:rsidRDefault="0004473F" w:rsidP="009759F1">
      <w:pPr>
        <w:pStyle w:val="a3"/>
        <w:numPr>
          <w:ilvl w:val="2"/>
          <w:numId w:val="1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</w:t>
      </w:r>
      <w:r w:rsidRPr="009759F1">
        <w:rPr>
          <w:rFonts w:ascii="Times New Roman" w:hAnsi="Times New Roman"/>
          <w:sz w:val="28"/>
          <w:szCs w:val="28"/>
        </w:rPr>
        <w:t>сообщени</w:t>
      </w:r>
      <w:r>
        <w:rPr>
          <w:rFonts w:ascii="Times New Roman" w:hAnsi="Times New Roman"/>
          <w:sz w:val="28"/>
          <w:szCs w:val="28"/>
        </w:rPr>
        <w:t>й</w:t>
      </w:r>
      <w:r w:rsidRPr="009759F1">
        <w:rPr>
          <w:rFonts w:ascii="Times New Roman" w:hAnsi="Times New Roman"/>
          <w:sz w:val="28"/>
          <w:szCs w:val="28"/>
        </w:rPr>
        <w:t xml:space="preserve"> об ошибках;</w:t>
      </w:r>
    </w:p>
    <w:p w:rsidR="0004473F" w:rsidRPr="009759F1" w:rsidRDefault="0004473F" w:rsidP="009759F1">
      <w:pPr>
        <w:pStyle w:val="a3"/>
        <w:numPr>
          <w:ilvl w:val="2"/>
          <w:numId w:val="1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от несанкционированного доступа.</w:t>
      </w:r>
    </w:p>
    <w:p w:rsidR="0004473F" w:rsidRPr="009759F1" w:rsidRDefault="0004473F" w:rsidP="009871ED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04473F" w:rsidRPr="009759F1" w:rsidRDefault="0004473F" w:rsidP="009759F1">
      <w:pPr>
        <w:pStyle w:val="a3"/>
        <w:numPr>
          <w:ilvl w:val="2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sz w:val="28"/>
          <w:szCs w:val="28"/>
        </w:rPr>
        <w:t>Исходные данные</w:t>
      </w:r>
    </w:p>
    <w:p w:rsidR="0004473F" w:rsidRDefault="0004473F" w:rsidP="000B7A41">
      <w:pPr>
        <w:pStyle w:val="a3"/>
        <w:numPr>
          <w:ilvl w:val="0"/>
          <w:numId w:val="25"/>
        </w:numPr>
        <w:tabs>
          <w:tab w:val="clear" w:pos="1440"/>
          <w:tab w:val="num" w:pos="1080"/>
        </w:tabs>
        <w:ind w:left="1080"/>
        <w:jc w:val="both"/>
        <w:rPr>
          <w:rFonts w:ascii="Times New Roman" w:hAnsi="Times New Roman"/>
          <w:sz w:val="28"/>
          <w:szCs w:val="28"/>
        </w:rPr>
      </w:pPr>
      <w:r w:rsidRPr="00245CEB">
        <w:rPr>
          <w:rFonts w:ascii="Times New Roman" w:hAnsi="Times New Roman"/>
          <w:sz w:val="28"/>
          <w:szCs w:val="28"/>
        </w:rPr>
        <w:t>Личные данные клиентов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5CE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ФИО, паспортные данные, номер ИНН, информация о месте работы, персональный клиентский номер, пароль и т.д.);</w:t>
      </w:r>
    </w:p>
    <w:p w:rsidR="0004473F" w:rsidRPr="002E7EEF" w:rsidRDefault="0004473F" w:rsidP="002E7EEF">
      <w:pPr>
        <w:pStyle w:val="a3"/>
        <w:numPr>
          <w:ilvl w:val="0"/>
          <w:numId w:val="25"/>
        </w:numPr>
        <w:tabs>
          <w:tab w:val="clear" w:pos="1440"/>
          <w:tab w:val="num" w:pos="1080"/>
        </w:tabs>
        <w:ind w:left="1080"/>
        <w:jc w:val="both"/>
        <w:rPr>
          <w:rFonts w:ascii="Times New Roman" w:hAnsi="Times New Roman"/>
          <w:sz w:val="28"/>
          <w:szCs w:val="28"/>
        </w:rPr>
      </w:pPr>
      <w:r w:rsidRPr="002E7EEF">
        <w:rPr>
          <w:rFonts w:ascii="Times New Roman" w:hAnsi="Times New Roman"/>
          <w:sz w:val="28"/>
          <w:szCs w:val="28"/>
        </w:rPr>
        <w:t>список операций (</w:t>
      </w:r>
      <w:r w:rsidRPr="002E7EEF">
        <w:rPr>
          <w:rFonts w:ascii="Times New Roman" w:hAnsi="Times New Roman"/>
          <w:sz w:val="28"/>
          <w:szCs w:val="28"/>
          <w:lang w:eastAsia="ru-RU"/>
        </w:rPr>
        <w:t>перевести денежные средств со счета вклада на свой счет вклада/счет карты или на счет вклада/счет карты другого клиента, открытый в Сбербанке России или в другой кредитной организации; совершить платеж в рублях со счета вклада, открытого в рублях, в бюджет и государственные внебюджетные фонды, в пользу юридических лиц (индивидуальных предпринимателей); погасить кредит; оформить/изменить/отменить длительное поручение по счету вклада на перечисление средств на счета физических лиц и в счёт погашения задолженности по кредитному договору; получить информацию о текущем размере остатка средств на счете вклада; получить выписку по счету вклада;</w:t>
      </w:r>
      <w:r w:rsidRPr="002E7EEF">
        <w:rPr>
          <w:rFonts w:ascii="Times New Roman" w:hAnsi="Times New Roman"/>
          <w:sz w:val="28"/>
          <w:szCs w:val="28"/>
        </w:rPr>
        <w:t xml:space="preserve"> </w:t>
      </w:r>
      <w:r w:rsidRPr="002E7EEF">
        <w:rPr>
          <w:rFonts w:ascii="Times New Roman" w:hAnsi="Times New Roman"/>
          <w:sz w:val="28"/>
          <w:szCs w:val="28"/>
          <w:lang w:eastAsia="ru-RU"/>
        </w:rPr>
        <w:t xml:space="preserve">перевести денежные средства со счета карты на счет карты </w:t>
      </w:r>
      <w:r w:rsidRPr="002E7EEF">
        <w:rPr>
          <w:rFonts w:ascii="Times New Roman" w:hAnsi="Times New Roman"/>
          <w:sz w:val="28"/>
          <w:szCs w:val="28"/>
          <w:lang w:eastAsia="ru-RU"/>
        </w:rPr>
        <w:lastRenderedPageBreak/>
        <w:t xml:space="preserve">Сбербанка России; приостановить действие </w:t>
      </w:r>
      <w:proofErr w:type="spellStart"/>
      <w:r w:rsidRPr="002E7EEF">
        <w:rPr>
          <w:rFonts w:ascii="Times New Roman" w:hAnsi="Times New Roman"/>
          <w:sz w:val="28"/>
          <w:szCs w:val="28"/>
          <w:lang w:eastAsia="ru-RU"/>
        </w:rPr>
        <w:t>карты;запросить</w:t>
      </w:r>
      <w:proofErr w:type="spellEnd"/>
      <w:r w:rsidRPr="002E7EEF">
        <w:rPr>
          <w:rFonts w:ascii="Times New Roman" w:hAnsi="Times New Roman"/>
          <w:sz w:val="28"/>
          <w:szCs w:val="28"/>
          <w:lang w:eastAsia="ru-RU"/>
        </w:rPr>
        <w:t xml:space="preserve"> отчет по счету карты на адрес электронной почты (E-</w:t>
      </w:r>
      <w:proofErr w:type="spellStart"/>
      <w:r w:rsidRPr="002E7EEF">
        <w:rPr>
          <w:rFonts w:ascii="Times New Roman" w:hAnsi="Times New Roman"/>
          <w:sz w:val="28"/>
          <w:szCs w:val="28"/>
          <w:lang w:eastAsia="ru-RU"/>
        </w:rPr>
        <w:t>mail</w:t>
      </w:r>
      <w:proofErr w:type="spellEnd"/>
      <w:r w:rsidRPr="002E7EEF">
        <w:rPr>
          <w:rFonts w:ascii="Times New Roman" w:hAnsi="Times New Roman"/>
          <w:sz w:val="28"/>
          <w:szCs w:val="28"/>
          <w:lang w:eastAsia="ru-RU"/>
        </w:rPr>
        <w:t>) и др.)</w:t>
      </w:r>
    </w:p>
    <w:p w:rsidR="0004473F" w:rsidRDefault="0004473F" w:rsidP="009759F1">
      <w:pPr>
        <w:pStyle w:val="a3"/>
        <w:numPr>
          <w:ilvl w:val="0"/>
          <w:numId w:val="25"/>
        </w:numPr>
        <w:tabs>
          <w:tab w:val="clear" w:pos="1440"/>
          <w:tab w:val="num" w:pos="1080"/>
        </w:tabs>
        <w:ind w:hanging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о персонале банка; </w:t>
      </w:r>
    </w:p>
    <w:p w:rsidR="0004473F" w:rsidRPr="009871ED" w:rsidRDefault="0004473F" w:rsidP="009759F1">
      <w:pPr>
        <w:pStyle w:val="a3"/>
        <w:numPr>
          <w:ilvl w:val="0"/>
          <w:numId w:val="25"/>
        </w:numPr>
        <w:tabs>
          <w:tab w:val="clear" w:pos="1440"/>
          <w:tab w:val="num" w:pos="1080"/>
        </w:tabs>
        <w:ind w:hanging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курсы валют.</w:t>
      </w:r>
    </w:p>
    <w:p w:rsidR="0004473F" w:rsidRPr="009759F1" w:rsidRDefault="0004473F" w:rsidP="009871ED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04473F" w:rsidRPr="009759F1" w:rsidRDefault="0004473F" w:rsidP="009759F1">
      <w:pPr>
        <w:pStyle w:val="a3"/>
        <w:numPr>
          <w:ilvl w:val="2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sz w:val="28"/>
          <w:szCs w:val="28"/>
        </w:rPr>
        <w:t>Результаты</w:t>
      </w:r>
    </w:p>
    <w:p w:rsidR="0004473F" w:rsidRPr="009759F1" w:rsidRDefault="0004473F" w:rsidP="009759F1">
      <w:pPr>
        <w:pStyle w:val="a3"/>
        <w:numPr>
          <w:ilvl w:val="2"/>
          <w:numId w:val="2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финансовой отчетности по совершенным банковским операциям и услугам</w:t>
      </w:r>
    </w:p>
    <w:p w:rsidR="0004473F" w:rsidRPr="009759F1" w:rsidRDefault="0004473F" w:rsidP="009759F1">
      <w:pPr>
        <w:pStyle w:val="a3"/>
        <w:numPr>
          <w:ilvl w:val="2"/>
          <w:numId w:val="2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отчетов на экран и печать</w:t>
      </w:r>
      <w:r w:rsidRPr="009759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9759F1">
        <w:rPr>
          <w:rFonts w:ascii="Times New Roman" w:hAnsi="Times New Roman"/>
          <w:sz w:val="28"/>
          <w:szCs w:val="28"/>
        </w:rPr>
        <w:t>просмотр и печат</w:t>
      </w:r>
      <w:r>
        <w:rPr>
          <w:rFonts w:ascii="Times New Roman" w:hAnsi="Times New Roman"/>
          <w:sz w:val="28"/>
          <w:szCs w:val="28"/>
        </w:rPr>
        <w:t>ь</w:t>
      </w:r>
      <w:r w:rsidRPr="009759F1">
        <w:rPr>
          <w:rFonts w:ascii="Times New Roman" w:hAnsi="Times New Roman"/>
          <w:sz w:val="28"/>
          <w:szCs w:val="28"/>
        </w:rPr>
        <w:t xml:space="preserve"> входящих и исходящих платежных документов</w:t>
      </w:r>
      <w:r>
        <w:rPr>
          <w:rFonts w:ascii="Times New Roman" w:hAnsi="Times New Roman"/>
          <w:sz w:val="28"/>
          <w:szCs w:val="28"/>
        </w:rPr>
        <w:t>)</w:t>
      </w:r>
      <w:r w:rsidRPr="009759F1">
        <w:rPr>
          <w:rFonts w:ascii="Times New Roman" w:hAnsi="Times New Roman"/>
          <w:sz w:val="28"/>
          <w:szCs w:val="28"/>
        </w:rPr>
        <w:t>;</w:t>
      </w:r>
    </w:p>
    <w:p w:rsidR="0004473F" w:rsidRPr="009759F1" w:rsidRDefault="0004473F" w:rsidP="009759F1">
      <w:pPr>
        <w:pStyle w:val="a3"/>
        <w:numPr>
          <w:ilvl w:val="2"/>
          <w:numId w:val="21"/>
        </w:numPr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предоставление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справочной </w:t>
      </w:r>
      <w:r w:rsidRPr="009759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информация по </w:t>
      </w:r>
      <w:proofErr w:type="gramStart"/>
      <w:r w:rsidRPr="009759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банковским  продуктам</w:t>
      </w:r>
      <w:proofErr w:type="gramEnd"/>
      <w:r w:rsidRPr="009759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(депозиты, кредиты и т.д.).</w:t>
      </w:r>
    </w:p>
    <w:p w:rsidR="0004473F" w:rsidRPr="009759F1" w:rsidRDefault="0004473F" w:rsidP="009759F1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04473F" w:rsidRPr="009871ED" w:rsidRDefault="0004473F" w:rsidP="009759F1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sz w:val="28"/>
          <w:szCs w:val="28"/>
        </w:rPr>
        <w:t>Требования к надежности</w:t>
      </w:r>
    </w:p>
    <w:p w:rsidR="0004473F" w:rsidRPr="009759F1" w:rsidRDefault="0004473F" w:rsidP="009871ED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:rsidR="0004473F" w:rsidRPr="009871ED" w:rsidRDefault="0004473F" w:rsidP="009759F1">
      <w:pPr>
        <w:pStyle w:val="a3"/>
        <w:numPr>
          <w:ilvl w:val="2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759F1">
        <w:rPr>
          <w:rFonts w:ascii="Times New Roman" w:hAnsi="Times New Roman"/>
          <w:sz w:val="28"/>
          <w:szCs w:val="28"/>
        </w:rPr>
        <w:t>Предусмотреть  контроль</w:t>
      </w:r>
      <w:proofErr w:type="gramEnd"/>
      <w:r w:rsidRPr="009759F1">
        <w:rPr>
          <w:rFonts w:ascii="Times New Roman" w:hAnsi="Times New Roman"/>
          <w:sz w:val="28"/>
          <w:szCs w:val="28"/>
        </w:rPr>
        <w:t xml:space="preserve"> вводимой информации и блокировку некоррект</w:t>
      </w:r>
      <w:r w:rsidRPr="009759F1">
        <w:rPr>
          <w:rFonts w:ascii="Times New Roman" w:hAnsi="Times New Roman"/>
          <w:sz w:val="28"/>
          <w:szCs w:val="28"/>
        </w:rPr>
        <w:softHyphen/>
        <w:t>ных действий пользователя при работе с системой.</w:t>
      </w:r>
    </w:p>
    <w:p w:rsidR="0004473F" w:rsidRPr="009759F1" w:rsidRDefault="0004473F" w:rsidP="009871ED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04473F" w:rsidRPr="009759F1" w:rsidRDefault="0004473F" w:rsidP="009759F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sz w:val="28"/>
          <w:szCs w:val="28"/>
        </w:rPr>
        <w:t>Пользователям должно быть представлено 3 типа доступа, информационно связанные между собой, но разделенных по типу информационного пространства:</w:t>
      </w:r>
    </w:p>
    <w:p w:rsidR="0004473F" w:rsidRPr="009759F1" w:rsidRDefault="0004473F" w:rsidP="009759F1">
      <w:pPr>
        <w:pStyle w:val="a3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sz w:val="28"/>
          <w:szCs w:val="28"/>
        </w:rPr>
        <w:t xml:space="preserve">Информационный. В данном типе доступа </w:t>
      </w:r>
      <w:r w:rsidRPr="009759F1">
        <w:rPr>
          <w:rFonts w:ascii="Times New Roman" w:hAnsi="Times New Roman"/>
          <w:color w:val="000000"/>
          <w:sz w:val="28"/>
          <w:szCs w:val="28"/>
        </w:rPr>
        <w:t>будут доступны информационные услуги и функ</w:t>
      </w:r>
      <w:r w:rsidRPr="009759F1">
        <w:rPr>
          <w:rFonts w:ascii="Times New Roman" w:hAnsi="Times New Roman"/>
          <w:color w:val="000000"/>
          <w:sz w:val="28"/>
          <w:szCs w:val="28"/>
        </w:rPr>
        <w:softHyphen/>
        <w:t>ция оплаты услуг операторов мобильной связи в пределах установленных Банком лимитов. Одноразовый пароль не применяется.</w:t>
      </w:r>
    </w:p>
    <w:p w:rsidR="0004473F" w:rsidRPr="009759F1" w:rsidRDefault="0004473F" w:rsidP="009759F1">
      <w:pPr>
        <w:pStyle w:val="a3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color w:val="000000"/>
          <w:sz w:val="28"/>
          <w:szCs w:val="28"/>
        </w:rPr>
        <w:t>Стандартный. В данном типе доступа, в дополнение к функциям Информационного типа доступа, будут доступны все самые необходимые виды банковских операций: платежи, переводы (в том числе и на счета, открытые в сторонних банках), открытие счетов, вкладов и виртуальных карт. Каждая операция подтверждается одноразовым паролем. Для допол</w:t>
      </w:r>
      <w:r w:rsidRPr="009759F1">
        <w:rPr>
          <w:rFonts w:ascii="Times New Roman" w:hAnsi="Times New Roman"/>
          <w:color w:val="000000"/>
          <w:sz w:val="28"/>
          <w:szCs w:val="28"/>
        </w:rPr>
        <w:softHyphen/>
        <w:t>нительной безопасности на некоторые типы операций установлены ограничения по сумме — лимиты.</w:t>
      </w:r>
    </w:p>
    <w:p w:rsidR="0004473F" w:rsidRPr="009759F1" w:rsidRDefault="0004473F" w:rsidP="009759F1">
      <w:pPr>
        <w:pStyle w:val="a3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sz w:val="28"/>
          <w:szCs w:val="28"/>
        </w:rPr>
        <w:t>Расширенный. В данном типе доступа, в дополнение к функциям Стандартного типа доступа, предоставляется возможность проводить максимальный спектр операций без ограничений по</w:t>
      </w:r>
      <w:r>
        <w:rPr>
          <w:rFonts w:ascii="Times New Roman" w:hAnsi="Times New Roman"/>
          <w:sz w:val="28"/>
          <w:szCs w:val="28"/>
        </w:rPr>
        <w:t xml:space="preserve"> суммам.</w:t>
      </w:r>
      <w:r w:rsidRPr="009759F1">
        <w:rPr>
          <w:rFonts w:ascii="Times New Roman" w:hAnsi="Times New Roman"/>
          <w:sz w:val="28"/>
          <w:szCs w:val="28"/>
        </w:rPr>
        <w:t xml:space="preserve"> В качестве подтверждения опе</w:t>
      </w:r>
      <w:r w:rsidRPr="009759F1">
        <w:rPr>
          <w:rFonts w:ascii="Times New Roman" w:hAnsi="Times New Roman"/>
          <w:sz w:val="28"/>
          <w:szCs w:val="28"/>
        </w:rPr>
        <w:softHyphen/>
        <w:t xml:space="preserve">раций используется Электронно-цифровая подпись. Также возможно использование одноразового пароля. В этом </w:t>
      </w:r>
      <w:r w:rsidRPr="009759F1">
        <w:rPr>
          <w:rFonts w:ascii="Times New Roman" w:hAnsi="Times New Roman"/>
          <w:sz w:val="28"/>
          <w:szCs w:val="28"/>
        </w:rPr>
        <w:lastRenderedPageBreak/>
        <w:t>случае функциональность Расширенного типа доступа полностью совпадает с функциональностью Стандартного типа.</w:t>
      </w:r>
    </w:p>
    <w:p w:rsidR="0004473F" w:rsidRPr="009759F1" w:rsidRDefault="0004473F" w:rsidP="009759F1">
      <w:pPr>
        <w:pStyle w:val="a3"/>
        <w:ind w:left="1080"/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sz w:val="28"/>
          <w:szCs w:val="28"/>
        </w:rPr>
        <w:t xml:space="preserve">Каждый пользователь должен функционировать в рамках своего информационного подпространства. Доступ любого Интернет-пользователя к Системе должен осуществляться в области подпространства </w:t>
      </w:r>
      <w:proofErr w:type="gramStart"/>
      <w:r w:rsidRPr="009759F1">
        <w:rPr>
          <w:rFonts w:ascii="Times New Roman" w:hAnsi="Times New Roman"/>
          <w:sz w:val="28"/>
          <w:szCs w:val="28"/>
        </w:rPr>
        <w:t>Информационного  доступа</w:t>
      </w:r>
      <w:proofErr w:type="gramEnd"/>
      <w:r w:rsidRPr="009759F1">
        <w:rPr>
          <w:rFonts w:ascii="Times New Roman" w:hAnsi="Times New Roman"/>
          <w:sz w:val="28"/>
          <w:szCs w:val="28"/>
        </w:rPr>
        <w:t>. Для получения доступа в пространство Стандартного и Расширенного доступа, пользователь должен пройти процедуру аутентификации. В случае успешной аутентификации пользователя все его действия в системе будут однозначно ассоциироваться с его учетной записью. Процедура аутентификации пользователя Системы должна выполняться с помощью логина и пароля пользователя.</w:t>
      </w:r>
    </w:p>
    <w:p w:rsidR="0004473F" w:rsidRPr="009759F1" w:rsidRDefault="0004473F" w:rsidP="009759F1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04473F" w:rsidRPr="009759F1" w:rsidRDefault="0004473F" w:rsidP="009759F1">
      <w:pPr>
        <w:pStyle w:val="a3"/>
        <w:numPr>
          <w:ilvl w:val="2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sz w:val="28"/>
          <w:szCs w:val="28"/>
        </w:rPr>
        <w:t>Требования к безопасности.</w:t>
      </w:r>
    </w:p>
    <w:p w:rsidR="0004473F" w:rsidRPr="009759F1" w:rsidRDefault="0004473F" w:rsidP="009871ED">
      <w:pPr>
        <w:spacing w:after="0" w:line="255" w:lineRule="atLeast"/>
        <w:ind w:left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759F1">
        <w:rPr>
          <w:rFonts w:ascii="Times New Roman" w:hAnsi="Times New Roman"/>
          <w:bCs/>
          <w:color w:val="000000"/>
          <w:sz w:val="28"/>
          <w:szCs w:val="28"/>
          <w:lang w:eastAsia="ru-RU"/>
        </w:rPr>
        <w:t>Защита систем интернет-банкинга</w:t>
      </w:r>
      <w:r w:rsidRPr="009759F1">
        <w:rPr>
          <w:rFonts w:ascii="Times New Roman" w:hAnsi="Times New Roman"/>
          <w:color w:val="000000"/>
          <w:sz w:val="28"/>
          <w:szCs w:val="28"/>
          <w:lang w:eastAsia="ru-RU"/>
        </w:rPr>
        <w:t> должна обеспечивать:</w:t>
      </w:r>
    </w:p>
    <w:p w:rsidR="0004473F" w:rsidRPr="009759F1" w:rsidRDefault="0004473F" w:rsidP="009871ED">
      <w:pPr>
        <w:numPr>
          <w:ilvl w:val="0"/>
          <w:numId w:val="28"/>
        </w:numPr>
        <w:tabs>
          <w:tab w:val="clear" w:pos="720"/>
          <w:tab w:val="num" w:pos="900"/>
        </w:tabs>
        <w:spacing w:after="30" w:line="255" w:lineRule="atLeast"/>
        <w:ind w:firstLine="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759F1">
        <w:rPr>
          <w:rFonts w:ascii="Times New Roman" w:hAnsi="Times New Roman"/>
          <w:color w:val="000000"/>
          <w:sz w:val="28"/>
          <w:szCs w:val="28"/>
          <w:lang w:eastAsia="ru-RU"/>
        </w:rPr>
        <w:t>однозначную идентификацию взаимодействующих субъектов (клиента и банка);</w:t>
      </w:r>
    </w:p>
    <w:p w:rsidR="0004473F" w:rsidRPr="009759F1" w:rsidRDefault="0004473F" w:rsidP="009871ED">
      <w:pPr>
        <w:numPr>
          <w:ilvl w:val="0"/>
          <w:numId w:val="28"/>
        </w:numPr>
        <w:tabs>
          <w:tab w:val="left" w:pos="900"/>
        </w:tabs>
        <w:spacing w:after="30" w:line="255" w:lineRule="atLeast"/>
        <w:ind w:firstLine="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759F1">
        <w:rPr>
          <w:rFonts w:ascii="Times New Roman" w:hAnsi="Times New Roman"/>
          <w:color w:val="000000"/>
          <w:sz w:val="28"/>
          <w:szCs w:val="28"/>
          <w:lang w:eastAsia="ru-RU"/>
        </w:rPr>
        <w:t>шифрование передаваемой финансовой информации;</w:t>
      </w:r>
    </w:p>
    <w:p w:rsidR="0004473F" w:rsidRPr="009759F1" w:rsidRDefault="0004473F" w:rsidP="009871ED">
      <w:pPr>
        <w:numPr>
          <w:ilvl w:val="0"/>
          <w:numId w:val="28"/>
        </w:numPr>
        <w:tabs>
          <w:tab w:val="left" w:pos="900"/>
        </w:tabs>
        <w:spacing w:after="30" w:line="255" w:lineRule="atLeast"/>
        <w:ind w:left="300" w:firstLine="4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759F1">
        <w:rPr>
          <w:rFonts w:ascii="Times New Roman" w:hAnsi="Times New Roman"/>
          <w:color w:val="000000"/>
          <w:sz w:val="28"/>
          <w:szCs w:val="28"/>
          <w:lang w:eastAsia="ru-RU"/>
        </w:rPr>
        <w:t>безопасность каналов передачи информации;</w:t>
      </w:r>
    </w:p>
    <w:p w:rsidR="0004473F" w:rsidRPr="009759F1" w:rsidRDefault="0004473F" w:rsidP="009871ED">
      <w:pPr>
        <w:numPr>
          <w:ilvl w:val="0"/>
          <w:numId w:val="28"/>
        </w:numPr>
        <w:tabs>
          <w:tab w:val="left" w:pos="900"/>
        </w:tabs>
        <w:spacing w:after="30" w:line="255" w:lineRule="atLeast"/>
        <w:ind w:left="300" w:firstLine="4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759F1">
        <w:rPr>
          <w:rFonts w:ascii="Times New Roman" w:hAnsi="Times New Roman"/>
          <w:color w:val="000000"/>
          <w:sz w:val="28"/>
          <w:szCs w:val="28"/>
          <w:lang w:eastAsia="ru-RU"/>
        </w:rPr>
        <w:t>защиту носителей информации.</w:t>
      </w:r>
    </w:p>
    <w:p w:rsidR="0004473F" w:rsidRPr="009759F1" w:rsidRDefault="0004473F" w:rsidP="009759F1">
      <w:pPr>
        <w:pStyle w:val="a3"/>
        <w:ind w:left="1224"/>
        <w:jc w:val="both"/>
        <w:rPr>
          <w:rFonts w:ascii="Times New Roman" w:hAnsi="Times New Roman"/>
          <w:sz w:val="28"/>
          <w:szCs w:val="28"/>
        </w:rPr>
      </w:pPr>
    </w:p>
    <w:p w:rsidR="0004473F" w:rsidRPr="009759F1" w:rsidRDefault="0004473F" w:rsidP="009759F1">
      <w:pPr>
        <w:pStyle w:val="a3"/>
        <w:numPr>
          <w:ilvl w:val="2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sz w:val="28"/>
          <w:szCs w:val="28"/>
        </w:rPr>
        <w:t>Требования к эргономике и технической эстетике:</w:t>
      </w:r>
    </w:p>
    <w:p w:rsidR="0004473F" w:rsidRPr="009759F1" w:rsidRDefault="0004473F" w:rsidP="009871ED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sz w:val="28"/>
          <w:szCs w:val="28"/>
        </w:rPr>
        <w:t>Взаимодействие пользователей с системой должно осуществляться посредством визуального графического интерфейса (</w:t>
      </w:r>
      <w:r w:rsidRPr="009759F1">
        <w:rPr>
          <w:rFonts w:ascii="Times New Roman" w:hAnsi="Times New Roman"/>
          <w:sz w:val="28"/>
          <w:szCs w:val="28"/>
          <w:lang w:val="en-US"/>
        </w:rPr>
        <w:t>GUI</w:t>
      </w:r>
      <w:r w:rsidRPr="009759F1">
        <w:rPr>
          <w:rFonts w:ascii="Times New Roman" w:hAnsi="Times New Roman"/>
          <w:sz w:val="28"/>
          <w:szCs w:val="28"/>
        </w:rPr>
        <w:t>). Ввод-вывод данных, прием управляющих команд и отображение результатов их исполнения должны выполняться в интерактивном режиме, в реальном масштабе времени. Интерфейс должен соответствовать современным эргономическим требованиям и обеспечивать удобный доступ к основным функциям и операциям, выполняемым подсистемами.</w:t>
      </w:r>
    </w:p>
    <w:p w:rsidR="0004473F" w:rsidRPr="009759F1" w:rsidRDefault="0004473F" w:rsidP="009871ED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sz w:val="28"/>
          <w:szCs w:val="28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осуществляется с помощью набора экранных меню, кнопок, значков и тому подобных элементов. Клавиатурный режим ввода должен использоваться главным образом при заполнении/редактировании текстовых и числовых полей экранных форм.</w:t>
      </w:r>
    </w:p>
    <w:p w:rsidR="0004473F" w:rsidRPr="009759F1" w:rsidRDefault="0004473F" w:rsidP="009871ED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9759F1">
        <w:rPr>
          <w:rFonts w:ascii="Times New Roman" w:hAnsi="Times New Roman"/>
          <w:sz w:val="28"/>
          <w:szCs w:val="28"/>
        </w:rPr>
        <w:t>Обязательно использование только русского языка в элементах интерфейса.</w:t>
      </w:r>
    </w:p>
    <w:p w:rsidR="0004473F" w:rsidRPr="009871ED" w:rsidRDefault="0004473F" w:rsidP="00E41597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32"/>
          <w:szCs w:val="32"/>
        </w:rPr>
      </w:pPr>
      <w:r w:rsidRPr="009871ED">
        <w:rPr>
          <w:rFonts w:ascii="Times New Roman" w:hAnsi="Times New Roman"/>
          <w:sz w:val="32"/>
          <w:szCs w:val="32"/>
        </w:rPr>
        <w:t>Требования к составу и параметрам технических средств</w:t>
      </w:r>
    </w:p>
    <w:p w:rsidR="0004473F" w:rsidRPr="009871ED" w:rsidRDefault="0004473F" w:rsidP="009871ED">
      <w:pPr>
        <w:pStyle w:val="a3"/>
        <w:ind w:left="360"/>
        <w:jc w:val="both"/>
        <w:rPr>
          <w:rFonts w:ascii="Times New Roman" w:hAnsi="Times New Roman"/>
          <w:sz w:val="32"/>
          <w:szCs w:val="32"/>
        </w:rPr>
      </w:pPr>
    </w:p>
    <w:p w:rsidR="0004473F" w:rsidRPr="009871ED" w:rsidRDefault="0004473F" w:rsidP="00E41597">
      <w:pPr>
        <w:pStyle w:val="a3"/>
        <w:numPr>
          <w:ilvl w:val="2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E41597">
        <w:rPr>
          <w:rFonts w:ascii="Times New Roman" w:hAnsi="Times New Roman"/>
          <w:sz w:val="28"/>
          <w:szCs w:val="28"/>
        </w:rPr>
        <w:t>Система должна работать на IBM совместимых персональных компьютерах.</w:t>
      </w:r>
    </w:p>
    <w:p w:rsidR="0004473F" w:rsidRPr="00E41597" w:rsidRDefault="0004473F" w:rsidP="009871ED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04473F" w:rsidRPr="00E41597" w:rsidRDefault="0004473F" w:rsidP="00E41597">
      <w:pPr>
        <w:pStyle w:val="a3"/>
        <w:numPr>
          <w:ilvl w:val="2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E41597">
        <w:rPr>
          <w:rFonts w:ascii="Times New Roman" w:hAnsi="Times New Roman"/>
          <w:sz w:val="28"/>
          <w:szCs w:val="28"/>
        </w:rPr>
        <w:t>Минимальная конфигурация:</w:t>
      </w:r>
    </w:p>
    <w:p w:rsidR="0004473F" w:rsidRPr="00E41597" w:rsidRDefault="0004473F" w:rsidP="00E41597">
      <w:pPr>
        <w:pStyle w:val="a3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 w:rsidRPr="00E41597">
        <w:rPr>
          <w:rFonts w:ascii="Times New Roman" w:hAnsi="Times New Roman"/>
          <w:sz w:val="28"/>
          <w:szCs w:val="28"/>
        </w:rPr>
        <w:t xml:space="preserve">Микропроцессор </w:t>
      </w:r>
      <w:proofErr w:type="spellStart"/>
      <w:r w:rsidRPr="00E41597">
        <w:rPr>
          <w:rFonts w:ascii="Times New Roman" w:hAnsi="Times New Roman"/>
          <w:sz w:val="28"/>
          <w:szCs w:val="28"/>
        </w:rPr>
        <w:t>Pentium</w:t>
      </w:r>
      <w:proofErr w:type="spellEnd"/>
      <w:r w:rsidRPr="00E41597">
        <w:rPr>
          <w:rFonts w:ascii="Times New Roman" w:hAnsi="Times New Roman"/>
          <w:sz w:val="28"/>
          <w:szCs w:val="28"/>
        </w:rPr>
        <w:t>, тактовая чистота 100 МГц и выше.</w:t>
      </w:r>
    </w:p>
    <w:p w:rsidR="0004473F" w:rsidRPr="00E41597" w:rsidRDefault="0004473F" w:rsidP="00E41597">
      <w:pPr>
        <w:pStyle w:val="a3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 w:rsidRPr="00E41597">
        <w:rPr>
          <w:rFonts w:ascii="Times New Roman" w:hAnsi="Times New Roman"/>
          <w:sz w:val="28"/>
          <w:szCs w:val="28"/>
        </w:rPr>
        <w:t>Минимальный размер оперативной памяти:</w:t>
      </w:r>
      <w:r>
        <w:rPr>
          <w:rFonts w:ascii="Times New Roman" w:hAnsi="Times New Roman"/>
          <w:sz w:val="28"/>
          <w:szCs w:val="28"/>
        </w:rPr>
        <w:t xml:space="preserve"> 125Мб</w:t>
      </w:r>
    </w:p>
    <w:p w:rsidR="0004473F" w:rsidRPr="00E41597" w:rsidRDefault="0004473F" w:rsidP="00E41597">
      <w:pPr>
        <w:pStyle w:val="a3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Видеоадаптер и монитор SVGA, </w:t>
      </w:r>
      <w:r w:rsidRPr="00E41597">
        <w:rPr>
          <w:rFonts w:ascii="Times New Roman" w:hAnsi="Times New Roman"/>
          <w:sz w:val="28"/>
          <w:szCs w:val="28"/>
        </w:rPr>
        <w:t>обеспечивающие поддержку видеорежимов не ниже 800*600, 256 цветов.</w:t>
      </w:r>
    </w:p>
    <w:p w:rsidR="0004473F" w:rsidRPr="00E41597" w:rsidRDefault="0004473F" w:rsidP="00E41597">
      <w:pPr>
        <w:pStyle w:val="a3"/>
        <w:ind w:left="1080"/>
        <w:jc w:val="both"/>
        <w:rPr>
          <w:rFonts w:ascii="Times New Roman" w:hAnsi="Times New Roman"/>
          <w:sz w:val="28"/>
          <w:szCs w:val="28"/>
        </w:rPr>
      </w:pPr>
    </w:p>
    <w:p w:rsidR="0004473F" w:rsidRPr="009871ED" w:rsidRDefault="0004473F" w:rsidP="009871ED">
      <w:pPr>
        <w:pStyle w:val="a3"/>
        <w:numPr>
          <w:ilvl w:val="1"/>
          <w:numId w:val="5"/>
        </w:numPr>
        <w:jc w:val="both"/>
        <w:rPr>
          <w:rFonts w:ascii="Times New Roman" w:hAnsi="Times New Roman"/>
          <w:sz w:val="32"/>
          <w:szCs w:val="32"/>
        </w:rPr>
      </w:pPr>
      <w:r w:rsidRPr="009871ED">
        <w:rPr>
          <w:rFonts w:ascii="Times New Roman" w:hAnsi="Times New Roman"/>
          <w:sz w:val="32"/>
          <w:szCs w:val="32"/>
        </w:rPr>
        <w:t>Требования к информационной и программной совместимости:</w:t>
      </w:r>
    </w:p>
    <w:p w:rsidR="0004473F" w:rsidRPr="00E41597" w:rsidRDefault="0004473F" w:rsidP="00E41597">
      <w:pPr>
        <w:pStyle w:val="a3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E41597">
        <w:rPr>
          <w:rFonts w:ascii="Times New Roman" w:hAnsi="Times New Roman"/>
          <w:sz w:val="28"/>
          <w:szCs w:val="28"/>
        </w:rPr>
        <w:t>Система должна работать под управлением семейства операционных систем Win32 (</w:t>
      </w:r>
      <w:r w:rsidRPr="00E41597">
        <w:rPr>
          <w:rFonts w:ascii="Times New Roman" w:hAnsi="Times New Roman"/>
          <w:sz w:val="28"/>
          <w:szCs w:val="28"/>
          <w:lang w:val="en-US"/>
        </w:rPr>
        <w:t>Windows</w:t>
      </w:r>
      <w:r w:rsidRPr="00E41597">
        <w:rPr>
          <w:rFonts w:ascii="Times New Roman" w:hAnsi="Times New Roman"/>
          <w:sz w:val="28"/>
          <w:szCs w:val="28"/>
        </w:rPr>
        <w:t xml:space="preserve">98, </w:t>
      </w:r>
      <w:r w:rsidRPr="00E41597">
        <w:rPr>
          <w:rFonts w:ascii="Times New Roman" w:hAnsi="Times New Roman"/>
          <w:sz w:val="28"/>
          <w:szCs w:val="28"/>
          <w:lang w:val="en-US"/>
        </w:rPr>
        <w:t>Windows</w:t>
      </w:r>
      <w:r w:rsidRPr="00E41597">
        <w:rPr>
          <w:rFonts w:ascii="Times New Roman" w:hAnsi="Times New Roman"/>
          <w:sz w:val="28"/>
          <w:szCs w:val="28"/>
        </w:rPr>
        <w:t xml:space="preserve"> </w:t>
      </w:r>
      <w:r w:rsidRPr="00E41597">
        <w:rPr>
          <w:rFonts w:ascii="Times New Roman" w:hAnsi="Times New Roman"/>
          <w:sz w:val="28"/>
          <w:szCs w:val="28"/>
          <w:lang w:val="en-US"/>
        </w:rPr>
        <w:t>NT</w:t>
      </w:r>
      <w:r w:rsidRPr="00E41597">
        <w:rPr>
          <w:rFonts w:ascii="Times New Roman" w:hAnsi="Times New Roman"/>
          <w:sz w:val="28"/>
          <w:szCs w:val="28"/>
        </w:rPr>
        <w:t xml:space="preserve">, </w:t>
      </w:r>
      <w:r w:rsidRPr="00E41597">
        <w:rPr>
          <w:rFonts w:ascii="Times New Roman" w:hAnsi="Times New Roman"/>
          <w:sz w:val="28"/>
          <w:szCs w:val="28"/>
          <w:lang w:val="en-US"/>
        </w:rPr>
        <w:t>Windows</w:t>
      </w:r>
      <w:r w:rsidRPr="00E41597">
        <w:rPr>
          <w:rFonts w:ascii="Times New Roman" w:hAnsi="Times New Roman"/>
          <w:sz w:val="28"/>
          <w:szCs w:val="28"/>
        </w:rPr>
        <w:t xml:space="preserve">2000, </w:t>
      </w:r>
      <w:r w:rsidRPr="00E41597">
        <w:rPr>
          <w:rFonts w:ascii="Times New Roman" w:hAnsi="Times New Roman"/>
          <w:sz w:val="28"/>
          <w:szCs w:val="28"/>
          <w:lang w:val="en-US"/>
        </w:rPr>
        <w:t>Windows</w:t>
      </w:r>
      <w:r w:rsidRPr="00E41597">
        <w:rPr>
          <w:rFonts w:ascii="Times New Roman" w:hAnsi="Times New Roman"/>
          <w:sz w:val="28"/>
          <w:szCs w:val="28"/>
        </w:rPr>
        <w:t xml:space="preserve"> </w:t>
      </w:r>
      <w:r w:rsidRPr="00E41597">
        <w:rPr>
          <w:rFonts w:ascii="Times New Roman" w:hAnsi="Times New Roman"/>
          <w:sz w:val="28"/>
          <w:szCs w:val="28"/>
          <w:lang w:val="en-US"/>
        </w:rPr>
        <w:t>ME</w:t>
      </w:r>
      <w:r w:rsidRPr="00E41597">
        <w:rPr>
          <w:rFonts w:ascii="Times New Roman" w:hAnsi="Times New Roman"/>
          <w:sz w:val="28"/>
          <w:szCs w:val="28"/>
        </w:rPr>
        <w:t xml:space="preserve">, </w:t>
      </w:r>
      <w:r w:rsidRPr="00E41597">
        <w:rPr>
          <w:rFonts w:ascii="Times New Roman" w:hAnsi="Times New Roman"/>
          <w:sz w:val="28"/>
          <w:szCs w:val="28"/>
          <w:lang w:val="en-US"/>
        </w:rPr>
        <w:t>Windows</w:t>
      </w:r>
      <w:r w:rsidRPr="00E41597">
        <w:rPr>
          <w:rFonts w:ascii="Times New Roman" w:hAnsi="Times New Roman"/>
          <w:sz w:val="28"/>
          <w:szCs w:val="28"/>
        </w:rPr>
        <w:t xml:space="preserve"> </w:t>
      </w:r>
      <w:r w:rsidRPr="00E41597">
        <w:rPr>
          <w:rFonts w:ascii="Times New Roman" w:hAnsi="Times New Roman"/>
          <w:sz w:val="28"/>
          <w:szCs w:val="28"/>
          <w:lang w:val="en-US"/>
        </w:rPr>
        <w:t>XP</w:t>
      </w:r>
      <w:r w:rsidRPr="00E41597">
        <w:rPr>
          <w:rFonts w:ascii="Times New Roman" w:hAnsi="Times New Roman"/>
          <w:sz w:val="28"/>
          <w:szCs w:val="28"/>
        </w:rPr>
        <w:t>).</w:t>
      </w:r>
    </w:p>
    <w:p w:rsidR="0004473F" w:rsidRPr="00E41597" w:rsidRDefault="0004473F" w:rsidP="00E41597">
      <w:pPr>
        <w:pStyle w:val="a3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E41597">
        <w:rPr>
          <w:rFonts w:ascii="Times New Roman" w:hAnsi="Times New Roman"/>
          <w:sz w:val="28"/>
          <w:szCs w:val="28"/>
        </w:rPr>
        <w:t>Доступ к Интернет-банку осуществляется через интернет-браузер:</w:t>
      </w:r>
    </w:p>
    <w:p w:rsidR="0004473F" w:rsidRPr="00E41597" w:rsidRDefault="0004473F" w:rsidP="00E41597">
      <w:pPr>
        <w:pStyle w:val="a3"/>
        <w:numPr>
          <w:ilvl w:val="3"/>
          <w:numId w:val="23"/>
        </w:numPr>
        <w:tabs>
          <w:tab w:val="clear" w:pos="3240"/>
          <w:tab w:val="num" w:pos="1800"/>
        </w:tabs>
        <w:ind w:hanging="1800"/>
        <w:jc w:val="both"/>
        <w:rPr>
          <w:rFonts w:ascii="Times New Roman" w:hAnsi="Times New Roman"/>
          <w:sz w:val="28"/>
          <w:szCs w:val="28"/>
          <w:lang w:val="en-US"/>
        </w:rPr>
      </w:pPr>
      <w:r w:rsidRPr="00E41597">
        <w:rPr>
          <w:rFonts w:ascii="Times New Roman" w:hAnsi="Times New Roman"/>
          <w:sz w:val="28"/>
          <w:szCs w:val="28"/>
          <w:lang w:val="en-US" w:eastAsia="ru-RU"/>
        </w:rPr>
        <w:t xml:space="preserve">Microsoft Internet Explorer </w:t>
      </w:r>
      <w:r w:rsidRPr="00E41597">
        <w:rPr>
          <w:rFonts w:ascii="Times New Roman" w:hAnsi="Times New Roman"/>
          <w:sz w:val="28"/>
          <w:szCs w:val="28"/>
          <w:lang w:eastAsia="ru-RU"/>
        </w:rPr>
        <w:t>версии</w:t>
      </w:r>
      <w:r w:rsidRPr="00E4159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7</w:t>
      </w:r>
      <w:r w:rsidRPr="00E41597">
        <w:rPr>
          <w:rFonts w:ascii="Times New Roman" w:hAnsi="Times New Roman"/>
          <w:sz w:val="28"/>
          <w:szCs w:val="28"/>
          <w:lang w:val="en-US" w:eastAsia="ru-RU"/>
        </w:rPr>
        <w:t xml:space="preserve">.0 </w:t>
      </w:r>
      <w:r w:rsidRPr="00E41597">
        <w:rPr>
          <w:rFonts w:ascii="Times New Roman" w:hAnsi="Times New Roman"/>
          <w:sz w:val="28"/>
          <w:szCs w:val="28"/>
          <w:lang w:eastAsia="ru-RU"/>
        </w:rPr>
        <w:t>и</w:t>
      </w:r>
      <w:r w:rsidRPr="00E4159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E41597">
        <w:rPr>
          <w:rFonts w:ascii="Times New Roman" w:hAnsi="Times New Roman"/>
          <w:sz w:val="28"/>
          <w:szCs w:val="28"/>
          <w:lang w:eastAsia="ru-RU"/>
        </w:rPr>
        <w:t>выше</w:t>
      </w:r>
      <w:r w:rsidRPr="00E41597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4473F" w:rsidRDefault="0004473F" w:rsidP="00E41597">
      <w:pPr>
        <w:pStyle w:val="a3"/>
        <w:numPr>
          <w:ilvl w:val="3"/>
          <w:numId w:val="23"/>
        </w:numPr>
        <w:tabs>
          <w:tab w:val="clear" w:pos="3240"/>
          <w:tab w:val="num" w:pos="1800"/>
        </w:tabs>
        <w:ind w:hanging="180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41597">
        <w:rPr>
          <w:rFonts w:ascii="Times New Roman" w:hAnsi="Times New Roman"/>
          <w:sz w:val="28"/>
          <w:szCs w:val="28"/>
        </w:rPr>
        <w:t>Mozilla</w:t>
      </w:r>
      <w:proofErr w:type="spellEnd"/>
      <w:r w:rsidRPr="00E415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1597">
        <w:rPr>
          <w:rFonts w:ascii="Times New Roman" w:hAnsi="Times New Roman"/>
          <w:sz w:val="28"/>
          <w:szCs w:val="28"/>
        </w:rPr>
        <w:t>Firefox</w:t>
      </w:r>
      <w:proofErr w:type="spellEnd"/>
      <w:r>
        <w:rPr>
          <w:rFonts w:ascii="Times New Roman" w:hAnsi="Times New Roman"/>
          <w:sz w:val="28"/>
          <w:szCs w:val="28"/>
        </w:rPr>
        <w:t xml:space="preserve"> версии 10.0 и выше</w:t>
      </w:r>
      <w:r w:rsidRPr="00E41597">
        <w:rPr>
          <w:rFonts w:ascii="Times New Roman" w:hAnsi="Times New Roman"/>
          <w:sz w:val="28"/>
          <w:szCs w:val="28"/>
        </w:rPr>
        <w:t>;</w:t>
      </w:r>
    </w:p>
    <w:p w:rsidR="0004473F" w:rsidRPr="00E41597" w:rsidRDefault="0004473F" w:rsidP="00E41597">
      <w:pPr>
        <w:pStyle w:val="a3"/>
        <w:numPr>
          <w:ilvl w:val="3"/>
          <w:numId w:val="23"/>
        </w:numPr>
        <w:tabs>
          <w:tab w:val="clear" w:pos="3240"/>
          <w:tab w:val="num" w:pos="1800"/>
        </w:tabs>
        <w:ind w:hanging="18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Opera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версии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11.</w:t>
      </w:r>
      <w:r w:rsidRPr="00E41597">
        <w:rPr>
          <w:rFonts w:ascii="Times New Roman" w:hAnsi="Times New Roman"/>
          <w:sz w:val="28"/>
          <w:szCs w:val="28"/>
          <w:lang w:val="en-US"/>
        </w:rPr>
        <w:t xml:space="preserve">50 и </w:t>
      </w:r>
      <w:proofErr w:type="spellStart"/>
      <w:r w:rsidRPr="00E41597">
        <w:rPr>
          <w:rFonts w:ascii="Times New Roman" w:hAnsi="Times New Roman"/>
          <w:sz w:val="28"/>
          <w:szCs w:val="28"/>
          <w:lang w:val="en-US"/>
        </w:rPr>
        <w:t>выше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4473F" w:rsidRPr="00E41597" w:rsidRDefault="0004473F" w:rsidP="00E41597">
      <w:pPr>
        <w:pStyle w:val="a3"/>
        <w:numPr>
          <w:ilvl w:val="3"/>
          <w:numId w:val="23"/>
        </w:numPr>
        <w:tabs>
          <w:tab w:val="clear" w:pos="3240"/>
          <w:tab w:val="num" w:pos="1800"/>
        </w:tabs>
        <w:ind w:hanging="180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41597">
        <w:rPr>
          <w:rFonts w:ascii="Times New Roman" w:hAnsi="Times New Roman"/>
          <w:sz w:val="28"/>
          <w:szCs w:val="28"/>
        </w:rPr>
        <w:t>Google</w:t>
      </w:r>
      <w:proofErr w:type="spellEnd"/>
      <w:r w:rsidRPr="00E415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1597">
        <w:rPr>
          <w:rFonts w:ascii="Times New Roman" w:hAnsi="Times New Roman"/>
          <w:sz w:val="28"/>
          <w:szCs w:val="28"/>
        </w:rPr>
        <w:t>Chrome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4473F" w:rsidRDefault="0004473F" w:rsidP="00544FAD">
      <w:pPr>
        <w:pStyle w:val="a3"/>
        <w:ind w:left="0"/>
      </w:pPr>
    </w:p>
    <w:p w:rsidR="0004473F" w:rsidRPr="009871ED" w:rsidRDefault="0004473F" w:rsidP="00552BB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32"/>
          <w:szCs w:val="32"/>
        </w:rPr>
      </w:pPr>
      <w:r w:rsidRPr="00552BBD">
        <w:rPr>
          <w:rFonts w:ascii="Times New Roman" w:hAnsi="Times New Roman"/>
          <w:sz w:val="32"/>
          <w:szCs w:val="32"/>
        </w:rPr>
        <w:t>Этапы разработки</w:t>
      </w:r>
      <w:r>
        <w:rPr>
          <w:rFonts w:ascii="Times New Roman" w:hAnsi="Times New Roman"/>
          <w:sz w:val="32"/>
          <w:szCs w:val="32"/>
          <w:lang w:val="en-US"/>
        </w:rPr>
        <w:t>:</w:t>
      </w:r>
    </w:p>
    <w:p w:rsidR="0004473F" w:rsidRPr="00544FAD" w:rsidRDefault="0004473F" w:rsidP="009871ED">
      <w:pPr>
        <w:pStyle w:val="a3"/>
        <w:ind w:left="0"/>
        <w:jc w:val="both"/>
        <w:rPr>
          <w:rFonts w:ascii="Times New Roman" w:hAnsi="Times New Roman"/>
          <w:sz w:val="32"/>
          <w:szCs w:val="32"/>
        </w:rPr>
      </w:pPr>
    </w:p>
    <w:p w:rsidR="0004473F" w:rsidRPr="008521F0" w:rsidRDefault="0004473F" w:rsidP="009871ED">
      <w:pPr>
        <w:pStyle w:val="a3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544FAD">
        <w:rPr>
          <w:rFonts w:ascii="Times New Roman" w:hAnsi="Times New Roman"/>
          <w:sz w:val="32"/>
          <w:szCs w:val="32"/>
        </w:rPr>
        <w:t xml:space="preserve"> </w:t>
      </w:r>
      <w:r w:rsidRPr="00552BBD">
        <w:rPr>
          <w:rFonts w:ascii="Times New Roman" w:hAnsi="Times New Roman"/>
          <w:sz w:val="28"/>
          <w:szCs w:val="28"/>
        </w:rPr>
        <w:t xml:space="preserve">1 этап. Исследование предметной области. Необходимо изучить Спецификацию деятельности в предметной области и провести анализ деятельности в предметной области. Срок </w:t>
      </w:r>
      <w:r w:rsidRPr="008521F0">
        <w:rPr>
          <w:rFonts w:ascii="Times New Roman" w:hAnsi="Times New Roman"/>
          <w:sz w:val="28"/>
          <w:szCs w:val="28"/>
        </w:rPr>
        <w:t>02.10.2012-09.10.2012</w:t>
      </w:r>
    </w:p>
    <w:p w:rsidR="0004473F" w:rsidRPr="008521F0" w:rsidRDefault="0004473F" w:rsidP="009871ED">
      <w:pPr>
        <w:pStyle w:val="a3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552BBD">
        <w:rPr>
          <w:rFonts w:ascii="Times New Roman" w:hAnsi="Times New Roman"/>
          <w:sz w:val="28"/>
          <w:szCs w:val="28"/>
        </w:rPr>
        <w:t xml:space="preserve">2 этап. Разработка архитектуры системы. Данный этап включает в себя разработку следующих компонентов: спецификации требований к проектируемой системе, спецификации обработки данных в проектируемой </w:t>
      </w:r>
      <w:proofErr w:type="gramStart"/>
      <w:r w:rsidRPr="00552BBD">
        <w:rPr>
          <w:rFonts w:ascii="Times New Roman" w:hAnsi="Times New Roman"/>
          <w:sz w:val="28"/>
          <w:szCs w:val="28"/>
        </w:rPr>
        <w:t>системе,  спецификации</w:t>
      </w:r>
      <w:proofErr w:type="gramEnd"/>
      <w:r w:rsidRPr="00552BBD">
        <w:rPr>
          <w:rFonts w:ascii="Times New Roman" w:hAnsi="Times New Roman"/>
          <w:sz w:val="28"/>
          <w:szCs w:val="28"/>
        </w:rPr>
        <w:t xml:space="preserve"> пользовательского интерфейса системы. Срок</w:t>
      </w:r>
      <w:r w:rsidRPr="008521F0">
        <w:rPr>
          <w:rFonts w:ascii="Times New Roman" w:hAnsi="Times New Roman"/>
          <w:sz w:val="28"/>
          <w:szCs w:val="28"/>
        </w:rPr>
        <w:t xml:space="preserve"> 09.10.2012-30.10.2012</w:t>
      </w:r>
    </w:p>
    <w:p w:rsidR="0004473F" w:rsidRPr="008521F0" w:rsidRDefault="0004473F" w:rsidP="009871ED">
      <w:pPr>
        <w:pStyle w:val="a3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552BBD">
        <w:rPr>
          <w:rFonts w:ascii="Times New Roman" w:hAnsi="Times New Roman"/>
          <w:sz w:val="28"/>
          <w:szCs w:val="28"/>
        </w:rPr>
        <w:t xml:space="preserve">3 этап. Реализация проекта. </w:t>
      </w:r>
      <w:proofErr w:type="gramStart"/>
      <w:r w:rsidRPr="00552BBD">
        <w:rPr>
          <w:rFonts w:ascii="Times New Roman" w:hAnsi="Times New Roman"/>
          <w:sz w:val="28"/>
          <w:szCs w:val="28"/>
        </w:rPr>
        <w:t>технологий  должна</w:t>
      </w:r>
      <w:proofErr w:type="gramEnd"/>
      <w:r w:rsidRPr="00552BBD">
        <w:rPr>
          <w:rFonts w:ascii="Times New Roman" w:hAnsi="Times New Roman"/>
          <w:sz w:val="28"/>
          <w:szCs w:val="28"/>
        </w:rPr>
        <w:t xml:space="preserve">  быть  основана  на  инженерных  подходах,</w:t>
      </w:r>
      <w:r w:rsidRPr="009871ED">
        <w:rPr>
          <w:rFonts w:ascii="Times New Roman" w:hAnsi="Times New Roman"/>
          <w:sz w:val="28"/>
          <w:szCs w:val="28"/>
        </w:rPr>
        <w:t xml:space="preserve"> </w:t>
      </w:r>
      <w:r w:rsidRPr="00552BBD">
        <w:rPr>
          <w:rFonts w:ascii="Times New Roman" w:hAnsi="Times New Roman"/>
          <w:sz w:val="28"/>
          <w:szCs w:val="28"/>
        </w:rPr>
        <w:t>предполагающих  качественные,  оптимальные  по  используемым  ресурсам,</w:t>
      </w:r>
      <w:r w:rsidRPr="009871ED">
        <w:rPr>
          <w:rFonts w:ascii="Times New Roman" w:hAnsi="Times New Roman"/>
          <w:sz w:val="28"/>
          <w:szCs w:val="28"/>
        </w:rPr>
        <w:t xml:space="preserve"> </w:t>
      </w:r>
      <w:r w:rsidRPr="00552BBD">
        <w:rPr>
          <w:rFonts w:ascii="Times New Roman" w:hAnsi="Times New Roman"/>
          <w:sz w:val="28"/>
          <w:szCs w:val="28"/>
        </w:rPr>
        <w:t>эффективные и удобные в эксплуатации разработки. Кроме того, в ИС существенную роль играет</w:t>
      </w:r>
      <w:r w:rsidRPr="009871E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52BBD">
        <w:rPr>
          <w:rFonts w:ascii="Times New Roman" w:hAnsi="Times New Roman"/>
          <w:sz w:val="28"/>
          <w:szCs w:val="28"/>
        </w:rPr>
        <w:t>информационная  составляющая</w:t>
      </w:r>
      <w:proofErr w:type="gramEnd"/>
      <w:r w:rsidRPr="00552BBD">
        <w:rPr>
          <w:rFonts w:ascii="Times New Roman" w:hAnsi="Times New Roman"/>
          <w:sz w:val="28"/>
          <w:szCs w:val="28"/>
        </w:rPr>
        <w:t>,  определяющая  структуру,  атрибутику  и</w:t>
      </w:r>
      <w:r w:rsidRPr="009871ED">
        <w:rPr>
          <w:rFonts w:ascii="Times New Roman" w:hAnsi="Times New Roman"/>
          <w:sz w:val="28"/>
          <w:szCs w:val="28"/>
        </w:rPr>
        <w:t xml:space="preserve"> </w:t>
      </w:r>
      <w:r w:rsidRPr="00552BBD">
        <w:rPr>
          <w:rFonts w:ascii="Times New Roman" w:hAnsi="Times New Roman"/>
          <w:sz w:val="28"/>
          <w:szCs w:val="28"/>
        </w:rPr>
        <w:t>типизацию  данных,  ограничения  целостности  для  баз  данных,  логику</w:t>
      </w:r>
      <w:r w:rsidRPr="005725EE">
        <w:rPr>
          <w:rFonts w:ascii="Times New Roman" w:hAnsi="Times New Roman"/>
          <w:sz w:val="28"/>
          <w:szCs w:val="28"/>
        </w:rPr>
        <w:t xml:space="preserve"> </w:t>
      </w:r>
      <w:r w:rsidRPr="00552BBD">
        <w:rPr>
          <w:rFonts w:ascii="Times New Roman" w:hAnsi="Times New Roman"/>
          <w:sz w:val="28"/>
          <w:szCs w:val="28"/>
        </w:rPr>
        <w:t>управления  последними. Срок</w:t>
      </w:r>
      <w:r w:rsidRPr="005725EE">
        <w:rPr>
          <w:rFonts w:ascii="Times New Roman" w:hAnsi="Times New Roman"/>
          <w:sz w:val="28"/>
          <w:szCs w:val="28"/>
        </w:rPr>
        <w:t xml:space="preserve"> 30.10.2012-</w:t>
      </w:r>
      <w:r w:rsidRPr="008521F0">
        <w:rPr>
          <w:rFonts w:ascii="Times New Roman" w:hAnsi="Times New Roman"/>
          <w:sz w:val="28"/>
          <w:szCs w:val="28"/>
        </w:rPr>
        <w:t>04.12.2012</w:t>
      </w:r>
    </w:p>
    <w:p w:rsidR="0004473F" w:rsidRPr="00552BBD" w:rsidRDefault="0004473F" w:rsidP="009871ED">
      <w:pPr>
        <w:pStyle w:val="a3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552BBD">
        <w:rPr>
          <w:rFonts w:ascii="Times New Roman" w:hAnsi="Times New Roman"/>
          <w:sz w:val="28"/>
          <w:szCs w:val="28"/>
        </w:rPr>
        <w:lastRenderedPageBreak/>
        <w:t>4 этап. Внедрение системы в действие:</w:t>
      </w:r>
    </w:p>
    <w:p w:rsidR="0004473F" w:rsidRPr="00552BBD" w:rsidRDefault="0004473F" w:rsidP="009871ED">
      <w:pPr>
        <w:pStyle w:val="a3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552BBD">
        <w:rPr>
          <w:rFonts w:ascii="Times New Roman" w:hAnsi="Times New Roman"/>
          <w:sz w:val="28"/>
          <w:szCs w:val="28"/>
        </w:rPr>
        <w:t xml:space="preserve">• подготовка объекта автоматизации; </w:t>
      </w:r>
    </w:p>
    <w:p w:rsidR="0004473F" w:rsidRPr="00552BBD" w:rsidRDefault="0004473F" w:rsidP="009871ED">
      <w:pPr>
        <w:pStyle w:val="a3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552BBD">
        <w:rPr>
          <w:rFonts w:ascii="Times New Roman" w:hAnsi="Times New Roman"/>
          <w:sz w:val="28"/>
          <w:szCs w:val="28"/>
        </w:rPr>
        <w:t xml:space="preserve">• подготовка персонала; </w:t>
      </w:r>
    </w:p>
    <w:p w:rsidR="0004473F" w:rsidRPr="00552BBD" w:rsidRDefault="0004473F" w:rsidP="009871ED">
      <w:pPr>
        <w:pStyle w:val="a3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552BBD">
        <w:rPr>
          <w:rFonts w:ascii="Times New Roman" w:hAnsi="Times New Roman"/>
          <w:sz w:val="28"/>
          <w:szCs w:val="28"/>
        </w:rPr>
        <w:t>• проведение предварительных испытаний.</w:t>
      </w:r>
    </w:p>
    <w:p w:rsidR="0004473F" w:rsidRPr="008521F0" w:rsidRDefault="0004473F" w:rsidP="009871ED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552BBD">
        <w:rPr>
          <w:rFonts w:ascii="Times New Roman" w:hAnsi="Times New Roman"/>
          <w:sz w:val="28"/>
          <w:szCs w:val="28"/>
        </w:rPr>
        <w:t>Срок</w:t>
      </w:r>
      <w:r w:rsidRPr="008521F0">
        <w:rPr>
          <w:rFonts w:ascii="Times New Roman" w:hAnsi="Times New Roman"/>
          <w:sz w:val="28"/>
          <w:szCs w:val="28"/>
        </w:rPr>
        <w:t xml:space="preserve"> 04.12.2012-11.12.2012</w:t>
      </w:r>
    </w:p>
    <w:p w:rsidR="0004473F" w:rsidRPr="00552BBD" w:rsidRDefault="0004473F" w:rsidP="009871ED">
      <w:pPr>
        <w:pStyle w:val="a3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552BBD">
        <w:rPr>
          <w:rFonts w:ascii="Times New Roman" w:hAnsi="Times New Roman"/>
          <w:sz w:val="28"/>
          <w:szCs w:val="28"/>
        </w:rPr>
        <w:t>5 этап. Сопровождение системы.</w:t>
      </w:r>
    </w:p>
    <w:p w:rsidR="0004473F" w:rsidRPr="005725EE" w:rsidRDefault="0004473F" w:rsidP="009871ED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552BBD">
        <w:rPr>
          <w:rFonts w:ascii="Times New Roman" w:hAnsi="Times New Roman"/>
          <w:sz w:val="28"/>
          <w:szCs w:val="28"/>
        </w:rPr>
        <w:t>Срок</w:t>
      </w:r>
      <w:r>
        <w:rPr>
          <w:rFonts w:ascii="Times New Roman" w:hAnsi="Times New Roman"/>
          <w:sz w:val="28"/>
          <w:szCs w:val="28"/>
          <w:lang w:val="en-US"/>
        </w:rPr>
        <w:t xml:space="preserve"> 11.12.2012-20.12.2012</w:t>
      </w:r>
    </w:p>
    <w:p w:rsidR="0004473F" w:rsidRDefault="0004473F" w:rsidP="009871ED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4473F" w:rsidRPr="009871ED" w:rsidRDefault="0004473F" w:rsidP="009871ED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4473F" w:rsidRDefault="0004473F" w:rsidP="00552BB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Список используемых терминов</w:t>
      </w:r>
      <w:r w:rsidRPr="00544FAD">
        <w:rPr>
          <w:rFonts w:ascii="Times New Roman" w:hAnsi="Times New Roman"/>
          <w:sz w:val="32"/>
          <w:szCs w:val="32"/>
        </w:rPr>
        <w:t xml:space="preserve"> </w:t>
      </w:r>
    </w:p>
    <w:p w:rsidR="0004473F" w:rsidRPr="009871ED" w:rsidRDefault="0004473F" w:rsidP="00544FAD">
      <w:pPr>
        <w:widowControl w:val="0"/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544FAD">
        <w:rPr>
          <w:rFonts w:ascii="Times New Roman" w:hAnsi="Times New Roman"/>
          <w:b/>
          <w:sz w:val="28"/>
          <w:szCs w:val="28"/>
        </w:rPr>
        <w:t>Интернет (</w:t>
      </w:r>
      <w:r w:rsidRPr="00544FAD">
        <w:rPr>
          <w:rFonts w:ascii="Times New Roman" w:hAnsi="Times New Roman"/>
          <w:b/>
          <w:sz w:val="28"/>
          <w:szCs w:val="28"/>
          <w:lang w:val="en-US"/>
        </w:rPr>
        <w:t>Internet</w:t>
      </w:r>
      <w:r w:rsidRPr="00544FAD">
        <w:rPr>
          <w:rFonts w:ascii="Times New Roman" w:hAnsi="Times New Roman"/>
          <w:b/>
          <w:sz w:val="28"/>
          <w:szCs w:val="28"/>
        </w:rPr>
        <w:t xml:space="preserve">) </w:t>
      </w:r>
      <w:r w:rsidRPr="00544FAD">
        <w:rPr>
          <w:rFonts w:ascii="Times New Roman" w:hAnsi="Times New Roman"/>
          <w:bCs/>
          <w:sz w:val="28"/>
          <w:szCs w:val="28"/>
        </w:rPr>
        <w:t xml:space="preserve">– глобальная информационная сеть общего пользования, функционирующая на базе семейства протоколов </w:t>
      </w:r>
      <w:r w:rsidRPr="00544FAD">
        <w:rPr>
          <w:rFonts w:ascii="Times New Roman" w:hAnsi="Times New Roman"/>
          <w:bCs/>
          <w:sz w:val="28"/>
          <w:szCs w:val="28"/>
          <w:lang w:val="en-US"/>
        </w:rPr>
        <w:t>TCP</w:t>
      </w:r>
      <w:r w:rsidRPr="00544FAD">
        <w:rPr>
          <w:rFonts w:ascii="Times New Roman" w:hAnsi="Times New Roman"/>
          <w:bCs/>
          <w:sz w:val="28"/>
          <w:szCs w:val="28"/>
          <w:lang w:val="ru-MD"/>
        </w:rPr>
        <w:t>/</w:t>
      </w:r>
      <w:r w:rsidRPr="00544FAD">
        <w:rPr>
          <w:rFonts w:ascii="Times New Roman" w:hAnsi="Times New Roman"/>
          <w:bCs/>
          <w:sz w:val="28"/>
          <w:szCs w:val="28"/>
          <w:lang w:val="en-US"/>
        </w:rPr>
        <w:t>IP</w:t>
      </w:r>
      <w:r w:rsidRPr="00544FAD">
        <w:rPr>
          <w:rFonts w:ascii="Times New Roman" w:hAnsi="Times New Roman"/>
          <w:bCs/>
          <w:sz w:val="28"/>
          <w:szCs w:val="28"/>
        </w:rPr>
        <w:t>.</w:t>
      </w:r>
    </w:p>
    <w:p w:rsidR="0004473F" w:rsidRPr="008521F0" w:rsidRDefault="0004473F" w:rsidP="00544FAD">
      <w:pPr>
        <w:widowControl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44FAD">
        <w:rPr>
          <w:rFonts w:ascii="Times New Roman" w:hAnsi="Times New Roman"/>
          <w:b/>
          <w:sz w:val="28"/>
          <w:szCs w:val="28"/>
        </w:rPr>
        <w:t>Пользователь системы</w:t>
      </w:r>
      <w:r w:rsidRPr="00544FAD">
        <w:rPr>
          <w:rFonts w:ascii="Times New Roman" w:hAnsi="Times New Roman"/>
          <w:sz w:val="28"/>
          <w:szCs w:val="28"/>
        </w:rPr>
        <w:t xml:space="preserve"> – физическое или юридическое лицо, использующее </w:t>
      </w:r>
      <w:r w:rsidRPr="009871ED">
        <w:rPr>
          <w:rFonts w:ascii="Times New Roman" w:hAnsi="Times New Roman"/>
          <w:sz w:val="28"/>
          <w:szCs w:val="28"/>
        </w:rPr>
        <w:t>программное обеспечение, входящее в состав системы.</w:t>
      </w:r>
    </w:p>
    <w:p w:rsidR="0004473F" w:rsidRDefault="0004473F" w:rsidP="00544FAD">
      <w:pPr>
        <w:widowControl w:val="0"/>
        <w:spacing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725EE">
        <w:rPr>
          <w:rFonts w:ascii="Times New Roman" w:hAnsi="Times New Roman"/>
          <w:b/>
          <w:sz w:val="28"/>
          <w:szCs w:val="28"/>
        </w:rPr>
        <w:t>SSL-соединение</w:t>
      </w:r>
      <w:r w:rsidRPr="009871ED">
        <w:rPr>
          <w:rFonts w:ascii="Times New Roman" w:hAnsi="Times New Roman"/>
          <w:sz w:val="28"/>
          <w:szCs w:val="28"/>
          <w:shd w:val="clear" w:color="auto" w:fill="FFFFFF"/>
        </w:rPr>
        <w:t>—</w:t>
      </w:r>
      <w:r w:rsidRPr="009871ED">
        <w:rPr>
          <w:rFonts w:ascii="Times New Roman" w:hAnsi="Times New Roman"/>
          <w:sz w:val="28"/>
          <w:szCs w:val="28"/>
        </w:rPr>
        <w:t> криптографический протокол</w:t>
      </w:r>
      <w:r w:rsidRPr="009871ED">
        <w:rPr>
          <w:rFonts w:ascii="Times New Roman" w:hAnsi="Times New Roman"/>
          <w:sz w:val="28"/>
          <w:szCs w:val="28"/>
          <w:shd w:val="clear" w:color="auto" w:fill="FFFFFF"/>
        </w:rPr>
        <w:t>, который обеспечивает установление безопасного соединения между клиентом и сервером. SSL изначально разработан компанией</w:t>
      </w:r>
      <w:r w:rsidRPr="009871ED">
        <w:rPr>
          <w:rFonts w:ascii="Times New Roman" w:hAnsi="Times New Roman"/>
          <w:sz w:val="28"/>
          <w:szCs w:val="28"/>
        </w:rPr>
        <w:t> </w:t>
      </w:r>
      <w:proofErr w:type="spellStart"/>
      <w:r w:rsidRPr="009871ED">
        <w:rPr>
          <w:rFonts w:ascii="Times New Roman" w:hAnsi="Times New Roman"/>
          <w:iCs/>
          <w:sz w:val="28"/>
          <w:szCs w:val="28"/>
        </w:rPr>
        <w:t>Netscape</w:t>
      </w:r>
      <w:proofErr w:type="spellEnd"/>
      <w:r w:rsidRPr="009871E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9871ED">
        <w:rPr>
          <w:rFonts w:ascii="Times New Roman" w:hAnsi="Times New Roman"/>
          <w:iCs/>
          <w:sz w:val="28"/>
          <w:szCs w:val="28"/>
        </w:rPr>
        <w:t>Communications</w:t>
      </w:r>
      <w:proofErr w:type="spellEnd"/>
      <w:r w:rsidRPr="009871ED">
        <w:rPr>
          <w:rFonts w:ascii="Times New Roman" w:hAnsi="Times New Roman"/>
          <w:sz w:val="28"/>
          <w:szCs w:val="28"/>
          <w:shd w:val="clear" w:color="auto" w:fill="FFFFFF"/>
        </w:rPr>
        <w:t>. Впоследствии на основании протокола SSL 3.0 был разработан и принят</w:t>
      </w:r>
      <w:r w:rsidRPr="009871ED">
        <w:rPr>
          <w:rFonts w:ascii="Times New Roman" w:hAnsi="Times New Roman"/>
          <w:sz w:val="28"/>
          <w:szCs w:val="28"/>
        </w:rPr>
        <w:t> стандарт RFC</w:t>
      </w:r>
      <w:r w:rsidRPr="009871ED">
        <w:rPr>
          <w:rFonts w:ascii="Times New Roman" w:hAnsi="Times New Roman"/>
          <w:sz w:val="28"/>
          <w:szCs w:val="28"/>
          <w:shd w:val="clear" w:color="auto" w:fill="FFFFFF"/>
        </w:rPr>
        <w:t>, получивший имя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9871ED">
        <w:rPr>
          <w:rFonts w:ascii="Times New Roman" w:hAnsi="Times New Roman"/>
          <w:sz w:val="28"/>
          <w:szCs w:val="28"/>
        </w:rPr>
        <w:t>TLS</w:t>
      </w:r>
      <w:r w:rsidRPr="009871E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4473F" w:rsidRPr="005725EE" w:rsidRDefault="0004473F" w:rsidP="00544FAD">
      <w:pPr>
        <w:widowControl w:val="0"/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725EE">
        <w:rPr>
          <w:rFonts w:ascii="Times New Roman" w:hAnsi="Times New Roman"/>
          <w:b/>
          <w:sz w:val="28"/>
          <w:szCs w:val="28"/>
          <w:shd w:val="clear" w:color="auto" w:fill="FFFFFF"/>
        </w:rPr>
        <w:t>Электронно-цифровая подпись</w:t>
      </w:r>
      <w:r w:rsidRPr="005725EE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proofErr w:type="gramStart"/>
      <w:r w:rsidRPr="005725EE">
        <w:rPr>
          <w:rFonts w:ascii="Times New Roman" w:hAnsi="Times New Roman"/>
          <w:sz w:val="28"/>
          <w:szCs w:val="28"/>
          <w:shd w:val="clear" w:color="auto" w:fill="FFFFFF"/>
        </w:rPr>
        <w:t xml:space="preserve">это </w:t>
      </w:r>
      <w:r w:rsidRPr="005725EE">
        <w:rPr>
          <w:rFonts w:ascii="Times New Roman" w:hAnsi="Times New Roman"/>
          <w:sz w:val="28"/>
          <w:szCs w:val="28"/>
        </w:rPr>
        <w:t> информация</w:t>
      </w:r>
      <w:proofErr w:type="gramEnd"/>
      <w:r w:rsidRPr="005725EE">
        <w:rPr>
          <w:rFonts w:ascii="Times New Roman" w:hAnsi="Times New Roman"/>
          <w:sz w:val="28"/>
          <w:szCs w:val="28"/>
        </w:rPr>
        <w:t> </w:t>
      </w:r>
      <w:r w:rsidRPr="005725EE">
        <w:rPr>
          <w:rFonts w:ascii="Times New Roman" w:hAnsi="Times New Roman"/>
          <w:sz w:val="28"/>
          <w:szCs w:val="28"/>
          <w:shd w:val="clear" w:color="auto" w:fill="FFFFFF"/>
        </w:rPr>
        <w:t>в электронной форме, присоединенная к другой информации в электронной форме (электронный документ) или иным образом связанная с такой информацией. Используется для определения лица, подписавшего информацию (электронный документ)</w:t>
      </w:r>
      <w:r w:rsidRPr="005725EE">
        <w:rPr>
          <w:rFonts w:ascii="Times New Roman" w:hAnsi="Times New Roman"/>
          <w:sz w:val="28"/>
          <w:szCs w:val="28"/>
        </w:rPr>
        <w:t>.</w:t>
      </w:r>
    </w:p>
    <w:p w:rsidR="0004473F" w:rsidRPr="00544FAD" w:rsidRDefault="0004473F" w:rsidP="00544FAD">
      <w:pPr>
        <w:pStyle w:val="a3"/>
        <w:ind w:left="360"/>
        <w:jc w:val="both"/>
        <w:rPr>
          <w:rFonts w:ascii="Times New Roman" w:hAnsi="Times New Roman"/>
          <w:sz w:val="32"/>
          <w:szCs w:val="32"/>
        </w:rPr>
      </w:pPr>
    </w:p>
    <w:p w:rsidR="0004473F" w:rsidRPr="009871ED" w:rsidRDefault="0004473F" w:rsidP="00544FAD">
      <w:pPr>
        <w:pStyle w:val="a3"/>
        <w:ind w:left="0"/>
        <w:jc w:val="both"/>
        <w:rPr>
          <w:rFonts w:ascii="Times New Roman" w:hAnsi="Times New Roman"/>
          <w:sz w:val="32"/>
          <w:szCs w:val="32"/>
        </w:rPr>
      </w:pPr>
    </w:p>
    <w:sectPr w:rsidR="0004473F" w:rsidRPr="009871ED" w:rsidSect="00C87D9D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73BD"/>
    <w:multiLevelType w:val="multilevel"/>
    <w:tmpl w:val="E0C203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4183F36"/>
    <w:multiLevelType w:val="hybridMultilevel"/>
    <w:tmpl w:val="F558D6BA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6F062FA"/>
    <w:multiLevelType w:val="multilevel"/>
    <w:tmpl w:val="9A3A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20779"/>
    <w:multiLevelType w:val="hybridMultilevel"/>
    <w:tmpl w:val="99FA8C46"/>
    <w:lvl w:ilvl="0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06F197C"/>
    <w:multiLevelType w:val="multilevel"/>
    <w:tmpl w:val="AE5A62B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163F26B1"/>
    <w:multiLevelType w:val="multilevel"/>
    <w:tmpl w:val="AE5A62B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16DA5EA9"/>
    <w:multiLevelType w:val="multilevel"/>
    <w:tmpl w:val="A1A26A7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1AE903B1"/>
    <w:multiLevelType w:val="multilevel"/>
    <w:tmpl w:val="7E9E181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1BF36B7B"/>
    <w:multiLevelType w:val="multilevel"/>
    <w:tmpl w:val="A5DC55A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>
    <w:nsid w:val="29444E02"/>
    <w:multiLevelType w:val="hybridMultilevel"/>
    <w:tmpl w:val="D5802462"/>
    <w:lvl w:ilvl="0" w:tplc="8D00A34A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9A2608"/>
    <w:multiLevelType w:val="multilevel"/>
    <w:tmpl w:val="8D1CEE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3D757928"/>
    <w:multiLevelType w:val="multilevel"/>
    <w:tmpl w:val="67CEA7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40EA19EF"/>
    <w:multiLevelType w:val="multilevel"/>
    <w:tmpl w:val="182A4E0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41BF7DBF"/>
    <w:multiLevelType w:val="multilevel"/>
    <w:tmpl w:val="A934D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6A4BAD"/>
    <w:multiLevelType w:val="hybridMultilevel"/>
    <w:tmpl w:val="051C75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D894023"/>
    <w:multiLevelType w:val="multilevel"/>
    <w:tmpl w:val="A5DC55A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51236479"/>
    <w:multiLevelType w:val="hybridMultilevel"/>
    <w:tmpl w:val="41B63A14"/>
    <w:lvl w:ilvl="0" w:tplc="0419000D">
      <w:start w:val="1"/>
      <w:numFmt w:val="bullet"/>
      <w:lvlText w:val=""/>
      <w:lvlJc w:val="left"/>
      <w:pPr>
        <w:ind w:left="19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>
    <w:nsid w:val="55B11CB9"/>
    <w:multiLevelType w:val="multilevel"/>
    <w:tmpl w:val="A5DC55A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570409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>
    <w:nsid w:val="5A036D35"/>
    <w:multiLevelType w:val="multilevel"/>
    <w:tmpl w:val="C106AD9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0">
    <w:nsid w:val="5A496C73"/>
    <w:multiLevelType w:val="multilevel"/>
    <w:tmpl w:val="7E9E181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5C8A689C"/>
    <w:multiLevelType w:val="multilevel"/>
    <w:tmpl w:val="D374AC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BE3C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60346AF8"/>
    <w:multiLevelType w:val="hybridMultilevel"/>
    <w:tmpl w:val="E13677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0C23851"/>
    <w:multiLevelType w:val="multilevel"/>
    <w:tmpl w:val="7A24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A62651"/>
    <w:multiLevelType w:val="hybridMultilevel"/>
    <w:tmpl w:val="9D22C86E"/>
    <w:lvl w:ilvl="0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62B426E"/>
    <w:multiLevelType w:val="hybridMultilevel"/>
    <w:tmpl w:val="7276B84C"/>
    <w:lvl w:ilvl="0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913431A"/>
    <w:multiLevelType w:val="hybridMultilevel"/>
    <w:tmpl w:val="141A90C4"/>
    <w:lvl w:ilvl="0" w:tplc="0419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tabs>
          <w:tab w:val="num" w:pos="1363"/>
        </w:tabs>
        <w:ind w:left="1363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28">
    <w:nsid w:val="70B17D12"/>
    <w:multiLevelType w:val="hybridMultilevel"/>
    <w:tmpl w:val="D220BF0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717B3A4E"/>
    <w:multiLevelType w:val="multilevel"/>
    <w:tmpl w:val="FE2C724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227" w:hanging="227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09" w:hanging="709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80"/>
        </w:tabs>
        <w:ind w:left="992" w:hanging="99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7"/>
        </w:tabs>
        <w:ind w:left="1417" w:hanging="1417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7"/>
        </w:tabs>
        <w:ind w:left="1587" w:hanging="1587"/>
      </w:pPr>
      <w:rPr>
        <w:rFonts w:cs="Times New Roman" w:hint="default"/>
      </w:rPr>
    </w:lvl>
  </w:abstractNum>
  <w:abstractNum w:abstractNumId="30">
    <w:nsid w:val="72FE4AAF"/>
    <w:multiLevelType w:val="multilevel"/>
    <w:tmpl w:val="A5DC55A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>
    <w:nsid w:val="7E4F6BE0"/>
    <w:multiLevelType w:val="multilevel"/>
    <w:tmpl w:val="A5DC55A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22"/>
  </w:num>
  <w:num w:numId="2">
    <w:abstractNumId w:val="23"/>
  </w:num>
  <w:num w:numId="3">
    <w:abstractNumId w:val="28"/>
  </w:num>
  <w:num w:numId="4">
    <w:abstractNumId w:val="14"/>
  </w:num>
  <w:num w:numId="5">
    <w:abstractNumId w:val="18"/>
  </w:num>
  <w:num w:numId="6">
    <w:abstractNumId w:val="11"/>
  </w:num>
  <w:num w:numId="7">
    <w:abstractNumId w:val="15"/>
  </w:num>
  <w:num w:numId="8">
    <w:abstractNumId w:val="27"/>
  </w:num>
  <w:num w:numId="9">
    <w:abstractNumId w:val="17"/>
  </w:num>
  <w:num w:numId="10">
    <w:abstractNumId w:val="4"/>
  </w:num>
  <w:num w:numId="11">
    <w:abstractNumId w:val="8"/>
  </w:num>
  <w:num w:numId="12">
    <w:abstractNumId w:val="6"/>
  </w:num>
  <w:num w:numId="13">
    <w:abstractNumId w:val="31"/>
  </w:num>
  <w:num w:numId="14">
    <w:abstractNumId w:val="10"/>
  </w:num>
  <w:num w:numId="15">
    <w:abstractNumId w:val="30"/>
  </w:num>
  <w:num w:numId="16">
    <w:abstractNumId w:val="19"/>
  </w:num>
  <w:num w:numId="17">
    <w:abstractNumId w:val="5"/>
  </w:num>
  <w:num w:numId="18">
    <w:abstractNumId w:val="0"/>
  </w:num>
  <w:num w:numId="19">
    <w:abstractNumId w:val="20"/>
  </w:num>
  <w:num w:numId="20">
    <w:abstractNumId w:val="7"/>
  </w:num>
  <w:num w:numId="21">
    <w:abstractNumId w:val="12"/>
  </w:num>
  <w:num w:numId="22">
    <w:abstractNumId w:val="25"/>
  </w:num>
  <w:num w:numId="23">
    <w:abstractNumId w:val="1"/>
  </w:num>
  <w:num w:numId="24">
    <w:abstractNumId w:val="26"/>
  </w:num>
  <w:num w:numId="25">
    <w:abstractNumId w:val="3"/>
  </w:num>
  <w:num w:numId="26">
    <w:abstractNumId w:val="16"/>
  </w:num>
  <w:num w:numId="27">
    <w:abstractNumId w:val="21"/>
  </w:num>
  <w:num w:numId="28">
    <w:abstractNumId w:val="13"/>
  </w:num>
  <w:num w:numId="29">
    <w:abstractNumId w:val="29"/>
  </w:num>
  <w:num w:numId="30">
    <w:abstractNumId w:val="9"/>
  </w:num>
  <w:num w:numId="31">
    <w:abstractNumId w:val="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D4"/>
    <w:rsid w:val="00015E0F"/>
    <w:rsid w:val="000329EF"/>
    <w:rsid w:val="00042D49"/>
    <w:rsid w:val="0004473F"/>
    <w:rsid w:val="0009042C"/>
    <w:rsid w:val="000B7A41"/>
    <w:rsid w:val="001632B8"/>
    <w:rsid w:val="00245CEB"/>
    <w:rsid w:val="002D4094"/>
    <w:rsid w:val="002E7EEF"/>
    <w:rsid w:val="00327F59"/>
    <w:rsid w:val="00335B48"/>
    <w:rsid w:val="003448B7"/>
    <w:rsid w:val="003B0AD4"/>
    <w:rsid w:val="00420816"/>
    <w:rsid w:val="00484E9C"/>
    <w:rsid w:val="004950B6"/>
    <w:rsid w:val="00544FAD"/>
    <w:rsid w:val="00552BBD"/>
    <w:rsid w:val="00557061"/>
    <w:rsid w:val="005725EE"/>
    <w:rsid w:val="00576FD6"/>
    <w:rsid w:val="005929C3"/>
    <w:rsid w:val="005C16C2"/>
    <w:rsid w:val="005E760B"/>
    <w:rsid w:val="00610135"/>
    <w:rsid w:val="00636536"/>
    <w:rsid w:val="00694674"/>
    <w:rsid w:val="006A3028"/>
    <w:rsid w:val="006A5E9E"/>
    <w:rsid w:val="006F76B4"/>
    <w:rsid w:val="007470A3"/>
    <w:rsid w:val="007E6E70"/>
    <w:rsid w:val="007F1B53"/>
    <w:rsid w:val="0084400A"/>
    <w:rsid w:val="008521F0"/>
    <w:rsid w:val="008B27F7"/>
    <w:rsid w:val="009445C3"/>
    <w:rsid w:val="00947AF3"/>
    <w:rsid w:val="009759F1"/>
    <w:rsid w:val="009871ED"/>
    <w:rsid w:val="009D6C13"/>
    <w:rsid w:val="009F09CC"/>
    <w:rsid w:val="00A245FD"/>
    <w:rsid w:val="00AC15F8"/>
    <w:rsid w:val="00B40567"/>
    <w:rsid w:val="00B87301"/>
    <w:rsid w:val="00C13E7D"/>
    <w:rsid w:val="00C87D9D"/>
    <w:rsid w:val="00D1425F"/>
    <w:rsid w:val="00D33795"/>
    <w:rsid w:val="00D66AF6"/>
    <w:rsid w:val="00D72F59"/>
    <w:rsid w:val="00DD21E8"/>
    <w:rsid w:val="00DF2313"/>
    <w:rsid w:val="00E10E92"/>
    <w:rsid w:val="00E24F48"/>
    <w:rsid w:val="00E41597"/>
    <w:rsid w:val="00E953C3"/>
    <w:rsid w:val="00F15D7E"/>
    <w:rsid w:val="00F2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BA24B28-C8D6-4416-B127-8D9A78A9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7F7"/>
    <w:pPr>
      <w:spacing w:after="200" w:line="276" w:lineRule="auto"/>
    </w:pPr>
    <w:rPr>
      <w:lang w:eastAsia="en-US"/>
    </w:rPr>
  </w:style>
  <w:style w:type="paragraph" w:styleId="1">
    <w:name w:val="heading 1"/>
    <w:aliases w:val="Раздел,Глава"/>
    <w:basedOn w:val="a"/>
    <w:next w:val="a"/>
    <w:link w:val="10"/>
    <w:uiPriority w:val="99"/>
    <w:qFormat/>
    <w:locked/>
    <w:rsid w:val="00544FAD"/>
    <w:pPr>
      <w:keepNext/>
      <w:keepLines/>
      <w:pageBreakBefore/>
      <w:numPr>
        <w:numId w:val="29"/>
      </w:numPr>
      <w:spacing w:before="120" w:after="0" w:line="24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24"/>
      <w:szCs w:val="32"/>
      <w:lang w:eastAsia="ru-RU"/>
    </w:rPr>
  </w:style>
  <w:style w:type="paragraph" w:styleId="2">
    <w:name w:val="heading 2"/>
    <w:aliases w:val="Пункт"/>
    <w:basedOn w:val="a"/>
    <w:next w:val="a"/>
    <w:link w:val="20"/>
    <w:uiPriority w:val="99"/>
    <w:qFormat/>
    <w:locked/>
    <w:rsid w:val="00544FAD"/>
    <w:pPr>
      <w:keepNext/>
      <w:keepLines/>
      <w:numPr>
        <w:ilvl w:val="1"/>
        <w:numId w:val="29"/>
      </w:numPr>
      <w:spacing w:before="120" w:after="0" w:line="24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3">
    <w:name w:val="heading 3"/>
    <w:aliases w:val="Подпункт"/>
    <w:basedOn w:val="a"/>
    <w:next w:val="a"/>
    <w:link w:val="30"/>
    <w:uiPriority w:val="99"/>
    <w:qFormat/>
    <w:locked/>
    <w:rsid w:val="00544FAD"/>
    <w:pPr>
      <w:keepNext/>
      <w:keepLines/>
      <w:numPr>
        <w:ilvl w:val="2"/>
        <w:numId w:val="29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sz w:val="24"/>
      <w:szCs w:val="26"/>
    </w:rPr>
  </w:style>
  <w:style w:type="paragraph" w:styleId="4">
    <w:name w:val="heading 4"/>
    <w:basedOn w:val="3"/>
    <w:next w:val="a"/>
    <w:link w:val="40"/>
    <w:uiPriority w:val="99"/>
    <w:qFormat/>
    <w:locked/>
    <w:rsid w:val="00544FAD"/>
    <w:pPr>
      <w:numPr>
        <w:ilvl w:val="3"/>
      </w:numPr>
      <w:outlineLvl w:val="3"/>
    </w:pPr>
    <w:rPr>
      <w:iCs/>
      <w:szCs w:val="28"/>
    </w:rPr>
  </w:style>
  <w:style w:type="paragraph" w:styleId="6">
    <w:name w:val="heading 6"/>
    <w:basedOn w:val="a"/>
    <w:next w:val="a"/>
    <w:link w:val="60"/>
    <w:uiPriority w:val="99"/>
    <w:qFormat/>
    <w:locked/>
    <w:rsid w:val="00544FAD"/>
    <w:pPr>
      <w:keepNext/>
      <w:keepLines/>
      <w:numPr>
        <w:ilvl w:val="5"/>
        <w:numId w:val="29"/>
      </w:numPr>
      <w:spacing w:before="120" w:after="0" w:line="240" w:lineRule="auto"/>
      <w:jc w:val="both"/>
      <w:outlineLvl w:val="5"/>
    </w:pPr>
    <w:rPr>
      <w:rFonts w:ascii="Times New Roman" w:eastAsia="Times New Roman" w:hAnsi="Times New Roman"/>
      <w:b/>
      <w:szCs w:val="20"/>
      <w:lang w:val="en-US" w:eastAsia="ru-RU"/>
    </w:rPr>
  </w:style>
  <w:style w:type="paragraph" w:styleId="7">
    <w:name w:val="heading 7"/>
    <w:basedOn w:val="a"/>
    <w:next w:val="a"/>
    <w:link w:val="70"/>
    <w:uiPriority w:val="99"/>
    <w:qFormat/>
    <w:locked/>
    <w:rsid w:val="00544FAD"/>
    <w:pPr>
      <w:keepNext/>
      <w:keepLines/>
      <w:numPr>
        <w:ilvl w:val="6"/>
        <w:numId w:val="29"/>
      </w:numPr>
      <w:spacing w:before="120" w:after="0" w:line="240" w:lineRule="auto"/>
      <w:jc w:val="both"/>
      <w:outlineLvl w:val="6"/>
    </w:pPr>
    <w:rPr>
      <w:rFonts w:ascii="Times New Roman" w:eastAsia="Times New Roman" w:hAnsi="Times New Roman"/>
      <w:b/>
      <w:szCs w:val="20"/>
      <w:lang w:val="en-US" w:eastAsia="ru-RU"/>
    </w:rPr>
  </w:style>
  <w:style w:type="paragraph" w:styleId="8">
    <w:name w:val="heading 8"/>
    <w:basedOn w:val="a"/>
    <w:next w:val="a"/>
    <w:link w:val="80"/>
    <w:uiPriority w:val="99"/>
    <w:qFormat/>
    <w:locked/>
    <w:rsid w:val="00544FAD"/>
    <w:pPr>
      <w:keepNext/>
      <w:keepLines/>
      <w:numPr>
        <w:ilvl w:val="7"/>
        <w:numId w:val="29"/>
      </w:numPr>
      <w:spacing w:before="120" w:after="0" w:line="240" w:lineRule="auto"/>
      <w:jc w:val="both"/>
      <w:outlineLvl w:val="7"/>
    </w:pPr>
    <w:rPr>
      <w:rFonts w:ascii="Times New Roman" w:eastAsia="Times New Roman" w:hAnsi="Times New Roman"/>
      <w:b/>
      <w:szCs w:val="20"/>
      <w:lang w:val="en-US" w:eastAsia="ru-RU"/>
    </w:rPr>
  </w:style>
  <w:style w:type="paragraph" w:styleId="9">
    <w:name w:val="heading 9"/>
    <w:basedOn w:val="a"/>
    <w:next w:val="a"/>
    <w:link w:val="90"/>
    <w:uiPriority w:val="99"/>
    <w:qFormat/>
    <w:locked/>
    <w:rsid w:val="00544FAD"/>
    <w:pPr>
      <w:keepNext/>
      <w:keepLines/>
      <w:numPr>
        <w:ilvl w:val="8"/>
        <w:numId w:val="29"/>
      </w:numPr>
      <w:spacing w:before="120" w:after="0" w:line="240" w:lineRule="auto"/>
      <w:jc w:val="both"/>
      <w:outlineLvl w:val="8"/>
    </w:pPr>
    <w:rPr>
      <w:rFonts w:ascii="Times New Roman" w:eastAsia="Times New Roman" w:hAnsi="Times New Roman"/>
      <w:b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,Глава Знак"/>
    <w:basedOn w:val="a0"/>
    <w:link w:val="1"/>
    <w:uiPriority w:val="99"/>
    <w:locked/>
    <w:rsid w:val="00544FAD"/>
    <w:rPr>
      <w:rFonts w:ascii="Times New Roman" w:hAnsi="Times New Roman" w:cs="Arial"/>
      <w:b/>
      <w:bCs/>
      <w:caps/>
      <w:kern w:val="32"/>
      <w:sz w:val="32"/>
      <w:szCs w:val="32"/>
    </w:rPr>
  </w:style>
  <w:style w:type="character" w:customStyle="1" w:styleId="20">
    <w:name w:val="Заголовок 2 Знак"/>
    <w:aliases w:val="Пункт Знак"/>
    <w:basedOn w:val="a0"/>
    <w:link w:val="2"/>
    <w:uiPriority w:val="99"/>
    <w:locked/>
    <w:rsid w:val="00544FAD"/>
    <w:rPr>
      <w:rFonts w:ascii="Times New Roman" w:hAnsi="Times New Roman" w:cs="Arial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aliases w:val="Подпункт Знак"/>
    <w:basedOn w:val="a0"/>
    <w:link w:val="3"/>
    <w:uiPriority w:val="99"/>
    <w:locked/>
    <w:rsid w:val="00544FAD"/>
    <w:rPr>
      <w:rFonts w:ascii="Times New Roman" w:hAnsi="Times New Roman" w:cs="Arial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uiPriority w:val="99"/>
    <w:locked/>
    <w:rsid w:val="00544FAD"/>
    <w:rPr>
      <w:rFonts w:ascii="Times New Roman" w:hAnsi="Times New Roman" w:cs="Arial"/>
      <w:b/>
      <w:bCs/>
      <w:iCs/>
      <w:sz w:val="28"/>
      <w:szCs w:val="28"/>
      <w:lang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544FAD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70">
    <w:name w:val="Заголовок 7 Знак"/>
    <w:basedOn w:val="a0"/>
    <w:link w:val="7"/>
    <w:uiPriority w:val="99"/>
    <w:locked/>
    <w:rsid w:val="00544FAD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uiPriority w:val="99"/>
    <w:locked/>
    <w:rsid w:val="00544FAD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locked/>
    <w:rsid w:val="00544FAD"/>
    <w:rPr>
      <w:rFonts w:ascii="Times New Roman" w:hAnsi="Times New Roman" w:cs="Times New Roman"/>
      <w:b/>
      <w:sz w:val="20"/>
      <w:szCs w:val="20"/>
      <w:lang w:val="en-US"/>
    </w:rPr>
  </w:style>
  <w:style w:type="paragraph" w:styleId="a3">
    <w:name w:val="List Paragraph"/>
    <w:basedOn w:val="a"/>
    <w:uiPriority w:val="99"/>
    <w:qFormat/>
    <w:rsid w:val="003B0AD4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5929C3"/>
    <w:rPr>
      <w:rFonts w:cs="Times New Roman"/>
    </w:rPr>
  </w:style>
  <w:style w:type="paragraph" w:customStyle="1" w:styleId="Default">
    <w:name w:val="Default"/>
    <w:uiPriority w:val="99"/>
    <w:rsid w:val="00D72F5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a4">
    <w:name w:val="Знак"/>
    <w:basedOn w:val="a"/>
    <w:uiPriority w:val="99"/>
    <w:rsid w:val="00335B48"/>
    <w:pPr>
      <w:spacing w:before="100" w:beforeAutospacing="1" w:after="100" w:afterAutospacing="1" w:line="240" w:lineRule="auto"/>
    </w:pPr>
    <w:rPr>
      <w:rFonts w:ascii="Tahoma" w:hAnsi="Tahoma"/>
      <w:sz w:val="20"/>
      <w:szCs w:val="20"/>
      <w:lang w:val="en-US"/>
    </w:rPr>
  </w:style>
  <w:style w:type="paragraph" w:styleId="a5">
    <w:name w:val="Normal (Web)"/>
    <w:basedOn w:val="a"/>
    <w:uiPriority w:val="99"/>
    <w:semiHidden/>
    <w:rsid w:val="009759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99"/>
    <w:qFormat/>
    <w:locked/>
    <w:rsid w:val="009759F1"/>
    <w:rPr>
      <w:rFonts w:cs="Times New Roman"/>
      <w:b/>
      <w:bCs/>
    </w:rPr>
  </w:style>
  <w:style w:type="table" w:styleId="a7">
    <w:name w:val="Table Grid"/>
    <w:basedOn w:val="a1"/>
    <w:uiPriority w:val="99"/>
    <w:locked/>
    <w:rsid w:val="009759F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нак1"/>
    <w:basedOn w:val="a"/>
    <w:uiPriority w:val="99"/>
    <w:rsid w:val="00544FAD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styleId="a8">
    <w:name w:val="Hyperlink"/>
    <w:basedOn w:val="a0"/>
    <w:uiPriority w:val="99"/>
    <w:rsid w:val="009871E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26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Konstantin Smolyakov</cp:lastModifiedBy>
  <cp:revision>2</cp:revision>
  <dcterms:created xsi:type="dcterms:W3CDTF">2014-09-04T20:31:00Z</dcterms:created>
  <dcterms:modified xsi:type="dcterms:W3CDTF">2014-09-04T20:31:00Z</dcterms:modified>
</cp:coreProperties>
</file>