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Images provided via Jordan’s MacBook, your screen may look different!! </w:t>
      </w:r>
    </w:p>
    <w:p w:rsidR="00000000" w:rsidDel="00000000" w:rsidP="00000000" w:rsidRDefault="00000000" w:rsidRPr="00000000" w14:paraId="00000002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control Misty from anywhere in the world, download VNCViewer for your computer.</w:t>
        <w:tab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https://www.realvnc.com/en/connect/download/viewer/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into VNCViewer using the following username and password (images 1 &amp; 2). The login button should be at the top right-hand corner of the VNCViewer app: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Username:</w:t>
      </w:r>
      <w:r w:rsidDel="00000000" w:rsidR="00000000" w:rsidRPr="00000000">
        <w:rPr>
          <w:highlight w:val="green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highlight w:val="green"/>
            <w:u w:val="single"/>
            <w:rtl w:val="0"/>
          </w:rPr>
          <w:t xml:space="preserve">jlmill41@asu.edu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Password: </w:t>
      </w:r>
      <w:r w:rsidDel="00000000" w:rsidR="00000000" w:rsidRPr="00000000">
        <w:rPr>
          <w:highlight w:val="green"/>
          <w:rtl w:val="0"/>
        </w:rPr>
        <w:t xml:space="preserve">ASUMisty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here, VNCViewer will send Jordan an email asking for she authorizes the login. </w:t>
      </w:r>
      <w:r w:rsidDel="00000000" w:rsidR="00000000" w:rsidRPr="00000000">
        <w:rPr>
          <w:color w:val="ff0000"/>
          <w:rtl w:val="0"/>
        </w:rPr>
        <w:t xml:space="preserve">Wait for her to approve the email, once approved your screen should load</w:t>
      </w:r>
      <w:r w:rsidDel="00000000" w:rsidR="00000000" w:rsidRPr="00000000">
        <w:rPr>
          <w:rtl w:val="0"/>
        </w:rPr>
        <w:t xml:space="preserve"> (image 3).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“</w:t>
      </w:r>
      <w:r w:rsidDel="00000000" w:rsidR="00000000" w:rsidRPr="00000000">
        <w:rPr>
          <w:b w:val="1"/>
          <w:rtl w:val="0"/>
        </w:rPr>
        <w:t xml:space="preserve">Address Book</w:t>
      </w:r>
      <w:r w:rsidDel="00000000" w:rsidR="00000000" w:rsidRPr="00000000">
        <w:rPr>
          <w:rtl w:val="0"/>
        </w:rPr>
        <w:t xml:space="preserve">” and click on it (image 4). This should be located in the top left-hand corner of the VNCViewer app.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</w:t>
      </w:r>
      <w:r w:rsidDel="00000000" w:rsidR="00000000" w:rsidRPr="00000000">
        <w:rPr>
          <w:b w:val="1"/>
          <w:rtl w:val="0"/>
        </w:rPr>
        <w:t xml:space="preserve">raspberrypi</w:t>
      </w:r>
      <w:r w:rsidDel="00000000" w:rsidR="00000000" w:rsidRPr="00000000">
        <w:rPr>
          <w:rtl w:val="0"/>
        </w:rPr>
        <w:t xml:space="preserve">” (image 4), it should be the first image on the screen.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will prompt you for a username and password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Username:</w:t>
      </w:r>
      <w:r w:rsidDel="00000000" w:rsidR="00000000" w:rsidRPr="00000000">
        <w:rPr>
          <w:highlight w:val="green"/>
          <w:rtl w:val="0"/>
        </w:rPr>
        <w:t xml:space="preserve"> pi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Password: </w:t>
      </w:r>
      <w:r w:rsidDel="00000000" w:rsidR="00000000" w:rsidRPr="00000000">
        <w:rPr>
          <w:highlight w:val="green"/>
          <w:rtl w:val="0"/>
        </w:rPr>
        <w:t xml:space="preserve">raspberry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connected, you should see a white screen with a blue/grey box. (image 5)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</w:t>
      </w:r>
      <w:r w:rsidDel="00000000" w:rsidR="00000000" w:rsidRPr="00000000">
        <w:rPr>
          <w:b w:val="1"/>
          <w:rtl w:val="0"/>
        </w:rPr>
        <w:t xml:space="preserve">Start Scan</w:t>
      </w:r>
      <w:r w:rsidDel="00000000" w:rsidR="00000000" w:rsidRPr="00000000">
        <w:rPr>
          <w:rtl w:val="0"/>
        </w:rPr>
        <w:t xml:space="preserve">” to locate the Misty in Jordan’s apt. (image 5). The scan takes ~15 seconds to complete.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scan results are completed, click the box with an </w:t>
      </w:r>
      <w:r w:rsidDel="00000000" w:rsidR="00000000" w:rsidRPr="00000000">
        <w:rPr>
          <w:b w:val="1"/>
          <w:rtl w:val="0"/>
        </w:rPr>
        <w:t xml:space="preserve">IP address </w:t>
      </w:r>
      <w:r w:rsidDel="00000000" w:rsidR="00000000" w:rsidRPr="00000000">
        <w:rPr>
          <w:rtl w:val="0"/>
        </w:rPr>
        <w:t xml:space="preserve">to connect to Misty</w:t>
      </w:r>
      <w:r w:rsidDel="00000000" w:rsidR="00000000" w:rsidRPr="00000000">
        <w:rPr>
          <w:rtl w:val="0"/>
        </w:rPr>
        <w:t xml:space="preserve"> (image 6)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connected to Misty, a graphical interface will pop up. (image 7)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Misty by clicking on the </w:t>
      </w:r>
      <w:r w:rsidDel="00000000" w:rsidR="00000000" w:rsidRPr="00000000">
        <w:rPr>
          <w:b w:val="1"/>
          <w:rtl w:val="0"/>
        </w:rPr>
        <w:t xml:space="preserve">Preset Actions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Look </w:t>
      </w:r>
      <w:r w:rsidDel="00000000" w:rsidR="00000000" w:rsidRPr="00000000">
        <w:rPr>
          <w:rtl w:val="0"/>
        </w:rPr>
        <w:t xml:space="preserve">buttons to</w:t>
      </w:r>
      <w:r w:rsidDel="00000000" w:rsidR="00000000" w:rsidRPr="00000000">
        <w:rPr>
          <w:rtl w:val="0"/>
        </w:rPr>
        <w:t xml:space="preserve"> move her head, or typing what you want her to say in the white box!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fun! </w:t>
      </w:r>
      <w:r w:rsidDel="00000000" w:rsidR="00000000" w:rsidRPr="00000000">
        <w:rPr>
          <w:color w:val="ff0000"/>
          <w:rtl w:val="0"/>
        </w:rPr>
        <w:t xml:space="preserve">Beware, there may be a delay in you pressing buttons and Misty reacting! It should only be a few seconds though.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sz w:val="40"/>
          <w:szCs w:val="40"/>
          <w:rtl w:val="0"/>
        </w:rPr>
        <w:t xml:space="preserve">Step 2</w:t>
      </w:r>
      <w:r w:rsidDel="00000000" w:rsidR="00000000" w:rsidRPr="00000000">
        <w:rPr/>
        <w:drawing>
          <wp:inline distB="114300" distT="114300" distL="114300" distR="114300">
            <wp:extent cx="5965157" cy="52149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8923" l="57998" r="2564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965157" cy="521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sz w:val="40"/>
          <w:szCs w:val="40"/>
          <w:rtl w:val="0"/>
        </w:rPr>
        <w:t xml:space="preserve">Step 2 Continued  </w:t>
      </w:r>
      <w:r w:rsidDel="00000000" w:rsidR="00000000" w:rsidRPr="00000000">
        <w:rPr/>
        <w:drawing>
          <wp:inline distB="114300" distT="114300" distL="114300" distR="114300">
            <wp:extent cx="5967413" cy="48640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4175" l="40137" r="29704" t="32084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486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sz w:val="40"/>
          <w:szCs w:val="40"/>
          <w:rtl w:val="0"/>
        </w:rPr>
        <w:t xml:space="preserve">Step 3</w:t>
      </w:r>
      <w:r w:rsidDel="00000000" w:rsidR="00000000" w:rsidRPr="00000000">
        <w:rPr/>
        <w:drawing>
          <wp:inline distB="114300" distT="114300" distL="114300" distR="114300">
            <wp:extent cx="5609785" cy="553847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418" l="36858" r="25320" t="30199"/>
                    <a:stretch>
                      <a:fillRect/>
                    </a:stretch>
                  </pic:blipFill>
                  <pic:spPr>
                    <a:xfrm>
                      <a:off x="0" y="0"/>
                      <a:ext cx="5609785" cy="5538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sz w:val="40"/>
          <w:szCs w:val="40"/>
          <w:rtl w:val="0"/>
        </w:rPr>
        <w:t xml:space="preserve">Step 4 &amp; 5 </w:t>
      </w:r>
      <w:r w:rsidDel="00000000" w:rsidR="00000000" w:rsidRPr="00000000">
        <w:rPr/>
        <w:drawing>
          <wp:inline distB="114300" distT="114300" distL="114300" distR="114300">
            <wp:extent cx="6762750" cy="46672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46496" l="11217" r="52294" t="871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sz w:val="40"/>
          <w:szCs w:val="40"/>
          <w:rtl w:val="0"/>
        </w:rPr>
        <w:t xml:space="preserve">Step 7 &amp; 8</w:t>
      </w:r>
      <w:r w:rsidDel="00000000" w:rsidR="00000000" w:rsidRPr="00000000">
        <w:rPr/>
        <w:drawing>
          <wp:inline distB="114300" distT="114300" distL="114300" distR="114300">
            <wp:extent cx="6391275" cy="48672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34300" l="0" r="513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Step 9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29049" l="0" r="424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Step 10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159656" cy="58531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-1424" l="42307" r="170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656" cy="585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realvnc.com/en/connect/download/viewer/" TargetMode="External"/><Relationship Id="rId7" Type="http://schemas.openxmlformats.org/officeDocument/2006/relationships/hyperlink" Target="mailto:jlmill41@asu.edu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