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Data Analyst (Product Team) (Bangkok Based, relocation provided) opportunity with Agoda. I am interested in this opportunity because of Agoda’s reputation as a data-centric leader in the global travel industry. What interests me about working for Agoda is its approach to scaling innovation through data-driven content management; I am intrigued by the challenge of bridging global travel through technology and data-backed product excellence. I believe my expertise in advanced SQL and Python and my strength in data visualization would make me a strong candidate for this role. During my professional career, I have approached complex data problems by blending technical rigor with a business-first mindset. In fact, while at Shine Masters, I identified that manual reporting was hindering executive decision-making; I responded by developing interactive Power BI dashboards that translated raw performance metrics into clear business insights. The result was a 40% reduction in data processing time and a 300% increase in customer acquisition, demonstrating my ability to turn analytics into tangible growth. Ultimately, I know that the Senior Data Analyst (Product Team) (Bangkok Based, relocation provided) role at Agoda would allow me to bring my proficiency in automated data pipelines to optimize content operations and product performance. Additionally, my role as a Data Analyst at Shine Masters enabled me to develop my stakeholder management skills. When faced with process bottlenecks, I facilitated communication between technical teams and operational leads to standardize SOPs. This collaboration reduced onboarding time by 50% and ensured consistent service delivery across the organization. I’m excited by the opportunity to use my background in product-oriented analytics in working on large-scale data warehouses at Agoda. I know that my technical versatility and analytical mindset align with what it takes to succeed at the Senior Data Analyst (Product Team) (Bangkok Based, relocation provided)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