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Computer Programmer opportunity with Ana-Data Consulting, Inc. I am interested in this opportunity because of the firm's reputation for complex data integration and its commitment to solving intricate technical challenges for clients across the U.S. What interests me about working for Ana-Data Consulting, Inc. is its approach to large-scale data solutions; the prospect of contributing to mission-critical systems and evolving legacy architecture into streamlined, high-performance environments deeply inspires me. I believe my background in complex ETL pipeline development and my proficiency in database management would make me a strong candidate for this role. During my professional career, I have approached problems with a focus on automation and efficiency. In fact, at Shine Masters, I developed interactive dashboards and automated client onboarding workflows to replace manual processes. This resulted in a 40% reduction in data processing time and allowed my team to reallocate 8 hours of weekly labor toward high-value lead generation, directly impacting the company's bottom line. Ultimately, I know that the Computer Programmer role at Ana-Data Consulting, Inc. would allow me to bring my Python and SQL expertise to the core requirement of writing and maintaining computer programs to store, locate, and retrieve specific data. Additionally, my role as a Full-Stack Software Developer at Haven Technologies enabled me to develop my systems integration and collaborative development skills. While working on insurance testing data, I optimized relational database queries and managed documentation using JIRA, which reduced project delivery delays by 25%. I am excited by the opportunity to use my background in Agile development to work on the complex data environments at Ana-Data Consulting, Inc. I know that my technical versatility and analytical rigor align with what it takes to succeed at the Computer Programmer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