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CVS Health. I am interested in this opportunity because of CVS Health's commitment to simplifying healthcare through data-driven innovation and patient-centered solutions. What interests me about working for CVS Health is its holistic approach to health, as the mission to support every individual in their unique health journey resonates with my professional values and data-driven philosophy. I believe my proficiency in Python and SQL-based predictive modeling and my experience in end-to-end data pipeline development would make me a strong candidate for this role. During my professional career, I have approached problems by prioritizing data integrity and actionable technical solutions. In fact, at my previous position, I identified a need to modernize manual reporting systems; I designed and implemented automated ETL pipelines and predictive models that identified high-value customer segments. This initiative resulted in a 300% increase in new customer acquisition and significantly reduced data processing bottlenecks. Ultimately, I know that the Data Scientist role at CVS Health would allow me to bring my expertise in statistical analysis to inform critical healthcare outcomes and patient journey solutions. Additionally, my role as a Full-Stack Software Developer at Haven Technologies enabled me to develop my CI/CD and application deployment skills. I collaborated with product and engineering teams to integrate disparate data sources into unified schemas, ensuring reliable data availability for stakeholders. This work reduced project delivery delays by 25% and ensured seamless team deployments. I’m excited by the opportunity to use my machine learning and data modeling skills in working on complex health metrics and predictive modeling at CVS Health. I know that my technical versatility and analytical mindset align with what it takes to succeed in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