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AI Native Process Automation Intern opportunity with DigitalXNode. I am interested in this opportunity because of the firm's reputation for pushing the boundaries of operational efficiency through intelligent automation. What interests me about working for DigitalXNode is its focus on integrating emerging AI technologies into core business processes; your commitment to transforming traditional operations through AI-enabled workflows truly intrigues me. I believe my background in Python-driven data automation and my experience with cross-functional process optimization would make me a strong candidate for this role. During my professional career, I have approached problems with a focus on eliminating inefficiencies through technology. In fact, while at Shine Masters, I identified significant data gaps in our manual reporting processes and built a Python-based automated pipeline to ingest CRM and POS data. This initiative saved 8 hours per week and replaced inconsistent manual reports with a scalable, automated system, ultimately improving the speed of our strategic decision-making. Ultimately, I know that the AI Native Process Automation Intern role at DigitalXNode would allow me to bring my experience in workflow automation to the design and optimization of your AI-powered systems. Additionally, my role as a Data Analyst &amp; Operations Lead enabled me to develop my workflow documentation and process mapping skills. At Shine Masters, I standardized organizational KPIs and created a 'single source of truth' framework, which required detailed mapping of data flows and the creation of clear SOPs for all stakeholders to follow. This resulted in a total reduction in report discrepancies and fostered better cross-functional alignment. I’m excited by the opportunity to use my analytical mindset in working on AI workflow optimization and integration at DigitalXNode. I know that my technical proficiency in data pipelines and my proactive approach to process improvement align with what it takes to succeed in this role. I would love the opportunity to discuss how my skills in automation and AI tools can support your mission.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