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Fingerpaint Group,</w:t>
        <w:br/>
        <w:br/>
        <w:t>I am excited to submit my application for the Digital Analyst, Media opportunity with Fingerpaint Group. I am interested in this opportunity because of Fingerpaint's reputation for innovation and its focus on reimagining healthcare and wellness advertising. What interests me about working for Fingerpaint Group is its people-first culture and its unstoppable collective spirit of possibility, which truly excites and inspires me because it aligns with my own proactive and collaborative approach to analytics.</w:t>
        <w:br/>
        <w:br/>
        <w:t>I believe my strong SQL skills and my proficiency in Tableau would make me a strong candidate for this role. During my professional career, I have approached problems with a proactive and data-driven mindset. In fact, at Shine Masters Cleaning Services, I developed interactive Power BI dashboards to replace manual reporting, which improved KPI visibility, reduced data processing time by 40%, and accelerated executive decision-making. This resulted in a significant improvement in how quickly actionable insights could be derived from complex operational data.</w:t>
        <w:br/>
        <w:br/>
        <w:t>Ultimately, I know that the Digital Analyst, Media role at Fingerpaint Group would allow me to bring my expertise in data visualization and reporting to analyzing paid media performance across Display, Search, and Social channels. Additionally, my role as a Full-Stack Software Developer at Haven Technologies enabled me to develop my data integration and database query skills. Specifically, I optimized relational database queries (CTEs, window functions, joins) to clean and reconcile insurance testing data, improving data accuracy by 30%. This experience in data manipulation and quality assurance is directly transferable to preparing data for robust media analysis.</w:t>
        <w:br/>
        <w:br/>
        <w:t>I’m excited by the opportunity to use my advanced Excel and Python skills in working on campaign performance monitoring and developing scalable tools and reporting frameworks at Fingerpaint Group. I know that my experience with data analysis, reporting, and stakeholder communication aligns with what it takes to succeed in the Digital Analyst, Media role. I would love the opportunity to discuss the role in more detail.</w:t>
        <w:br/>
        <w:br/>
        <w:t>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