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Staff Data Scientist &amp; Analytics opportunity with Flex. I am interested in this opportunity because Flex’s mission to modernize the rent payment experience addresses a fundamental financial pain point for millions. What interests me about working for Flex is its approach to balancing consumer flexibility with sophisticated growth-stage fintech operations, which intrigues me because of the opportunity to build scalable data infrastructure from the ground up. I believe my expertise in end-to-end data pipeline development and my proficiency in translating complex data into strategic business storytelling would make me a strong candidate for this role. During my professional career, I have approached problems with a rigorous focus on business impact. In fact, while at Shine Masters, I developed interactive Power BI dashboards and automated workflows that reduced data processing time by 40% and directly supported a 300% increase in customer acquisition. Ultimately, I know that the Staff Data Scientist &amp; Analytics role at Flex would allow me to bring my technical mastery of SQL and Python to drive critical decision-making across Product and GTM teams. Additionally, my role as a Data Analyst at Shine Masters enabled me to develop my cross-functional collaboration skills. When faced with complex operational hurdles, I initiated a comprehensive audit of our client onboarding processes, documented new SOPs, and automated data intake, which reduced new hire training time by 50% and ensured consistent service delivery. I’m excited by the opportunity to use my background in experimental design and causal inference in working on the next generation of financial products at Flex. I know that my analytical rigor and ownership mindset align with what it takes to succeed at the Staff Data Scientist &amp; Analytics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