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Product Data Scientist, engEDU opportunity with Google. I am interested in this opportunity because of Google’s industry-leading commitment to evolving engineering education through AI-native tools, a mission that resonates with my passion for building scalable, data-driven solutions for developers. What interests me about working for Google is its unique approach to integrating intelligence directly into the tools engineers already use, such as Cider and Buganizer, which excites me because it represents the future of developer productivity. I believe my background in complex data modeling and my ability to derive actionable insights from large-scale telemetry would make me a strong candidate for this role. During my professional career, I have approached problems with a focus on combining quantitative rigor with user-centric outcomes. In fact, while analyzing a 2M+ row loan portfolio, I performed extensive exploratory data analysis and feature engineering to isolate key default risk drivers. This work enabled the business to pivot its marketing strategy toward high-value, lower-risk segments, resulting in a 300% increase in new customer acquisition. Ultimately, I know that the Product Data Scientist, engEDU role at Google would allow me to bring my expertise in statistical modeling to design telemetry that pinpoints developer friction. Additionally, my role as a Data Analyst at Shine Masters Cleaning Services enabled me to develop my data storytelling and automation skills. I developed interactive Power BI dashboards and automated intake workflows that reduced processing time by 40%, directly translating raw operations data into executive-level visibility. I’m excited by the opportunity to use my background in ETL pipelines and predictive modeling in working on personalized coaching agents at Google. I know that my proficiency in Python/SQL and my experience in turning ambiguous data into strategic product decisions align with what it takes to succeed at the Product Data Scientist, engEDU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