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Business Analyst opportunity with Inizio Evoke. I am interested in this opportunity because of Inizio Evoke’s commitment to driving AI-led innovation within the healthcare and life sciences sectors. What interests me about working for Inizio Evoke is its reputation for complex digital transformation, which inspires me because I am passionate about bridging the gap between sophisticated AI technology and practical business execution. I believe my background in data-driven process optimization and my experience with full-stack development would make me a strong candidate for this role. During my professional career, I have approached problems by translating complex data into structured, actionable business requirements. In fact, at Shine Masters, I identified significant operational inefficiencies, conducted stakeholder interviews to map out manual processes, and authored the documentation required to implement automated workflows. This resulted in an 8-hour weekly time saving and a 25% increase in team efficiency, directly supporting the company's move toward a more scalable, AI-integrated infrastructure. Ultimately, I know that the Business Analyst role at Inizio Evoke would allow me to bring my expertise in BRD and user story documentation to help support the delivery of your AI-driven digital transformation initiatives. Additionally, my role as a Full-Stack Software Developer at Haven Technologies (MassMutual) enabled me to develop my experience in highly regulated environments. I managed technical documentation and JIRA tickets for cross-functional teams, ensuring that our software features aligned perfectly with Underwriting and Product objectives. This initiative reduced project delivery delays by 25% and established a foundation of clear, version-controlled requirements. I am excited by the opportunity to use my background in Agile-Scrum and workflow analysis in working on the next generation of AI-enabled solutions at Inizio Evoke. I know that my analytical precision and technical documentation skills align with what it takes to succeed in the Business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