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October 26, 2023</w:t>
        <w:br/>
        <w:br/>
        <w:t>Hiring Manager</w:t>
        <w:br/>
        <w:t>Innisfree M&amp;A Incorporated</w:t>
        <w:br/>
        <w:br/>
        <w:t>Dear Hiring Manager,</w:t>
        <w:br/>
        <w:br/>
        <w:t>I am excited to apply for the Stock Surveillance Analytical Researcher position at Innisfree M&amp;A Incorporated. With my background in data analysis, automation, and stakeholder communication, I am confident I would be a strong addition to your team.</w:t>
        <w:br/>
        <w:br/>
        <w:t>Innisfree M&amp;A Incorporated's reputation as the premier high-stakes shareholder engagement firm, with its proprietary ActiveIQ™ methodology and consistent top rankings, truly excites me. The opportunity to contribute to critical corporate and financial events for leading corporations and investors is a compelling prospect.</w:t>
        <w:br/>
        <w:br/>
        <w:t>In my previous roles, I have developed and implemented data-driven solutions that have significantly improved efficiency and revenue. Specifically, I built Python automation for weekly sales and operations reports, eliminating repetitive data entry and saving 8 hours per week, which directly aligns with your need for individuals skilled in automation and data analysis of complex datasets. Additionally, I developed statistical models to identify high-value customer segments, contributing to a 300% increase in revenue in a targeted segment over 12 months, demonstrating my ability to derive actionable insights from data.</w:t>
        <w:br/>
        <w:br/>
        <w:t>I am proficient in Python and SQL, and have experience with cloud data warehouses like Snowflake and BigQuery, which are valuable for importing and analyzing client shareholder and settlement data. While my experience has not explicitly involved Bloomberg or FactSet, my ability to quickly learn and adapt to new platforms, coupled with my strong analytical skills and understanding of data structures, makes me confident I can effectively work with financial data sources. My experience translating complex findings into clear business recommendations during stakeholder meetings also prepares me for generating research updates and client presentations.</w:t>
        <w:br/>
        <w:br/>
        <w:t>I am particularly drawn to Innisfree M&amp;A Incorporated's mission of providing critical information, best-in-class analytics, and actionable recommendations to its clients. I believe my experience in advanced data analysis and reporting, coupled with my commitment to accuracy and strategic insight, would allow me to contribute meaningfully to your analytical research efforts from day one.</w:t>
        <w:br/>
        <w:br/>
        <w:t>I would welcome the opportunity to discuss how my background aligns with your team's goals.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