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Analyst Airline Optimization Horizons opportunity with JetBlue. I am interested in this opportunity because of JetBlue’s reputation for operational excellence and its commitment to blending a high-quality customer experience with efficient network performance. What interests me about working for JetBlue is its unique focus on being a disrupter in the aviation industry; the prospect of contributing to a team that balances profitability with operational robustness deeply intrigues me. I believe my advanced data modeling capabilities and my experience in cross-functional operations planning would make me a strong candidate for this role. During my professional career, I have approached problems by prioritizing data-driven decision-making to solve complex logistical challenges. In fact, at Shine Masters, I identified a gap in reporting efficiency and built a Python-based automation pipeline that synthesized POS and CRM data to replace manual workflows. This initiative eliminated eight hours of repetitive weekly work and provided management with the accurate, actionable data necessary to refine service scheduling. Ultimately, I know that the Senior Analyst Airline Optimization Horizons role at JetBlue would allow me to bring my expertise in SQL and Python to optimize your network and schedule planning processes. Additionally, my role as a Data Analyst and Operations Lead enabled me to develop my stakeholder communication and project management skills. For instance, I spearheaded an organizational initiative to standardize KPIs across departments, which required negotiating competing priorities between teams to establish a 'single source of truth.' This project directly resulted in a significant reduction in report discrepancies and fostered better cross-departmental collaboration. I’m excited by the opportunity to use my background in Python, SQL, and operations optimization in working on schedule design and disruption risk assessment at JetBlue. I know that my proficiency in quantitative modeling and my ability to translate complex data into business strategy align with what it takes to succeed in the Senior Analyst Airline Optimization Horizons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