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Offers &amp; Shopping Quant Analytics Sr Associate opportunity with JPMorganChase. I am interested in this opportunity because of JPMorganChase’s commitment to leveraging data-driven insights to create competitive advantages while prioritizing the customer experience. What interests me about working for JPMorganChase is its industry-leading approach to digital banking innovation, which consistently sets the standard for how financial services can solve real-world problems through data. I believe my proficiency in technical data modeling and my passion for translating complex analytics into executive-level strategy would make me a strong candidate for this role. During my professional career, I have approached problems by viewing them through the lens of both technical rigor and business scalability. In fact, while at Shine Masters, I identified a bottleneck in our client onboarding process; I developed an automated ETL-based workflow that saved 8 hours per week and utilized time-series modeling to segment our customer base. This initiative directly contributed to a 300% increase in new customer acquisition over 12 months, showcasing my ability to turn raw data into measurable business growth. Ultimately, I know that the Offers &amp; Shopping Quant Analytics Sr Associate role at JPMorganChase would allow me to bring my background in Python-based predictive modeling to design effective measurement frameworks for new strategies. Additionally, my role as a Data Analyst &amp; Operations Lead enabled me to develop my cross-functional collaboration skills. I led efforts to bridge the gap between technical output and executive decision-making by creating dynamic Power BI dashboards that reduced reporting lead times by 40%. This experience in translating technical findings into high-impact presentations aligns perfectly with the requirements for stakeholder communication at JPMorganChase. I’m excited by the opportunity to use my advanced SQL and Python skills in working on clickstream and product analytics at JPMorganChase. I know that my analytical mindset and technical versatility align with what it takes to succeed at the Offers &amp; Shopping Quant Analytics Sr Associate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