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fonts/Garamond-bold.ttf" ContentType="application/x-font-ttf"/>
  <Override PartName="/word/fonts/Garamond-boldItalic.ttf" ContentType="application/x-font-ttf"/>
  <Override PartName="/word/fonts/Garamond-italic.ttf" ContentType="application/x-font-ttf"/>
  <Override PartName="/word/fonts/Garamond-regular.ttf" ContentType="application/x-font-ttf"/>
  <Override PartName="/word/fonts/Lustria-regular.ttf" ContentType="application/x-font-ttf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Garamond" w:cs="Garamond" w:eastAsia="Garamond" w:hAnsi="Garamond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f4e79" w:val="clear"/>
        <w:spacing w:after="0" w:before="0" w:line="240" w:lineRule="auto"/>
        <w:ind w:left="0" w:right="0" w:firstLine="0"/>
        <w:jc w:val="center"/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f2f2f2"/>
          <w:sz w:val="20"/>
          <w:szCs w:val="20"/>
          <w:u w:val="none"/>
          <w:shd w:fill="1f4e79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f4e79" w:val="clear"/>
        <w:spacing w:after="0" w:before="0" w:line="240" w:lineRule="auto"/>
        <w:ind w:left="0" w:right="0" w:firstLine="0"/>
        <w:jc w:val="center"/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f2f2f2"/>
          <w:sz w:val="20"/>
          <w:szCs w:val="20"/>
          <w:u w:val="none"/>
          <w:shd w:fill="1f4e79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f2f2f2"/>
          <w:sz w:val="20"/>
          <w:szCs w:val="20"/>
          <w:u w:val="none"/>
          <w:shd w:fill="1f4e79" w:val="clear"/>
          <w:vertAlign w:val="baseline"/>
          <w:rtl w:val="0"/>
        </w:rPr>
        <w:t xml:space="preserve">JUSTIN MILLER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f4e79" w:val="clear"/>
        <w:spacing w:after="0" w:before="0" w:line="240" w:lineRule="auto"/>
        <w:ind w:left="0" w:right="0" w:firstLine="0"/>
        <w:jc w:val="center"/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12" w:val="single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Garamond" w:cs="Garamond" w:eastAsia="Garamond" w:hAnsi="Garamond"/>
          <w:i w:val="1"/>
          <w:iCs w:val="1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New York, NY | 917-494-1294 | </w:t>
      </w:r>
      <w:hyperlink r:id="rId7">
        <w:r w:rsidDel="00000000" w:rsidR="00000000" w:rsidRPr="00000000">
          <w:rPr>
            <w:rFonts w:ascii="Garamond" w:cs="Garamond" w:eastAsia="Garamond" w:hAnsi="Garamond"/>
            <w:b w:val="0"/>
            <w:bCs w:val="0"/>
            <w:i w:val="0"/>
            <w:iCs w:val="0"/>
            <w:smallCaps w:val="0"/>
            <w:strike w:val="0"/>
            <w:color w:val="0000ff"/>
            <w:sz w:val="20"/>
            <w:szCs w:val="20"/>
            <w:u w:val="single"/>
            <w:shd w:fill="auto" w:val="clear"/>
            <w:vertAlign w:val="baseline"/>
            <w:rtl w:val="0"/>
          </w:rPr>
          <w:t xml:space="preserve">justin.alx.miller@gmail.com</w:t>
        </w:r>
      </w:hyperlink>
      <w:r w:rsidDel="00000000" w:rsidR="00000000" w:rsidRPr="00000000"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| </w:t>
      </w:r>
      <w:hyperlink r:id="rId8">
        <w:r w:rsidDel="00000000" w:rsidR="00000000" w:rsidRPr="00000000">
          <w:rPr>
            <w:rFonts w:ascii="Garamond" w:cs="Garamond" w:eastAsia="Garamond" w:hAnsi="Garamond"/>
            <w:b w:val="0"/>
            <w:bCs w:val="0"/>
            <w:i w:val="0"/>
            <w:iCs w:val="0"/>
            <w:smallCaps w:val="0"/>
            <w:strike w:val="0"/>
            <w:color w:val="0000ff"/>
            <w:sz w:val="20"/>
            <w:szCs w:val="20"/>
            <w:u w:val="single"/>
            <w:shd w:fill="auto" w:val="clear"/>
            <w:vertAlign w:val="baseline"/>
            <w:rtl w:val="0"/>
          </w:rPr>
          <w:t xml:space="preserve">linkedin.com/in/justinmiller92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before="120" w:lineRule="auto"/>
        <w:jc w:val="center"/>
        <w:rPr>
          <w:rFonts w:ascii="Garamond" w:cs="Garamond" w:eastAsia="Garamond" w:hAnsi="Garamond"/>
          <w:b w:val="1"/>
          <w:bCs w:val="1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0"/>
          <w:szCs w:val="20"/>
          <w:rtl w:val="0"/>
        </w:rPr>
        <w:t xml:space="preserve">Job Title</w:t>
      </w:r>
    </w:p>
    <w:p w:rsidR="00000000" w:rsidDel="00000000" w:rsidP="00000000" w:rsidRDefault="00000000" w:rsidRPr="00000000" w14:paraId="00000007">
      <w:pPr>
        <w:spacing w:before="120" w:lineRule="auto"/>
        <w:jc w:val="center"/>
        <w:rPr>
          <w:rFonts w:ascii="Garamond" w:cs="Garamond" w:eastAsia="Garamond" w:hAnsi="Garamond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April 20, 2026</w:t>
      </w:r>
    </w:p>
    <w:p w:rsidR="00000000" w:rsidDel="00000000" w:rsidP="00000000" w:rsidRDefault="00000000" w:rsidRPr="00000000" w14:paraId="0000000B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Hiring Manager</w:t>
        <w:br w:type="textWrapping"/>
        <w:t xml:space="preserve">Company</w:t>
        <w:br w:type="textWrapping"/>
        <w:t xml:space="preserve">Company Address</w:t>
      </w:r>
    </w:p>
    <w:p w:rsidR="00000000" w:rsidDel="00000000" w:rsidP="00000000" w:rsidRDefault="00000000" w:rsidRPr="00000000" w14:paraId="0000000E">
      <w:pPr>
        <w:spacing w:after="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before="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>
      <w:r>
        <w:rPr>
          <w:rFonts w:ascii="Garamond" w:hAnsi="Garamond"/>
          <w:sz w:val="20"/>
        </w:rPr>
        <w:t>Dear Hiring Manager, I am excited to submit my application for the Data Analyst opportunity with Mercor. I am interested in this opportunity because of Mercor's position at the intersection of elite talent and AI research, which demands a standard of analytical rigor I am eager to apply. What interests me about working for Mercor is its innovative approach to connecting top-tier professionals with cutting-edge labs, which inspires me because I thrive in high-stakes, performance-driven environments. I believe my advanced proficiency in SQL/Python analytics and my experience in distilling technical insights for non-technical leadership would make me a strong candidate for this role. During my professional career, I have approached problems with a focus on 'single source of truth' accuracy and automation. In fact, at Shine Masters, I replaced manual reporting with automated Python and Power BI workflows, reducing data mismatches by 40%. The result was that leadership could make strategic decisions 8 hours faster each week, a efficiency gain I am prepared to replicate for Mercor's stakeholders. Ultimately, I know that the Data Analyst role at Mercor would allow me to bring my experience in creating high-quality analytics artifacts to your review and development process. Additionally, my role as a Data Analyst at Shine Masters enabled me to develop my stakeholder communication skills. I was tasked with translating complex A/B test results into actionable marketing spend recommendations. By framing the data narratively for non-technical stakeholders, I helped guide initiatives that drove a 300% increase in revenue within targeted segments over 12 months. I’m excited by the opportunity to use my background in data quality validation and reporting to contribute to the high-quality professional output at Mercor. I know that my expertise in building robust, error-free analytics and my ability to work independently align with what it takes to succeed in this role. I would love the opportunity to discuss the role in more detail. Thank you for your time and consideration. I look forward to hearing from you soon. Warm regards, Justin Miller</w:t>
      </w:r>
    </w:p>
    <w:sectPr>
      <w:footerReference r:id="rId9" w:type="default"/>
      <w:pgSz w:h="15840" w:w="12240" w:orient="portrait"/>
      <w:pgMar w:bottom="432" w:top="432" w:left="720" w:right="720" w:header="72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Times New Roman"/>
  <w:font w:name="Georgia"/>
  <w:font w:name="Garamon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Book Antiqua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Lustria">
    <w:embedRegular w:fontKey="{00000000-0000-0000-0000-000000000000}" r:id="rId9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-720" w:right="-720" w:firstLine="0"/>
      <w:jc w:val="left"/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24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pBdr>
        <w:top w:color="000000" w:space="1" w:sz="4" w:val="single"/>
        <w:bottom w:color="000000" w:space="1" w:sz="12" w:val="single"/>
      </w:pBdr>
      <w:jc w:val="center"/>
    </w:pPr>
    <w:rPr>
      <w:rFonts w:ascii="Book Antiqua" w:cs="Book Antiqua" w:eastAsia="Book Antiqua" w:hAnsi="Book Antiqua"/>
      <w:b w:val="1"/>
      <w:bCs w:val="1"/>
      <w:smallCaps w:val="1"/>
      <w:sz w:val="32"/>
      <w:szCs w:val="32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jc w:val="center"/>
    </w:pPr>
    <w:rPr>
      <w:rFonts w:ascii="Lustria" w:cs="Lustria" w:eastAsia="Lustria" w:hAnsi="Lustria"/>
      <w:b w:val="1"/>
      <w:bCs w:val="1"/>
      <w:sz w:val="28"/>
      <w:szCs w:val="28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jc w:val="center"/>
    </w:pPr>
    <w:rPr>
      <w:rFonts w:ascii="Times New Roman" w:cs="Times New Roman" w:eastAsia="Times New Roman" w:hAnsi="Times New Roman"/>
      <w:b w:val="1"/>
      <w:bCs w:val="1"/>
      <w:sz w:val="28"/>
      <w:szCs w:val="28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yperlink">
    <w:name w:val="Hyperlink"/>
    <w:uiPriority w:val="99"/>
    <w:unhideWhenUsed w:val="1"/>
    <w:rsid w:val="002B4351"/>
    <w:rPr>
      <w:color w:val="0000ff"/>
      <w:u w:val="single"/>
    </w:rPr>
  </w:style>
  <w:style w:type="paragraph" w:styleId="MediumGrid1-Accent21" w:customStyle="1">
    <w:name w:val="Medium Grid 1 - Accent 21"/>
    <w:basedOn w:val="Normal"/>
    <w:uiPriority w:val="34"/>
    <w:qFormat w:val="1"/>
    <w:rsid w:val="00187B38"/>
    <w:pPr>
      <w:ind w:left="720"/>
      <w:contextualSpacing w:val="1"/>
    </w:pPr>
  </w:style>
  <w:style w:type="character" w:styleId="Heading3Char" w:customStyle="1">
    <w:name w:val="Heading 3 Char"/>
    <w:link w:val="Heading3"/>
    <w:rsid w:val="008045C7"/>
    <w:rPr>
      <w:rFonts w:ascii="Book Antiqua" w:cs="Times New Roman" w:eastAsia="Times New Roman" w:hAnsi="Book Antiqua"/>
      <w:b w:val="1"/>
      <w:bCs w:val="1"/>
      <w:smallCaps w:val="1"/>
      <w:spacing w:val="20"/>
      <w:sz w:val="32"/>
    </w:rPr>
  </w:style>
  <w:style w:type="character" w:styleId="Heading5Char" w:customStyle="1">
    <w:name w:val="Heading 5 Char"/>
    <w:link w:val="Heading5"/>
    <w:rsid w:val="008045C7"/>
    <w:rPr>
      <w:rFonts w:ascii="Californian FB" w:cs="Times New Roman" w:eastAsia="Times New Roman" w:hAnsi="Californian FB"/>
      <w:b w:val="1"/>
      <w:bCs w:val="1"/>
      <w:sz w:val="28"/>
    </w:rPr>
  </w:style>
  <w:style w:type="paragraph" w:styleId="NormalWeb">
    <w:name w:val="Normal (Web)"/>
    <w:basedOn w:val="Normal"/>
    <w:uiPriority w:val="99"/>
    <w:unhideWhenUsed w:val="1"/>
    <w:rsid w:val="00EC6B34"/>
    <w:pPr>
      <w:spacing w:after="100" w:afterAutospacing="1" w:before="100" w:beforeAutospacing="1"/>
    </w:pPr>
    <w:rPr>
      <w:rFonts w:ascii="Times" w:hAnsi="Times"/>
      <w:sz w:val="20"/>
      <w:szCs w:val="20"/>
    </w:rPr>
  </w:style>
  <w:style w:type="character" w:styleId="TitleChar" w:customStyle="1">
    <w:name w:val="Title Char"/>
    <w:link w:val="Title"/>
    <w:rsid w:val="000F5894"/>
    <w:rPr>
      <w:rFonts w:ascii="Times New Roman" w:eastAsia="Times New Roman" w:hAnsi="Times New Roman"/>
      <w:b w:val="1"/>
      <w:sz w:val="28"/>
    </w:rPr>
  </w:style>
  <w:style w:type="paragraph" w:styleId="MediumShading1-Accent11" w:customStyle="1">
    <w:name w:val="Medium Shading 1 - Accent 11"/>
    <w:uiPriority w:val="1"/>
    <w:qFormat w:val="1"/>
    <w:rsid w:val="00457B5E"/>
    <w:rPr>
      <w:rFonts w:ascii="Calibri" w:eastAsia="Calibri" w:hAnsi="Calibri"/>
      <w:sz w:val="22"/>
      <w:szCs w:val="22"/>
    </w:rPr>
  </w:style>
  <w:style w:type="paragraph" w:styleId="BodyA" w:customStyle="1">
    <w:name w:val="Body A"/>
    <w:rsid w:val="00B87CF8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  <w:bar w:space="0" w:sz="0" w:val="nil"/>
      </w:pBdr>
    </w:pPr>
    <w:rPr>
      <w:rFonts w:ascii="Calibri" w:cs="Arial Unicode MS" w:eastAsia="Arial Unicode MS" w:hAnsi="Calibri"/>
      <w:color w:val="000000"/>
      <w:sz w:val="22"/>
      <w:szCs w:val="22"/>
      <w:u w:color="000000"/>
      <w:bdr w:space="0" w:sz="0" w:val="nil"/>
    </w:rPr>
  </w:style>
  <w:style w:type="paragraph" w:styleId="NoSpacing">
    <w:name w:val="No Spacing"/>
    <w:qFormat w:val="1"/>
    <w:rsid w:val="00F73FD1"/>
    <w:rPr>
      <w:rFonts w:asciiTheme="minorHAnsi" w:cstheme="minorBidi" w:eastAsiaTheme="minorHAnsi" w:hAnsiTheme="minorHAnsi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C303C2"/>
    <w:rPr>
      <w:rFonts w:ascii="Lucida Grande" w:eastAsia="Times New Roman" w:hAnsi="Lucida Grande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C303C2"/>
    <w:rPr>
      <w:rFonts w:ascii="Lucida Grande" w:eastAsia="Times New Roman" w:hAnsi="Lucida Grande"/>
      <w:sz w:val="18"/>
      <w:szCs w:val="18"/>
    </w:rPr>
  </w:style>
  <w:style w:type="paragraph" w:styleId="ListParagraph">
    <w:name w:val="List Paragraph"/>
    <w:basedOn w:val="Normal"/>
    <w:uiPriority w:val="72"/>
    <w:qFormat w:val="1"/>
    <w:rsid w:val="0034237A"/>
    <w:pPr>
      <w:ind w:left="720"/>
      <w:contextualSpacing w:val="1"/>
    </w:pPr>
  </w:style>
  <w:style w:type="character" w:styleId="vanity-namedisplay-name" w:customStyle="1">
    <w:name w:val="vanity-name__display-name"/>
    <w:basedOn w:val="DefaultParagraphFont"/>
    <w:rsid w:val="00C01BCE"/>
  </w:style>
  <w:style w:type="paragraph" w:styleId="Header">
    <w:name w:val="header"/>
    <w:basedOn w:val="Normal"/>
    <w:link w:val="HeaderChar"/>
    <w:uiPriority w:val="99"/>
    <w:unhideWhenUsed w:val="1"/>
    <w:rsid w:val="00C01BCE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C01BCE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 w:val="1"/>
    <w:rsid w:val="00C01BCE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C01BCE"/>
    <w:rPr>
      <w:sz w:val="24"/>
      <w:szCs w:val="24"/>
    </w:rPr>
  </w:style>
  <w:style w:type="paragraph" w:styleId="BodyText">
    <w:name w:val="Body Text"/>
    <w:basedOn w:val="Normal"/>
    <w:link w:val="BodyTextChar"/>
    <w:uiPriority w:val="1"/>
    <w:qFormat w:val="1"/>
    <w:rsid w:val="002D4C70"/>
    <w:pPr>
      <w:widowControl w:val="0"/>
      <w:autoSpaceDE w:val="0"/>
      <w:autoSpaceDN w:val="0"/>
    </w:pPr>
    <w:rPr>
      <w:rFonts w:ascii="Calibri" w:cs="Calibri" w:eastAsia="Calibri" w:hAnsi="Calibri"/>
    </w:rPr>
  </w:style>
  <w:style w:type="character" w:styleId="BodyTextChar" w:customStyle="1">
    <w:name w:val="Body Text Char"/>
    <w:basedOn w:val="DefaultParagraphFont"/>
    <w:link w:val="BodyText"/>
    <w:uiPriority w:val="1"/>
    <w:rsid w:val="002D4C70"/>
    <w:rPr>
      <w:rFonts w:ascii="Calibri" w:cs="Calibri" w:eastAsia="Calibri" w:hAnsi="Calibri"/>
      <w:sz w:val="24"/>
      <w:szCs w:val="24"/>
    </w:rPr>
  </w:style>
  <w:style w:type="character" w:styleId="Heading1Char" w:customStyle="1">
    <w:name w:val="Heading 1 Char"/>
    <w:basedOn w:val="DefaultParagraphFont"/>
    <w:link w:val="Heading1"/>
    <w:uiPriority w:val="9"/>
    <w:rsid w:val="00C212B8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numbering" w:styleId="ImportedStyle2" w:customStyle="1">
    <w:name w:val="Imported Style 2"/>
    <w:rsid w:val="000931DA"/>
    <w:pPr>
      <w:numPr>
        <w:numId w:val="17"/>
      </w:numPr>
    </w:pPr>
  </w:style>
  <w:style w:type="character" w:styleId="FollowedHyperlink">
    <w:name w:val="FollowedHyperlink"/>
    <w:basedOn w:val="DefaultParagraphFont"/>
    <w:uiPriority w:val="99"/>
    <w:semiHidden w:val="1"/>
    <w:unhideWhenUsed w:val="1"/>
    <w:rsid w:val="003E58D6"/>
    <w:rPr>
      <w:color w:val="954f72" w:themeColor="followedHyperlink"/>
      <w:u w:val="single"/>
    </w:rPr>
  </w:style>
  <w:style w:type="character" w:styleId="Strong">
    <w:name w:val="Strong"/>
    <w:uiPriority w:val="22"/>
    <w:qFormat w:val="1"/>
    <w:rsid w:val="008C630A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2B0443"/>
    <w:rPr>
      <w:i w:val="1"/>
      <w:iCs w:val="1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justin.alx.miller@gmail.com" TargetMode="External"/><Relationship Id="rId8" Type="http://schemas.openxmlformats.org/officeDocument/2006/relationships/hyperlink" Target="https://linkedin.com/in/justinmiller9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Garamond-regular.ttf"/><Relationship Id="rId2" Type="http://schemas.openxmlformats.org/officeDocument/2006/relationships/font" Target="fonts/Garamond-bold.ttf"/><Relationship Id="rId3" Type="http://schemas.openxmlformats.org/officeDocument/2006/relationships/font" Target="fonts/Garamond-italic.ttf"/><Relationship Id="rId4" Type="http://schemas.openxmlformats.org/officeDocument/2006/relationships/font" Target="fonts/Garamond-boldItalic.ttf"/><Relationship Id="rId9" Type="http://schemas.openxmlformats.org/officeDocument/2006/relationships/font" Target="fonts/Lustria-regular.ttf"/><Relationship Id="rId5" Type="http://schemas.openxmlformats.org/officeDocument/2006/relationships/font" Target="fonts/BookAntiqua-regular.ttf"/><Relationship Id="rId6" Type="http://schemas.openxmlformats.org/officeDocument/2006/relationships/font" Target="fonts/BookAntiqua-bold.ttf"/><Relationship Id="rId7" Type="http://schemas.openxmlformats.org/officeDocument/2006/relationships/font" Target="fonts/BookAntiqua-italic.ttf"/><Relationship Id="rId8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Ttoov+AqclCXZeka1MyBfZVeOlA==">CgMxLjA4AHIhMXdQRWxBenl4cERDbVAtYWRyNGw2ejAxa3FtNk90R3Js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2025-06-26T15:57:00Z</dcterms:created>
  <dc:creator>JL Kirkwood</dc:creator>
</cp:coreProperties>
</file>