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Client Care Coordinator &amp; Office Manager opportunity with Mister Sparky Electric. I am interested in this opportunity because I am passionate about utilizing my organizational and communication skills to drive operational excellence in a customer-facing environment. What interests me about working for Mister Sparky is its commitment to professional growth and its reputation for delivering a high-quality customer experience. I believe my expertise in executive scheduling and my proficiency in CRM management would make me a strong candidate for this role. During my professional career, I have approached problems with a solution-focused mindset, prioritizing efficiency and client satisfaction. In fact, while managing operations for a high-volume office, I analyzed workflow gaps and implemented a digital document management system that reduced retrieval time by 50%, ensuring that essential data was always available to support team productivity. Ultimately, I know that the Client Care Coordinator &amp; Office Manager role at Mister Sparky would allow me to bring my high-level scheduling experience to manage technician productivity and appointment coordination. Additionally, my role as an Executive Administrative Assistant enabled me to develop my dispatching and customer follow-up skills. When managing multiple executive calendars and building operations, I successfully handled inbound communications, coordinated complex vendor logistics, and ensured all projects met strict deadlines, which improved organizational response times by 30%. I’m excited by the opportunity to use my ability to manage complex schedules in working on the daily dispatching and customer support at Mister Sparky. I know that my background in CRM administration and my focus on delivering a great customer experience align with what it takes to succeed in this role. I would love the opportunity to discuss the role in more detail. Thank you for your time and consideration. I look forward to hearing from you soon. Warm regards, Millieann Velez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