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Administrative Support Coordinator opportunity with Northwell Health. I am interested in this opportunity because of Northwell’s reputation for excellence in patient care and commitment to operational efficiency. What interests me about working for Northwell Health is its holistic approach to community wellness and innovative clinical standards, which inspires me to contribute my administrative expertise to your high-performing teams. I believe my advanced record-keeping skills and my ability to navigate complex organizational workflows would make me a strong candidate for this role. During my professional career, I have approached problems with a focus on meticulous accuracy and process improvement. In fact, at Apex Supply Co., I managed the transition to a digital document management system, which reduced document retrieval time by 50% while maintaining 99% accuracy in data entry. This experience ensures I can seamlessly adapt to the clinical documentation and record-keeping requirements at Northwell. Ultimately, I know that the Senior Administrative Support Coordinator role at Northwell Health would allow me to bring my high-level calendar and office management skills to your department’s daily operations. Additionally, my role as an Executive Administrative Assistant enabled me to develop my training and mentorship skills. In this capacity, I took the initiative to train new staff on CRM systems and operational workflows, ensuring team cohesion and consistent service delivery. I am excited by the opportunity to use my background in fast-paced executive support in working on the critical administrative needs at Northwell Health. I know that my expertise in organizational efficiency and my commitment to professional, confidential communication align with what it takes to succeed at the Senior Administrative Support Coordinator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