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Deploy Engineer opportunity with Ometria. I am interested in this opportunity because Ometria’s focus on the intersection of data engineering and marketing technology perfectly aligns with my background in building production-grade data pipelines. What interests me about working for Ometria is its innovative ΛTLΛS product and the way it empowers retail marketers to drive sustainable growth, which intrigues me because of the tangible ROI it delivers to enterprise clients. I believe my hands-on experience with cloud data warehousing and my ability to translate technical concepts into strategic business recommendations would make me a strong candidate for this role. During my professional career, I have approached problems as a partner to business stakeholders. In fact, at Shine Masters, I identified a need for better data governance and built automated reporting workflows that replaced manual processes, resulting in a 40% improvement in work efficiency and a 300% increase in revenue for targeted segments. Ultimately, I know that the Deploy Engineer role at Ometria would allow me to bring my data integration expertise to onboard enterprise clients onto the ΛTLΛS platform. Additionally, my role as a Full-Stack Software Developer at Haven Technologies enabled me to develop my technical stakeholder management skills. I collaborated with product managers on a 14-person team to align features with business goals, optimizing database queries that improved data accuracy by 60% and directly impacting user adoption. I’m excited by the opportunity to use my background in Python, SQL, and data validation in working on client onboarding and platform integration at Ometria. I know that my expertise in data engineering and my commitment to technical partnership align with what it takes to succeed in the Deploy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