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Senior System Analyst, Customer Service System Support opportunity with Orange and Rockland Utilities, Inc. I am interested in this opportunity because of my deep commitment to bridging the gap between complex data analytics and efficient, customer-centric IT infrastructure. What interests me about working for Orange and Rockland Utilities is its vital role in providing sustainable solutions to the community, which inspires me because I am passionate about applying data-driven insights to real-world infrastructure challenges. I believe my expertise in advanced data modeling and my ability to deliver technical documentation for cross-functional teams would make me a strong candidate for this role. During my professional career, I have approached problems by prioritizing scalability and business efficiency. In fact, at Shine Masters, I identified a bottleneck in our onboarding process and utilized Power Automate and data-driven dashboards to bridge the gap between operations and IT, which resulted in a 40% reduction in processing time. Ultimately, I know that the Senior System Analyst, Customer Service System Support role at Orange and Rockland Utilities would allow me to bring my analytical rigor to your customer application development initiatives. Additionally, my role as a Full-Stack Software Developer at Haven Technologies enabled me to develop my technical documentation and system design skills. I collaborated with underwriting and product teams to integrate API-based data sources and document complex schemas, which reduced project delivery delays by 25%. I’m excited by the opportunity to use my background in SQL and data analytics to support critical department programs at Orange and Rockland Utilities. I know that my proficiency in the Microsoft Power Platform and my experience in managing complex technical projects align with what it takes to succeed in this role. I am prepared to support on-call requirements and emergency management processes as needed.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