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BookAntiqua-bold.ttf" ContentType="application/x-font-ttf"/>
  <Override PartName="/word/fonts/BookAntiqua-boldItalic.ttf" ContentType="application/x-font-ttf"/>
  <Override PartName="/word/fonts/BookAntiqua-italic.ttf" ContentType="application/x-font-ttf"/>
  <Override PartName="/word/fonts/BookAntiqua-regular.ttf" ContentType="application/x-font-ttf"/>
  <Override PartName="/word/fonts/Garamond-bold.ttf" ContentType="application/x-font-ttf"/>
  <Override PartName="/word/fonts/Garamond-boldItalic.ttf" ContentType="application/x-font-ttf"/>
  <Override PartName="/word/fonts/Garamond-italic.ttf" ContentType="application/x-font-ttf"/>
  <Override PartName="/word/fonts/Garamond-regular.ttf" ContentType="application/x-font-ttf"/>
  <Override PartName="/word/fonts/Lustria-regular.ttf" ContentType="application/x-font-ttf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f2f2f2"/>
          <w:sz w:val="20"/>
          <w:szCs w:val="20"/>
          <w:u w:val="none"/>
          <w:shd w:fill="1f4e79" w:val="clear"/>
          <w:vertAlign w:val="baseline"/>
          <w:rtl w:val="0"/>
        </w:rPr>
        <w:t xml:space="preserve">JUSTIN MILLER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1f4e79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000000" w:space="1" w:sz="12" w:val="single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Garamond" w:cs="Garamond" w:eastAsia="Garamond" w:hAnsi="Garamond"/>
          <w:i w:val="1"/>
          <w:i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New York, NY | 917-494-1294 | </w:t>
      </w:r>
      <w:hyperlink r:id="rId7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justin.alx.miller@gmail.com</w:t>
        </w:r>
      </w:hyperlink>
      <w:r w:rsidDel="00000000" w:rsidR="00000000" w:rsidRPr="00000000">
        <w:rPr>
          <w:rFonts w:ascii="Garamond" w:cs="Garamond" w:eastAsia="Garamond" w:hAnsi="Garamond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| </w:t>
      </w:r>
      <w:hyperlink r:id="rId8">
        <w:r w:rsidDel="00000000" w:rsidR="00000000" w:rsidRPr="00000000">
          <w:rPr>
            <w:rFonts w:ascii="Garamond" w:cs="Garamond" w:eastAsia="Garamond" w:hAnsi="Garamond"/>
            <w:b w:val="0"/>
            <w:bCs w:val="0"/>
            <w:i w:val="0"/>
            <w:iCs w:val="0"/>
            <w:smallCaps w:val="0"/>
            <w:strike w:val="0"/>
            <w:color w:val="0000ff"/>
            <w:sz w:val="20"/>
            <w:szCs w:val="20"/>
            <w:u w:val="single"/>
            <w:shd w:fill="auto" w:val="clear"/>
            <w:vertAlign w:val="baseline"/>
            <w:rtl w:val="0"/>
          </w:rPr>
          <w:t xml:space="preserve">linkedin.com/in/justinmiller92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Fonts w:ascii="Garamond" w:cs="Garamond" w:eastAsia="Garamond" w:hAnsi="Garamond"/>
          <w:b w:val="1"/>
          <w:bCs w:val="1"/>
          <w:sz w:val="20"/>
          <w:szCs w:val="20"/>
          <w:rtl w:val="0"/>
        </w:rPr>
        <w:t xml:space="preserve">Job Title</w:t>
      </w:r>
    </w:p>
    <w:p w:rsidR="00000000" w:rsidDel="00000000" w:rsidP="00000000" w:rsidRDefault="00000000" w:rsidRPr="00000000" w14:paraId="00000007">
      <w:pPr>
        <w:spacing w:before="120" w:lineRule="auto"/>
        <w:jc w:val="center"/>
        <w:rPr>
          <w:rFonts w:ascii="Garamond" w:cs="Garamond" w:eastAsia="Garamond" w:hAnsi="Garamond"/>
          <w:b w:val="1"/>
          <w:bCs w:val="1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April 20, 2026</w:t>
      </w:r>
    </w:p>
    <w:p w:rsidR="00000000" w:rsidDel="00000000" w:rsidP="00000000" w:rsidRDefault="00000000" w:rsidRPr="00000000" w14:paraId="0000000B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jc w:val="both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Fonts w:ascii="Garamond" w:cs="Garamond" w:eastAsia="Garamond" w:hAnsi="Garamond"/>
          <w:sz w:val="22"/>
          <w:szCs w:val="22"/>
          <w:rtl w:val="0"/>
        </w:rPr>
        <w:t xml:space="preserve">Hiring Manager</w:t>
        <w:br w:type="textWrapping"/>
        <w:t xml:space="preserve">Company</w:t>
        <w:br w:type="textWrapping"/>
        <w:t xml:space="preserve">Company Address</w:t>
      </w:r>
    </w:p>
    <w:p w:rsidR="00000000" w:rsidDel="00000000" w:rsidP="00000000" w:rsidRDefault="00000000" w:rsidRPr="00000000" w14:paraId="0000000E">
      <w:pPr>
        <w:spacing w:after="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before="0" w:lineRule="auto"/>
        <w:rPr>
          <w:rFonts w:ascii="Garamond" w:cs="Garamond" w:eastAsia="Garamond" w:hAnsi="Garamond"/>
          <w:sz w:val="22"/>
          <w:szCs w:val="22"/>
        </w:rPr>
      </w:pPr>
      <w:r w:rsidDel="00000000" w:rsidR="00000000" w:rsidRPr="00000000">
        <w:rPr>
          <w:rtl w:val="0"/>
        </w:rPr>
      </w:r>
    </w:p>
    <w:p>
      <w:r>
        <w:rPr>
          <w:rFonts w:ascii="Garamond" w:hAnsi="Garamond"/>
          <w:sz w:val="20"/>
        </w:rPr>
        <w:t>Dear Hiring Manager, I am excited to submit my application for the Data Engineer opportunity with SafeLease. I am interested in this opportunity because SafeLease’s mission to modernize P&amp;C insurance by controlling the full stack—from product design to the underlying data infrastructure—perfectly aligns with my passion for building high-scale, reliable data systems. What interests me about working for SafeLease is its unique position as a profitable, high-growth insurtech company that values technical rigor alongside business agility. I believe my expertise in architecting end-to-end ELT pipelines and my proficiency in Python-based backend development would make me a strong candidate for this role. During my professional career, I have approached problems by focusing on both technical scalability and business-critical reliability. In fact, at my recent project, I designed a production-grade ELT pipeline that ingested complex economic data from the FRED API into BigQuery. By implementing automated data quality checks with Great Expectations and orchestrating the flow with Airflow, I reduced manual data reconciliation efforts and ensured that downstream stakeholders had access to a clean, trustworthy dataset for strategic decision-making. Ultimately, I know that the Data Engineer role at SafeLease would allow me to bring my data modeling expertise to your goal of creating a unified, reliable view of the business. Additionally, my role as a Full-Stack Software Developer at Haven Technologies enabled me to develop my cross-system integration skills. While there, I collaborated with engineers to extract and transform data from REST APIs and relational databases, effectively synchronizing data across systems to improve accuracy by 60% and streamline UI feature development. I’m excited by the opportunity to use my background in backend Python services in working on the data platform infrastructure at SafeLease. I know that my experience with robust data pipelines and my focus on automation align with what it takes to succeed at the Data Engineer role. I would love the opportunity to discuss the role in more detail. Thank you for your time and consideration. I look forward to hearing from you soon. Warm regards, Justin Miller</w:t>
      </w:r>
    </w:p>
    <w:sectPr>
      <w:footerReference r:id="rId9" w:type="default"/>
      <w:pgSz w:h="15840" w:w="12240" w:orient="portrait"/>
      <w:pgMar w:bottom="432" w:top="432" w:left="720" w:right="720" w:header="72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Times New Roman"/>
  <w:font w:name="Georgia"/>
  <w:font w:name="Garamond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k Antiqua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  <w:font w:name="Lustria">
    <w:embedRegular w:fontKey="{00000000-0000-0000-0000-000000000000}" r:id="rId9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3">
    <w:pPr>
      <w:keepNext w:val="0"/>
      <w:keepLines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680"/>
        <w:tab w:val="right" w:leader="none" w:pos="9360"/>
      </w:tabs>
      <w:spacing w:after="0" w:before="0" w:line="240" w:lineRule="auto"/>
      <w:ind w:left="-720" w:right="-720" w:firstLine="0"/>
      <w:jc w:val="left"/>
      <w:rPr>
        <w:rFonts w:ascii="Cambria" w:cs="Cambria" w:eastAsia="Cambria" w:hAnsi="Cambria"/>
        <w:b w:val="0"/>
        <w:bCs w:val="0"/>
        <w:i w:val="0"/>
        <w:iCs w:val="0"/>
        <w:smallCaps w:val="0"/>
        <w:strike w:val="0"/>
        <w:color w:val="000000"/>
        <w:sz w:val="24"/>
        <w:szCs w:val="24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4"/>
        <w:szCs w:val="24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before="240" w:lineRule="auto"/>
    </w:pPr>
    <w:rPr>
      <w:rFonts w:ascii="Calibri" w:cs="Calibri" w:eastAsia="Calibri" w:hAnsi="Calibri"/>
      <w:color w:val="2f5496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pBdr>
        <w:top w:color="000000" w:space="1" w:sz="4" w:val="single"/>
        <w:bottom w:color="000000" w:space="1" w:sz="12" w:val="single"/>
      </w:pBdr>
      <w:jc w:val="center"/>
    </w:pPr>
    <w:rPr>
      <w:rFonts w:ascii="Book Antiqua" w:cs="Book Antiqua" w:eastAsia="Book Antiqua" w:hAnsi="Book Antiqua"/>
      <w:b w:val="1"/>
      <w:bCs w:val="1"/>
      <w:smallCaps w:val="1"/>
      <w:sz w:val="32"/>
      <w:szCs w:val="32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jc w:val="center"/>
    </w:pPr>
    <w:rPr>
      <w:rFonts w:ascii="Lustria" w:cs="Lustria" w:eastAsia="Lustria" w:hAnsi="Lustria"/>
      <w:b w:val="1"/>
      <w:bCs w:val="1"/>
      <w:sz w:val="28"/>
      <w:szCs w:val="28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jc w:val="center"/>
    </w:pPr>
    <w:rPr>
      <w:rFonts w:ascii="Times New Roman" w:cs="Times New Roman" w:eastAsia="Times New Roman" w:hAnsi="Times New Roman"/>
      <w:b w:val="1"/>
      <w:bCs w:val="1"/>
      <w:sz w:val="28"/>
      <w:szCs w:val="28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character" w:styleId="Hyperlink">
    <w:name w:val="Hyperlink"/>
    <w:uiPriority w:val="99"/>
    <w:unhideWhenUsed w:val="1"/>
    <w:rsid w:val="002B4351"/>
    <w:rPr>
      <w:color w:val="0000ff"/>
      <w:u w:val="single"/>
    </w:rPr>
  </w:style>
  <w:style w:type="paragraph" w:styleId="MediumGrid1-Accent21" w:customStyle="1">
    <w:name w:val="Medium Grid 1 - Accent 21"/>
    <w:basedOn w:val="Normal"/>
    <w:uiPriority w:val="34"/>
    <w:qFormat w:val="1"/>
    <w:rsid w:val="00187B38"/>
    <w:pPr>
      <w:ind w:left="720"/>
      <w:contextualSpacing w:val="1"/>
    </w:pPr>
  </w:style>
  <w:style w:type="character" w:styleId="Heading3Char" w:customStyle="1">
    <w:name w:val="Heading 3 Char"/>
    <w:link w:val="Heading3"/>
    <w:rsid w:val="008045C7"/>
    <w:rPr>
      <w:rFonts w:ascii="Book Antiqua" w:cs="Times New Roman" w:eastAsia="Times New Roman" w:hAnsi="Book Antiqua"/>
      <w:b w:val="1"/>
      <w:bCs w:val="1"/>
      <w:smallCaps w:val="1"/>
      <w:spacing w:val="20"/>
      <w:sz w:val="32"/>
    </w:rPr>
  </w:style>
  <w:style w:type="character" w:styleId="Heading5Char" w:customStyle="1">
    <w:name w:val="Heading 5 Char"/>
    <w:link w:val="Heading5"/>
    <w:rsid w:val="008045C7"/>
    <w:rPr>
      <w:rFonts w:ascii="Californian FB" w:cs="Times New Roman" w:eastAsia="Times New Roman" w:hAnsi="Californian FB"/>
      <w:b w:val="1"/>
      <w:bCs w:val="1"/>
      <w:sz w:val="28"/>
    </w:rPr>
  </w:style>
  <w:style w:type="paragraph" w:styleId="NormalWeb">
    <w:name w:val="Normal (Web)"/>
    <w:basedOn w:val="Normal"/>
    <w:uiPriority w:val="99"/>
    <w:unhideWhenUsed w:val="1"/>
    <w:rsid w:val="00EC6B34"/>
    <w:pPr>
      <w:spacing w:after="100" w:afterAutospacing="1" w:before="100" w:beforeAutospacing="1"/>
    </w:pPr>
    <w:rPr>
      <w:rFonts w:ascii="Times" w:hAnsi="Times"/>
      <w:sz w:val="20"/>
      <w:szCs w:val="20"/>
    </w:rPr>
  </w:style>
  <w:style w:type="character" w:styleId="TitleChar" w:customStyle="1">
    <w:name w:val="Title Char"/>
    <w:link w:val="Title"/>
    <w:rsid w:val="000F5894"/>
    <w:rPr>
      <w:rFonts w:ascii="Times New Roman" w:eastAsia="Times New Roman" w:hAnsi="Times New Roman"/>
      <w:b w:val="1"/>
      <w:sz w:val="28"/>
    </w:rPr>
  </w:style>
  <w:style w:type="paragraph" w:styleId="MediumShading1-Accent11" w:customStyle="1">
    <w:name w:val="Medium Shading 1 - Accent 11"/>
    <w:uiPriority w:val="1"/>
    <w:qFormat w:val="1"/>
    <w:rsid w:val="00457B5E"/>
    <w:rPr>
      <w:rFonts w:ascii="Calibri" w:eastAsia="Calibri" w:hAnsi="Calibri"/>
      <w:sz w:val="22"/>
      <w:szCs w:val="22"/>
    </w:rPr>
  </w:style>
  <w:style w:type="paragraph" w:styleId="BodyA" w:customStyle="1">
    <w:name w:val="Body A"/>
    <w:rsid w:val="00B87CF8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  <w:bar w:space="0" w:sz="0" w:val="nil"/>
      </w:pBdr>
    </w:pPr>
    <w:rPr>
      <w:rFonts w:ascii="Calibri" w:cs="Arial Unicode MS" w:eastAsia="Arial Unicode MS" w:hAnsi="Calibri"/>
      <w:color w:val="000000"/>
      <w:sz w:val="22"/>
      <w:szCs w:val="22"/>
      <w:u w:color="000000"/>
      <w:bdr w:space="0" w:sz="0" w:val="nil"/>
    </w:rPr>
  </w:style>
  <w:style w:type="paragraph" w:styleId="NoSpacing">
    <w:name w:val="No Spacing"/>
    <w:qFormat w:val="1"/>
    <w:rsid w:val="00F73FD1"/>
    <w:rPr>
      <w:rFonts w:asciiTheme="minorHAnsi" w:cstheme="minorBidi" w:eastAsiaTheme="minorHAnsi" w:hAnsiTheme="minorHAnsi"/>
      <w:sz w:val="22"/>
      <w:szCs w:val="22"/>
    </w:rPr>
  </w:style>
  <w:style w:type="paragraph" w:styleId="BalloonText">
    <w:name w:val="Balloon Text"/>
    <w:basedOn w:val="Normal"/>
    <w:link w:val="BalloonTextChar"/>
    <w:uiPriority w:val="99"/>
    <w:semiHidden w:val="1"/>
    <w:unhideWhenUsed w:val="1"/>
    <w:rsid w:val="00C303C2"/>
    <w:rPr>
      <w:rFonts w:ascii="Lucida Grande" w:eastAsia="Times New Roman" w:hAnsi="Lucida Grande"/>
      <w:sz w:val="18"/>
      <w:szCs w:val="18"/>
    </w:rPr>
  </w:style>
  <w:style w:type="character" w:styleId="BalloonTextChar" w:customStyle="1">
    <w:name w:val="Balloon Text Char"/>
    <w:basedOn w:val="DefaultParagraphFont"/>
    <w:link w:val="BalloonText"/>
    <w:uiPriority w:val="99"/>
    <w:semiHidden w:val="1"/>
    <w:rsid w:val="00C303C2"/>
    <w:rPr>
      <w:rFonts w:ascii="Lucida Grande" w:eastAsia="Times New Roman" w:hAnsi="Lucida Grande"/>
      <w:sz w:val="18"/>
      <w:szCs w:val="18"/>
    </w:rPr>
  </w:style>
  <w:style w:type="paragraph" w:styleId="ListParagraph">
    <w:name w:val="List Paragraph"/>
    <w:basedOn w:val="Normal"/>
    <w:uiPriority w:val="72"/>
    <w:qFormat w:val="1"/>
    <w:rsid w:val="0034237A"/>
    <w:pPr>
      <w:ind w:left="720"/>
      <w:contextualSpacing w:val="1"/>
    </w:pPr>
  </w:style>
  <w:style w:type="character" w:styleId="vanity-namedisplay-name" w:customStyle="1">
    <w:name w:val="vanity-name__display-name"/>
    <w:basedOn w:val="DefaultParagraphFont"/>
    <w:rsid w:val="00C01BCE"/>
  </w:style>
  <w:style w:type="paragraph" w:styleId="Header">
    <w:name w:val="header"/>
    <w:basedOn w:val="Normal"/>
    <w:link w:val="Head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HeaderChar" w:customStyle="1">
    <w:name w:val="Header Char"/>
    <w:basedOn w:val="DefaultParagraphFont"/>
    <w:link w:val="Header"/>
    <w:uiPriority w:val="99"/>
    <w:rsid w:val="00C01BCE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 w:val="1"/>
    <w:rsid w:val="00C01BCE"/>
    <w:pPr>
      <w:tabs>
        <w:tab w:val="center" w:pos="4680"/>
        <w:tab w:val="right" w:pos="9360"/>
      </w:tabs>
    </w:pPr>
  </w:style>
  <w:style w:type="character" w:styleId="FooterChar" w:customStyle="1">
    <w:name w:val="Footer Char"/>
    <w:basedOn w:val="DefaultParagraphFont"/>
    <w:link w:val="Footer"/>
    <w:uiPriority w:val="99"/>
    <w:rsid w:val="00C01BCE"/>
    <w:rPr>
      <w:sz w:val="24"/>
      <w:szCs w:val="24"/>
    </w:rPr>
  </w:style>
  <w:style w:type="paragraph" w:styleId="BodyText">
    <w:name w:val="Body Text"/>
    <w:basedOn w:val="Normal"/>
    <w:link w:val="BodyTextChar"/>
    <w:uiPriority w:val="1"/>
    <w:qFormat w:val="1"/>
    <w:rsid w:val="002D4C70"/>
    <w:pPr>
      <w:widowControl w:val="0"/>
      <w:autoSpaceDE w:val="0"/>
      <w:autoSpaceDN w:val="0"/>
    </w:pPr>
    <w:rPr>
      <w:rFonts w:ascii="Calibri" w:cs="Calibri" w:eastAsia="Calibri" w:hAnsi="Calibri"/>
    </w:rPr>
  </w:style>
  <w:style w:type="character" w:styleId="BodyTextChar" w:customStyle="1">
    <w:name w:val="Body Text Char"/>
    <w:basedOn w:val="DefaultParagraphFont"/>
    <w:link w:val="BodyText"/>
    <w:uiPriority w:val="1"/>
    <w:rsid w:val="002D4C70"/>
    <w:rPr>
      <w:rFonts w:ascii="Calibri" w:cs="Calibri" w:eastAsia="Calibri" w:hAnsi="Calibri"/>
      <w:sz w:val="24"/>
      <w:szCs w:val="24"/>
    </w:rPr>
  </w:style>
  <w:style w:type="character" w:styleId="Heading1Char" w:customStyle="1">
    <w:name w:val="Heading 1 Char"/>
    <w:basedOn w:val="DefaultParagraphFont"/>
    <w:link w:val="Heading1"/>
    <w:uiPriority w:val="9"/>
    <w:rsid w:val="00C212B8"/>
    <w:rPr>
      <w:rFonts w:asciiTheme="majorHAnsi" w:cstheme="majorBidi" w:eastAsiaTheme="majorEastAsia" w:hAnsiTheme="majorHAnsi"/>
      <w:color w:val="2f5496" w:themeColor="accent1" w:themeShade="0000BF"/>
      <w:sz w:val="32"/>
      <w:szCs w:val="32"/>
    </w:rPr>
  </w:style>
  <w:style w:type="numbering" w:styleId="ImportedStyle2" w:customStyle="1">
    <w:name w:val="Imported Style 2"/>
    <w:rsid w:val="000931DA"/>
    <w:pPr>
      <w:numPr>
        <w:numId w:val="17"/>
      </w:numPr>
    </w:pPr>
  </w:style>
  <w:style w:type="character" w:styleId="FollowedHyperlink">
    <w:name w:val="FollowedHyperlink"/>
    <w:basedOn w:val="DefaultParagraphFont"/>
    <w:uiPriority w:val="99"/>
    <w:semiHidden w:val="1"/>
    <w:unhideWhenUsed w:val="1"/>
    <w:rsid w:val="003E58D6"/>
    <w:rPr>
      <w:color w:val="954f72" w:themeColor="followedHyperlink"/>
      <w:u w:val="single"/>
    </w:rPr>
  </w:style>
  <w:style w:type="character" w:styleId="Strong">
    <w:name w:val="Strong"/>
    <w:uiPriority w:val="22"/>
    <w:qFormat w:val="1"/>
    <w:rsid w:val="008C630A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2B0443"/>
    <w:rPr>
      <w:i w:val="1"/>
      <w:i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mailto:justin.alx.miller@gmail.com" TargetMode="External"/><Relationship Id="rId8" Type="http://schemas.openxmlformats.org/officeDocument/2006/relationships/hyperlink" Target="https://linkedin.com/in/justinmiller92" TargetMode="External"/></Relationships>
</file>

<file path=word/_rels/fontTable.xml.rels><?xml version='1.0' encoding='UTF-8' standalone='yes'?>
<Relationships xmlns="http://schemas.openxmlformats.org/package/2006/relationships"><Relationship Id="rId1" Type="http://schemas.openxmlformats.org/officeDocument/2006/relationships/font" Target="fonts/Garamond-regular.ttf"/><Relationship Id="rId2" Type="http://schemas.openxmlformats.org/officeDocument/2006/relationships/font" Target="fonts/Garamond-bold.ttf"/><Relationship Id="rId3" Type="http://schemas.openxmlformats.org/officeDocument/2006/relationships/font" Target="fonts/Garamond-italic.ttf"/><Relationship Id="rId4" Type="http://schemas.openxmlformats.org/officeDocument/2006/relationships/font" Target="fonts/Garamond-boldItalic.ttf"/><Relationship Id="rId9" Type="http://schemas.openxmlformats.org/officeDocument/2006/relationships/font" Target="fonts/Lustria-regular.ttf"/><Relationship Id="rId5" Type="http://schemas.openxmlformats.org/officeDocument/2006/relationships/font" Target="fonts/BookAntiqua-regular.ttf"/><Relationship Id="rId6" Type="http://schemas.openxmlformats.org/officeDocument/2006/relationships/font" Target="fonts/BookAntiqua-bold.ttf"/><Relationship Id="rId7" Type="http://schemas.openxmlformats.org/officeDocument/2006/relationships/font" Target="fonts/BookAntiqua-italic.ttf"/><Relationship Id="rId8" Type="http://schemas.openxmlformats.org/officeDocument/2006/relationships/font" Target="fonts/BookAntiqua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Ttoov+AqclCXZeka1MyBfZVeOlA==">CgMxLjA4AHIhMXdQRWxBenl4cERDbVAtYWRyNGw2ejAxa3FtNk90R3Js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2025-06-26T15:57:00Z</dcterms:created>
  <dc:creator>JL Kirkwood</dc:creator>
</cp:coreProperties>
</file>