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Product Data Science (Data Labs) opportunity with Similarweb. I am interested in this opportunity because your platform provides the essential digital intelligence that industry leaders rely on to maintain a competitive edge, and I am eager to apply my technical background to your high-performing Data Labs team. What interests me about working for Similarweb is its unique position in revolutionizing digital interaction through raw data, which inspires me because of the scale and impact your insights have on global organizations. I believe my expertise in end-to-end data pipeline development and my client-facing analytical experience would make me a strong candidate for this role. During my professional career, I have approached problems by focusing on the intersection of data integrity and actionable business strategy. In fact, at Shine Masters, I identified that manual reporting was hindering decision-making, so I architected and deployed automated Power BI dashboards and Zapier-integrated workflows. This initiative reduced processing time by 40% and directly supported a 300% increase in new customer acquisition by providing clear, data-driven segmentation insights. Ultimately, I know that the Product Data Science (Data Labs) role at Similarweb would allow me to bring my proficiency in Python and SQL to support your team's mission of delivering strategic insights to your global clients. Additionally, my role as a Full-Stack Software Developer at Haven Technologies enabled me to develop my cloud infrastructure and cross-functional collaboration skills. In that capacity, I partnered with Underwriting and Product teams to reconcile complex insurance data, where I optimized relational database queries to improve data accuracy by 30% and managed documentation to ensure on-time project delivery. I am excited by the opportunity to use my background in data modeling and quantitative research in working on custom-made client reports at Similarweb. I know that my technical rigor and proactive mindset align with what it takes to succeed in the Product Data Science (Data Labs)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