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Software Engineer I - Active Support (New Grad) opportunity with StubHub. I am interested in this opportunity because of StubHub’s commitment to redefining the post-purchase experience through innovative, scalable technology. What interests me about working for StubHub is its mission to turn potentially stressful post-purchase moments into seamless, delightful customer experiences; this focus on blending customer empathy with high-scale engineering intrigues me because of my background in building data-intensive applications. I believe my full-stack development experience and my data-centric approach to problem-solving would make me a strong candidate for this role. During my time at Haven Technologies, I approached problems by centering the user experience within my technical design. In fact, I collaborated with stakeholders to translate user feedback into production code, which required me to refine our REST API integrations to synchronize data across systems. This resulted in a 15% increase in feature adoption and a 60% improvement in data accuracy, directly impacting the quality of the customer interface. Ultimately, I know that the Software Engineer I role at StubHub would allow me to bring my full-stack technical expertise to build proactive support flows that reduce customer anxiety. Additionally, my role as an Analytics &amp; Operations Lead at Shine Masters Cleaning Services enabled me to develop my automation and product-thinking skills. I designed and implemented automated workflows that tracked revenue and customer engagement patterns across multiple social media and web platforms. This initiative reduced manual operational tasks by 30% and increased lead conversion by 40%, demonstrating my ability to build systems that scale. I am excited by the opportunity to use my background in Python, APIs, and AI-framework exploration in working on automated customer support systems at StubHub. I know that my technical proficiency and product-first mindset align with what it takes to succeed at the Software Engineer I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