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AML Business Analyst / Data Analyst - Locals only opportunity with Talent Groups. I am interested in this opportunity because the role's focus on bridging the gap between compliance, business, and technology resonates strongly with my experience in translating complex data into actionable business strategies. What interests me about working for Talent Groups is its reputation for fostering a collaborative environment where data-driven insights are leveraged for impactful solutions, which excites and inspires me because I am passionate about using data to drive compliance and mitigate risk.</w:t>
        <w:br/>
        <w:br/>
        <w:t>I believe my strong analytical and data visualization skills, combined with my proven ability to communicate complex findings to diverse stakeholders, would make me a strong candidate for this role. During my professional career, I have approached problems with a focus on efficiency and accuracy. In fact, at Shine Masters Cleaning Services, I developed Python automation for weekly sales and operations reports, ingesting POS and CRM data. This eliminated repetitive data entry, saving 8 hours per week and significantly improving reporting accuracy for faster strategic decisions. This resulted in improved operational efficiency and a clearer understanding of business performance, which I believe is directly transferable to the needs of AML compliance reporting.</w:t>
        <w:br/>
        <w:br/>
        <w:t>Furthermore, my role as a Data Analyst &amp; Operations Lead at Shine Masters Cleaning Services enabled me to develop my stakeholder communication skills. I regularly translated complex technical findings into business recommendations during stakeholder meetings, effectively closing the gap between raw data and growth strategy. This experience in communicating technical insights to non-technical audiences is crucial for effective requirement gathering and stakeholder engagement in an AML context.</w:t>
        <w:br/>
        <w:br/>
        <w:t>I’m excited by the opportunity to use my data analysis and automation skills in working on critical AML compliance initiatives at Talent Groups. I know that my proficiency in SQL, advanced Excel, Power BI, and Tableau, along with my experience in data governance and automation, aligns with what it takes to succeed in the AML Business Analyst / Data Analyst role. I would love the opportunity to discuss the role in more detail.</w:t>
        <w:br/>
        <w:br/>
        <w:t>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