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Marketing Analytics - Data Analyst - ADP opportunity with Veeva Systems. I am interested in this opportunity because of Veeva's industry-leading position in the Life Sciences sector and the unique challenge of driving patient outcomes through complex data analytics at Crossix. What interests me about working for Veeva is its identity as a public benefit corporation and its commitment to 'doing the right thing,' which resonates deeply with my professional values. I believe my advanced data modeling expertise and my experience with large-scale ETL pipelines would make me a strong candidate for this role. During my professional career, I have approached problems with a focus on operational efficiency and actionable data storytelling. In fact, while at Shine Masters, I identified that our manual reporting was a bottleneck and designed an automated Power BI dashboard from scratch. By transforming raw, disparate data into a centralized, interactive view, I reduced data processing time by 40% and enabled the leadership team to make more informed marketing decisions, ultimately contributing to a 300% increase in new customer acquisition. Ultimately, I know that the Marketing Analytics - Data Analyst - ADP role at Veeva would allow me to bring my SQL and Python-driven analytical rigor to your recurring client reporting process. Additionally, my role as a Full-Stack Software Developer at Haven Technologies (MassMutual) enabled me to develop my data infrastructure skills within a regulated industry. In this role, I collaborated with Underwriting and Product teams to align software features with business objectives, using SQL window functions and CTEs to clean and reconcile complex insurance testing data. This work improved data accuracy by 30%, a skill set I am eager to apply to linking marketing exposure data to transactional health data at Veeva. I’m excited by the opportunity to use my background in data automation and cross-functional communication in working on high-value client reports at Veeva. I know that my proficiency in data architecture and my dedication to detail align with what it takes to succeed at the Marketing Analytics - Data Analyst - ADP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