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52"/>
          <w:szCs w:val="52"/>
          <w:rtl w:val="0"/>
        </w:rPr>
        <w:t xml:space="preserve">Justin Miller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New York, NY | (917) 494-1294 | </w:t>
      </w:r>
      <w:hyperlink r:id="rId6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justin.alx.miller@gmail.com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</w:rPr>
      </w:pPr>
      <w:hyperlink r:id="rId7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LinkedIn</w:t>
        </w:r>
      </w:hyperlink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| </w:t>
      </w:r>
      <w:hyperlink r:id="rId8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GitHub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widowControl w:val="0"/>
        <w:spacing w:line="240" w:lineRule="auto"/>
        <w:ind w:left="11.440048217773438" w:firstLine="0"/>
        <w:rPr>
          <w:rFonts w:ascii="Times New Roman" w:cs="Times New Roman" w:eastAsia="Times New Roman" w:hAnsi="Times New Roman"/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Technical Skills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Programming: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SQL, Python (Pandas, ETL Pipelines, Automation), R, Git, PostgreSQL, MySQL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Cloud: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AWS (S3), Snowflake, BigQuery</w:t>
      </w:r>
    </w:p>
    <w:p w:rsidR="00000000" w:rsidDel="00000000" w:rsidP="00000000" w:rsidRDefault="00000000" w:rsidRPr="00000000" w14:paraId="00000008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Visualization &amp; Reporting: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Tableau, Power BI, Advanced Excel (Pivot Tables, VLOOKUP)</w:t>
      </w:r>
    </w:p>
    <w:p w:rsidR="00000000" w:rsidDel="00000000" w:rsidP="00000000" w:rsidRDefault="00000000" w:rsidRPr="00000000" w14:paraId="00000009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Other Technical Skills: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Microsoft/Google Office Suite</w:t>
      </w:r>
    </w:p>
    <w:p w:rsidR="00000000" w:rsidDel="00000000" w:rsidP="00000000" w:rsidRDefault="00000000" w:rsidRPr="00000000" w14:paraId="0000000A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Certifications: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Google Data Analytics Professional Certificate</w:t>
      </w:r>
    </w:p>
    <w:p w:rsidR="00000000" w:rsidDel="00000000" w:rsidP="00000000" w:rsidRDefault="00000000" w:rsidRPr="00000000" w14:paraId="0000000B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Marketing Analytics: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Customer Segmentation, Campaign Measurement, Google Analytics, Salesforce CRM</w:t>
      </w:r>
    </w:p>
    <w:p w:rsidR="00000000" w:rsidDel="00000000" w:rsidP="00000000" w:rsidRDefault="00000000" w:rsidRPr="00000000" w14:paraId="0000000C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Professional Experience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Shine Masters Cleaning Services | New York, NY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ab/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March 2024 - April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Data Analyst &amp; Operations Lead</w:t>
        <w:tab/>
        <w:t xml:space="preserve">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Developed Power BI and Looker workflows to replace manual written reporting, reducing data mismatches and improving work efficiency by 40%.</w:t>
      </w:r>
    </w:p>
    <w:p w:rsidR="00000000" w:rsidDel="00000000" w:rsidP="00000000" w:rsidRDefault="00000000" w:rsidRPr="00000000" w14:paraId="00000011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Created statistical models to identify high-value customer segments; targeted marketing initiatives informed by these models contributed to a 300% increase in revenue in the targeted segment over 12 months.</w:t>
      </w:r>
    </w:p>
    <w:p w:rsidR="00000000" w:rsidDel="00000000" w:rsidP="00000000" w:rsidRDefault="00000000" w:rsidRPr="00000000" w14:paraId="00000012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Built Python automation for weekly sales and operations reports (ingesting POS and CRM data), eliminating repetitive data entry, saving 8 hours per week, and improving reporting accuracy for faster strategic decisions.</w:t>
      </w:r>
    </w:p>
    <w:p w:rsidR="00000000" w:rsidDel="00000000" w:rsidP="00000000" w:rsidRDefault="00000000" w:rsidRPr="00000000" w14:paraId="00000013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Designed and executed A/B tests for digital marketing campaigns to measure audience response and lift, providing the statistical evidence needed to optimize marketing spend.</w:t>
      </w:r>
    </w:p>
    <w:p w:rsidR="00000000" w:rsidDel="00000000" w:rsidP="00000000" w:rsidRDefault="00000000" w:rsidRPr="00000000" w14:paraId="00000014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Standardized organizational KPIs and data governance frameworks to ensure cross-functional alignment, resulting in a consistent "single source of truth" for all business stakeholders and a reduction in report discrepancies.</w:t>
      </w:r>
    </w:p>
    <w:p w:rsidR="00000000" w:rsidDel="00000000" w:rsidP="00000000" w:rsidRDefault="00000000" w:rsidRPr="00000000" w14:paraId="00000015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Translated complex technical findings into business recommendations during stakeholder meetings to close the gap between raw data and growth strategy.</w:t>
      </w:r>
    </w:p>
    <w:p w:rsidR="00000000" w:rsidDel="00000000" w:rsidP="00000000" w:rsidRDefault="00000000" w:rsidRPr="00000000" w14:paraId="00000016">
      <w:pPr>
        <w:widowControl w:val="0"/>
        <w:spacing w:line="230.1815128326416" w:lineRule="auto"/>
        <w:ind w:left="720" w:right="3.209228515625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Haven Technologies (MassMutual) | New York, NY</w:t>
        <w:tab/>
        <w:t xml:space="preserve"> January 2023 - September 2023</w:t>
      </w:r>
    </w:p>
    <w:p w:rsidR="00000000" w:rsidDel="00000000" w:rsidP="00000000" w:rsidRDefault="00000000" w:rsidRPr="00000000" w14:paraId="00000018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Full-Stack Software Developer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Collaborated with product managers on a 14-person team to align features with business objectives, streamlining the software development workflow and reducing delivery delays by 25%.</w:t>
      </w:r>
    </w:p>
    <w:p w:rsidR="00000000" w:rsidDel="00000000" w:rsidP="00000000" w:rsidRDefault="00000000" w:rsidRPr="00000000" w14:paraId="0000001A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Optimized relational database queries (CTEs, window functions, joins) to clean and reconcile testing data, improving data accuracy by 60%.</w:t>
      </w:r>
    </w:p>
    <w:p w:rsidR="00000000" w:rsidDel="00000000" w:rsidP="00000000" w:rsidRDefault="00000000" w:rsidRPr="00000000" w14:paraId="0000001B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Transformed user feedback into production-ready code to address friction points in the UI, driving a 15% increase in feature adoption.</w:t>
      </w:r>
    </w:p>
    <w:p w:rsidR="00000000" w:rsidDel="00000000" w:rsidP="00000000" w:rsidRDefault="00000000" w:rsidRPr="00000000" w14:paraId="0000001C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Integrated multiple datasets from APIs and PostgreSQL warehouses to build structured data, supporting more robust downstream analytics and reporting.</w:t>
      </w:r>
    </w:p>
    <w:p w:rsidR="00000000" w:rsidDel="00000000" w:rsidP="00000000" w:rsidRDefault="00000000" w:rsidRPr="00000000" w14:paraId="0000001D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Utilized Git for version control to manage collaborative codebase updates, ensuring project stability and seamless team deployments.</w:t>
      </w:r>
    </w:p>
    <w:p w:rsidR="00000000" w:rsidDel="00000000" w:rsidP="00000000" w:rsidRDefault="00000000" w:rsidRPr="00000000" w14:paraId="0000001E">
      <w:pPr>
        <w:widowControl w:val="0"/>
        <w:spacing w:line="230.10782718658447" w:lineRule="auto"/>
        <w:ind w:left="720" w:right="20.83251953125" w:firstLine="0"/>
        <w:rPr>
          <w:rFonts w:ascii="Times New Roman" w:cs="Times New Roman" w:eastAsia="Times New Roman" w:hAnsi="Times New Roman"/>
          <w:b w:val="1"/>
          <w:bCs w:val="1"/>
          <w:sz w:val="20"/>
          <w:szCs w:val="2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Projects</w:t>
      </w:r>
    </w:p>
    <w:p w:rsidR="00000000" w:rsidDel="00000000" w:rsidP="00000000" w:rsidRDefault="00000000" w:rsidRPr="00000000" w14:paraId="00000020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FRED Economic Batch Pipeline | </w:t>
      </w:r>
      <w:hyperlink r:id="rId9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0"/>
            <w:szCs w:val="20"/>
            <w:u w:val="single"/>
            <w:rtl w:val="0"/>
          </w:rPr>
          <w:t xml:space="preserve">Project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April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Python, SQL, Snowflake, BigQuery, Power BI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ab/>
        <w:t xml:space="preserve">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Objective: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Architected a production-grade ELT pipeline in Python and SQL to ingest time-series economic data into BigQuery, enabling fast reporting and forecasting</w:t>
      </w:r>
    </w:p>
    <w:p w:rsidR="00000000" w:rsidDel="00000000" w:rsidP="00000000" w:rsidRDefault="00000000" w:rsidRPr="00000000" w14:paraId="00000023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Modeled raw API data into a dbt star schema to optimize query performance, greatly lowering load times through BigQuery partitioning and clustering.</w:t>
      </w:r>
    </w:p>
    <w:p w:rsidR="00000000" w:rsidDel="00000000" w:rsidP="00000000" w:rsidRDefault="00000000" w:rsidRPr="00000000" w14:paraId="00000024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Automated data quality validation with Great Expectations to ensure pipeline reliability, deploying the final solution via a GitHub Actions CI/CD pipeline.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NYPD Arrests Analysis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COOP Careers | </w:t>
      </w:r>
      <w:hyperlink r:id="rId10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0"/>
            <w:szCs w:val="20"/>
            <w:u w:val="single"/>
            <w:rtl w:val="0"/>
          </w:rPr>
          <w:t xml:space="preserve">Project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  September 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Python, Excel, Tableau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ab/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28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Objective: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Analyzed a 250K+ row dataset using Pandas and NumPy to identify demographic clusters and geographic patterns, demonstrating segmentation-oriented analytical methods.</w:t>
      </w:r>
    </w:p>
    <w:p w:rsidR="00000000" w:rsidDel="00000000" w:rsidP="00000000" w:rsidRDefault="00000000" w:rsidRPr="00000000" w14:paraId="00000029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Cleaned and standardized dataset columns to ensure accuracy and support reliable analysis.</w:t>
      </w:r>
    </w:p>
    <w:p w:rsidR="00000000" w:rsidDel="00000000" w:rsidP="00000000" w:rsidRDefault="00000000" w:rsidRPr="00000000" w14:paraId="0000002A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Designed an interactive Tableau dashboard to provide self-service access for stakeholders, visualizing arrests by location, time, and offense type.</w:t>
      </w:r>
    </w:p>
    <w:p w:rsidR="00000000" w:rsidDel="00000000" w:rsidP="00000000" w:rsidRDefault="00000000" w:rsidRPr="00000000" w14:paraId="0000002B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Delivered a data storytelling presentation and report to translate statistical insights into actionable recommendations, supporting informed decision-making for city safety initiatives.</w:t>
      </w:r>
    </w:p>
    <w:p w:rsidR="00000000" w:rsidDel="00000000" w:rsidP="00000000" w:rsidRDefault="00000000" w:rsidRPr="00000000" w14:paraId="0000002C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Education</w:t>
      </w:r>
    </w:p>
    <w:p w:rsidR="00000000" w:rsidDel="00000000" w:rsidP="00000000" w:rsidRDefault="00000000" w:rsidRPr="00000000" w14:paraId="0000002E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COOP Careers </w:t>
        <w:tab/>
        <w:t xml:space="preserve">August 2025 - December 2025</w:t>
      </w:r>
    </w:p>
    <w:p w:rsidR="00000000" w:rsidDel="00000000" w:rsidP="00000000" w:rsidRDefault="00000000" w:rsidRPr="00000000" w14:paraId="0000002F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Data Analytics Fellow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ab/>
        <w:t xml:space="preserve">                      </w:t>
      </w:r>
    </w:p>
    <w:p w:rsidR="00000000" w:rsidDel="00000000" w:rsidP="00000000" w:rsidRDefault="00000000" w:rsidRPr="00000000" w14:paraId="00000030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widowControl w:val="0"/>
        <w:spacing w:line="229.88847255706787" w:lineRule="auto"/>
        <w:ind w:left="2.20001220703125" w:right="1.22314453125" w:firstLine="0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Lehman College</w:t>
        <w:tab/>
        <w:tab/>
        <w:tab/>
        <w:tab/>
        <w:tab/>
        <w:tab/>
        <w:tab/>
        <w:tab/>
        <w:tab/>
        <w:tab/>
        <w:tab/>
        <w:t xml:space="preserve">                December 2022</w:t>
      </w:r>
    </w:p>
    <w:p w:rsidR="00000000" w:rsidDel="00000000" w:rsidP="00000000" w:rsidRDefault="00000000" w:rsidRPr="00000000" w14:paraId="00000032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Bachelor of Science, Computer Science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ab/>
      </w:r>
      <w:r w:rsidDel="00000000" w:rsidR="00000000" w:rsidRPr="00000000">
        <w:rPr>
          <w:rtl w:val="0"/>
        </w:rPr>
      </w:r>
    </w:p>
    <w:p>
      <w:r>
        <w:rPr>
          <w:rFonts w:ascii="Times New Roman" w:hAnsi="Times New Roman"/>
          <w:sz w:val="20"/>
        </w:rPr>
        <w:br/>
        <w:t>• Documented compliance findings and supported remediation efforts for data usage policies by performing structured reviews and identifying deviations, escalating issues to senior compliance staff.</w:t>
        <w:br/>
      </w:r>
    </w:p>
    <w:p>
      <w:r>
        <w:rPr>
          <w:rFonts w:ascii="Times New Roman" w:hAnsi="Times New Roman"/>
          <w:sz w:val="20"/>
        </w:rPr>
        <w:br/>
        <w:t>• Executed data use reviews, evaluating how data is accessed, used, and shared across the organization, by analyzing system evidence and documentation.</w:t>
        <w:br/>
      </w:r>
    </w:p>
    <w:p>
      <w:r>
        <w:rPr>
          <w:rFonts w:ascii="Times New Roman" w:hAnsi="Times New Roman"/>
          <w:sz w:val="20"/>
        </w:rPr>
        <w:br/>
        <w:t>• Assisted with risk assessments to identify, evaluate, and document risks related to data usage, utilizing analytical skills to identify inconsistencies and apply requirements to real-life scenarios.</w:t>
        <w:br/>
      </w:r>
    </w:p>
    <w:p>
      <w:r>
        <w:rPr>
          <w:rFonts w:ascii="Times New Roman" w:hAnsi="Times New Roman"/>
          <w:sz w:val="20"/>
        </w:rPr>
        <w:br/>
        <w:t>• Performed structured testing against established policies, procedures, and control requirements, ensuring adherence to data governance standards.</w:t>
        <w:br/>
      </w:r>
    </w:p>
    <w:p>
      <w:r>
        <w:rPr>
          <w:rFonts w:ascii="Times New Roman" w:hAnsi="Times New Roman"/>
          <w:sz w:val="20"/>
        </w:rPr>
        <w:br/>
        <w:t>• Maintained organized workpapers and contributed to audit readiness and reporting efforts by documenting review activities and findings clearly and accurately.</w:t>
        <w:br/>
      </w:r>
    </w:p>
    <w:sectPr>
      <w:pgSz w:h="15840" w:w="12240" w:orient="portrait"/>
      <w:pgMar w:bottom="720" w:top="720" w:left="720" w:right="72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yperlink" Target="https://github.com/Jmiller1294/nypd-arrests-analysis-project" TargetMode="External"/><Relationship Id="rId9" Type="http://schemas.openxmlformats.org/officeDocument/2006/relationships/hyperlink" Target="https://github.com/Jmiller1294/fred-economic-etl-pipeline" TargetMode="External"/><Relationship Id="rId5" Type="http://schemas.openxmlformats.org/officeDocument/2006/relationships/styles" Target="styles.xml"/><Relationship Id="rId6" Type="http://schemas.openxmlformats.org/officeDocument/2006/relationships/hyperlink" Target="mailto:justin.alx.miller@gmail.com" TargetMode="External"/><Relationship Id="rId7" Type="http://schemas.openxmlformats.org/officeDocument/2006/relationships/hyperlink" Target="http://www.linkedin.com/in/justinmiller92" TargetMode="External"/><Relationship Id="rId8" Type="http://schemas.openxmlformats.org/officeDocument/2006/relationships/hyperlink" Target="https://github.com/Jmiller1294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