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6403E" w14:textId="77777777" w:rsidR="00727FB5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4B6E4EB8" wp14:editId="78CD337A">
            <wp:extent cx="6496050" cy="45225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bile_notifications_wireframe_fix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44284" cy="455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4D83" w14:textId="77777777" w:rsidR="00727FB5" w:rsidRDefault="00000000">
      <w:pPr>
        <w:spacing w:after="120"/>
      </w:pPr>
      <w:r>
        <w:rPr>
          <w:rFonts w:ascii="Arial" w:hAnsi="Arial"/>
          <w:b/>
          <w:sz w:val="28"/>
        </w:rPr>
        <w:t>Design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7848"/>
      </w:tblGrid>
      <w:tr w:rsidR="00727FB5" w14:paraId="194A4B93" w14:textId="77777777">
        <w:trPr>
          <w:jc w:val="center"/>
        </w:trPr>
        <w:tc>
          <w:tcPr>
            <w:tcW w:w="2520" w:type="dxa"/>
            <w:shd w:val="clear" w:color="auto" w:fill="000000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695CE7" w14:textId="77777777" w:rsidR="00727FB5" w:rsidRDefault="00000000"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w="7848" w:type="dxa"/>
            <w:shd w:val="clear" w:color="auto" w:fill="000000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1DDA3E" w14:textId="77777777" w:rsidR="00727FB5" w:rsidRDefault="00000000">
            <w:r>
              <w:rPr>
                <w:rFonts w:ascii="Arial" w:hAnsi="Arial"/>
                <w:b/>
                <w:color w:val="FFFFFF"/>
                <w:sz w:val="18"/>
              </w:rPr>
              <w:t>Description / Purpose</w:t>
            </w:r>
          </w:p>
        </w:tc>
      </w:tr>
      <w:tr w:rsidR="00727FB5" w14:paraId="17D37639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421214" w14:textId="77777777" w:rsidR="00727FB5" w:rsidRDefault="00000000">
            <w:r>
              <w:rPr>
                <w:rFonts w:ascii="Arial" w:hAnsi="Arial"/>
                <w:b/>
                <w:sz w:val="18"/>
              </w:rPr>
              <w:t>View Name &amp; Number</w:t>
            </w:r>
          </w:p>
        </w:tc>
        <w:tc>
          <w:tcPr>
            <w:tcW w:w="784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BC74A3" w14:textId="77777777" w:rsidR="00727FB5" w:rsidRDefault="00000000">
            <w:r>
              <w:rPr>
                <w:rFonts w:ascii="Arial" w:hAnsi="Arial"/>
                <w:sz w:val="18"/>
              </w:rPr>
              <w:t>2.2 / 3.2 – Mobile Client Notifications Screens</w:t>
            </w:r>
          </w:p>
        </w:tc>
      </w:tr>
      <w:tr w:rsidR="00727FB5" w14:paraId="48E5F116" w14:textId="77777777">
        <w:trPr>
          <w:jc w:val="center"/>
        </w:trPr>
        <w:tc>
          <w:tcPr>
            <w:tcW w:w="2520" w:type="dxa"/>
            <w:shd w:val="clear" w:color="auto" w:fill="D9D9D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6B167D" w14:textId="77777777" w:rsidR="00727FB5" w:rsidRDefault="00000000">
            <w:r>
              <w:rPr>
                <w:rFonts w:ascii="Arial" w:hAnsi="Arial"/>
                <w:b/>
                <w:sz w:val="18"/>
              </w:rPr>
              <w:t>Purpose / Design Concern</w:t>
            </w:r>
          </w:p>
        </w:tc>
        <w:tc>
          <w:tcPr>
            <w:tcW w:w="7848" w:type="dxa"/>
            <w:shd w:val="clear" w:color="auto" w:fill="D9D9D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4A9292" w14:textId="77777777" w:rsidR="00727FB5" w:rsidRDefault="00000000">
            <w:r>
              <w:rPr>
                <w:rFonts w:ascii="Arial" w:hAnsi="Arial"/>
                <w:sz w:val="18"/>
              </w:rPr>
              <w:t>Allows mobile users to view, open, filter, and mute notifications from the mobile application interface.</w:t>
            </w:r>
          </w:p>
        </w:tc>
      </w:tr>
      <w:tr w:rsidR="00727FB5" w14:paraId="1E141D85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5EB12F" w14:textId="77777777" w:rsidR="00727FB5" w:rsidRDefault="00000000"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w="784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C029E6" w14:textId="77777777" w:rsidR="00727FB5" w:rsidRDefault="00000000">
            <w:r>
              <w:rPr>
                <w:rFonts w:ascii="Arial" w:hAnsi="Arial"/>
                <w:sz w:val="18"/>
              </w:rPr>
              <w:t>Shows mobile notification screens for student users and company representatives, including the notification list, notification detail screen, push notification handling, and notification preferences.</w:t>
            </w:r>
          </w:p>
        </w:tc>
      </w:tr>
      <w:tr w:rsidR="00727FB5" w14:paraId="01583042" w14:textId="77777777">
        <w:trPr>
          <w:jc w:val="center"/>
        </w:trPr>
        <w:tc>
          <w:tcPr>
            <w:tcW w:w="2520" w:type="dxa"/>
            <w:shd w:val="clear" w:color="auto" w:fill="D9D9D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BD3D4E" w14:textId="77777777" w:rsidR="00727FB5" w:rsidRDefault="00000000">
            <w:r>
              <w:rPr>
                <w:rFonts w:ascii="Arial" w:hAnsi="Arial"/>
                <w:b/>
                <w:sz w:val="18"/>
              </w:rPr>
              <w:t>Requirements</w:t>
            </w:r>
          </w:p>
        </w:tc>
        <w:tc>
          <w:tcPr>
            <w:tcW w:w="7848" w:type="dxa"/>
            <w:shd w:val="clear" w:color="auto" w:fill="D9D9D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E57F79" w14:textId="77777777" w:rsidR="00727FB5" w:rsidRDefault="00000000">
            <w:r>
              <w:rPr>
                <w:rFonts w:ascii="Arial" w:hAnsi="Arial"/>
                <w:sz w:val="18"/>
              </w:rPr>
              <w:t>SRS 1.2.1 Application Scope; 2.2 Notifications; 3.2 Notifications</w:t>
            </w:r>
          </w:p>
        </w:tc>
      </w:tr>
      <w:tr w:rsidR="00727FB5" w14:paraId="278E4055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400BA6" w14:textId="77777777" w:rsidR="00727FB5" w:rsidRDefault="00000000">
            <w:r>
              <w:rPr>
                <w:rFonts w:ascii="Arial" w:hAnsi="Arial"/>
                <w:b/>
                <w:sz w:val="18"/>
              </w:rPr>
              <w:t>Elements</w:t>
            </w:r>
          </w:p>
        </w:tc>
        <w:tc>
          <w:tcPr>
            <w:tcW w:w="784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0BB792" w14:textId="77777777" w:rsidR="00727FB5" w:rsidRDefault="00000000">
            <w:r>
              <w:rPr>
                <w:rFonts w:ascii="Arial" w:hAnsi="Arial"/>
                <w:sz w:val="18"/>
              </w:rPr>
              <w:t>Notification Screen; Notification List; Notification Detail View; Push Notification Handler; Notification Preferences; Filter Settings; Mute Notification Control; API Client Adapter / REST/HTTP API Port</w:t>
            </w:r>
          </w:p>
        </w:tc>
      </w:tr>
      <w:tr w:rsidR="00727FB5" w14:paraId="6DB7FA39" w14:textId="77777777">
        <w:trPr>
          <w:jc w:val="center"/>
        </w:trPr>
        <w:tc>
          <w:tcPr>
            <w:tcW w:w="2520" w:type="dxa"/>
            <w:shd w:val="clear" w:color="auto" w:fill="D9D9D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46C869" w14:textId="77777777" w:rsidR="00727FB5" w:rsidRDefault="00000000">
            <w:r>
              <w:rPr>
                <w:rFonts w:ascii="Arial" w:hAnsi="Arial"/>
                <w:b/>
                <w:sz w:val="18"/>
              </w:rPr>
              <w:t>Inputs</w:t>
            </w:r>
          </w:p>
        </w:tc>
        <w:tc>
          <w:tcPr>
            <w:tcW w:w="7848" w:type="dxa"/>
            <w:shd w:val="clear" w:color="auto" w:fill="D9D9D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831B38" w14:textId="77777777" w:rsidR="00727FB5" w:rsidRDefault="00000000">
            <w:r>
              <w:rPr>
                <w:rFonts w:ascii="Arial" w:hAnsi="Arial"/>
                <w:sz w:val="18"/>
              </w:rPr>
              <w:t>Selected notification, filter settings, mute setting changes, push notification trigger, and mobile navigation actions</w:t>
            </w:r>
          </w:p>
        </w:tc>
      </w:tr>
      <w:tr w:rsidR="00727FB5" w14:paraId="1466D218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075677" w14:textId="77777777" w:rsidR="00727FB5" w:rsidRDefault="00000000">
            <w:r>
              <w:rPr>
                <w:rFonts w:ascii="Arial" w:hAnsi="Arial"/>
                <w:b/>
                <w:sz w:val="18"/>
              </w:rPr>
              <w:t>Outputs</w:t>
            </w:r>
          </w:p>
        </w:tc>
        <w:tc>
          <w:tcPr>
            <w:tcW w:w="784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8CF384" w14:textId="77777777" w:rsidR="00727FB5" w:rsidRDefault="00000000">
            <w:r>
              <w:rPr>
                <w:rFonts w:ascii="Arial" w:hAnsi="Arial"/>
                <w:sz w:val="18"/>
              </w:rPr>
              <w:t>Notification list, notification detail information, filtered notification results, push notification display, and updated notification settings</w:t>
            </w:r>
          </w:p>
        </w:tc>
      </w:tr>
      <w:tr w:rsidR="00727FB5" w14:paraId="1E0C7221" w14:textId="77777777">
        <w:trPr>
          <w:jc w:val="center"/>
        </w:trPr>
        <w:tc>
          <w:tcPr>
            <w:tcW w:w="2520" w:type="dxa"/>
            <w:shd w:val="clear" w:color="auto" w:fill="D9D9D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968C9B" w14:textId="77777777" w:rsidR="00727FB5" w:rsidRDefault="00000000">
            <w:r>
              <w:rPr>
                <w:rFonts w:ascii="Arial" w:hAnsi="Arial"/>
                <w:b/>
                <w:sz w:val="18"/>
              </w:rPr>
              <w:t>Navigation / References</w:t>
            </w:r>
          </w:p>
        </w:tc>
        <w:tc>
          <w:tcPr>
            <w:tcW w:w="7848" w:type="dxa"/>
            <w:shd w:val="clear" w:color="auto" w:fill="D9D9D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9CDE63" w14:textId="77777777" w:rsidR="00727FB5" w:rsidRDefault="00000000">
            <w:r>
              <w:rPr>
                <w:rFonts w:ascii="Arial" w:hAnsi="Arial"/>
                <w:sz w:val="18"/>
              </w:rPr>
              <w:t>Mobile Client; Notification Screen; Notification Detail View; Notification Preferences; API Gateway / Orchestrator</w:t>
            </w:r>
          </w:p>
        </w:tc>
      </w:tr>
      <w:tr w:rsidR="00727FB5" w14:paraId="3D32AF29" w14:textId="77777777">
        <w:trPr>
          <w:jc w:val="center"/>
        </w:trPr>
        <w:tc>
          <w:tcPr>
            <w:tcW w:w="2520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8320B2" w14:textId="77777777" w:rsidR="00727FB5" w:rsidRDefault="00000000">
            <w:r>
              <w:rPr>
                <w:rFonts w:ascii="Arial" w:hAnsi="Arial"/>
                <w:b/>
                <w:sz w:val="18"/>
              </w:rPr>
              <w:t>Viewpoint</w:t>
            </w:r>
          </w:p>
        </w:tc>
        <w:tc>
          <w:tcPr>
            <w:tcW w:w="784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8A3C28" w14:textId="77777777" w:rsidR="00727FB5" w:rsidRDefault="00000000">
            <w:r>
              <w:rPr>
                <w:rFonts w:ascii="Arial" w:hAnsi="Arial"/>
                <w:sz w:val="18"/>
              </w:rPr>
              <w:t>UI Wireframe / Mockup (Mobile)</w:t>
            </w:r>
          </w:p>
        </w:tc>
      </w:tr>
    </w:tbl>
    <w:p w14:paraId="5C768F8F" w14:textId="77777777" w:rsidR="009F2E92" w:rsidRDefault="009F2E92"/>
    <w:sectPr w:rsidR="009F2E92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854811">
    <w:abstractNumId w:val="8"/>
  </w:num>
  <w:num w:numId="2" w16cid:durableId="1109662525">
    <w:abstractNumId w:val="6"/>
  </w:num>
  <w:num w:numId="3" w16cid:durableId="163517927">
    <w:abstractNumId w:val="5"/>
  </w:num>
  <w:num w:numId="4" w16cid:durableId="1759787251">
    <w:abstractNumId w:val="4"/>
  </w:num>
  <w:num w:numId="5" w16cid:durableId="1485466418">
    <w:abstractNumId w:val="7"/>
  </w:num>
  <w:num w:numId="6" w16cid:durableId="1711342604">
    <w:abstractNumId w:val="3"/>
  </w:num>
  <w:num w:numId="7" w16cid:durableId="1402869554">
    <w:abstractNumId w:val="2"/>
  </w:num>
  <w:num w:numId="8" w16cid:durableId="666783325">
    <w:abstractNumId w:val="1"/>
  </w:num>
  <w:num w:numId="9" w16cid:durableId="765688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1C70"/>
    <w:rsid w:val="00727FB5"/>
    <w:rsid w:val="009F2E92"/>
    <w:rsid w:val="00AA1D8D"/>
    <w:rsid w:val="00B47730"/>
    <w:rsid w:val="00BC64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223F21"/>
  <w14:defaultImageDpi w14:val="300"/>
  <w15:docId w15:val="{A782C380-39CC-49CA-ABEC-DD4FA6047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joe allen</cp:lastModifiedBy>
  <cp:revision>2</cp:revision>
  <dcterms:created xsi:type="dcterms:W3CDTF">2013-12-23T23:15:00Z</dcterms:created>
  <dcterms:modified xsi:type="dcterms:W3CDTF">2026-05-23T21:14:00Z</dcterms:modified>
  <cp:category/>
</cp:coreProperties>
</file>