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8F40B" w14:textId="0539EC42" w:rsidR="00146AC1" w:rsidRPr="006D55DB" w:rsidRDefault="006D55DB">
      <w:pPr>
        <w:pStyle w:val="Alt1-Hd-1"/>
        <w:jc w:val="left"/>
        <w:rPr>
          <w:rFonts w:ascii="Arial" w:hAnsi="Arial"/>
          <w:sz w:val="28"/>
          <w:szCs w:val="28"/>
        </w:rPr>
      </w:pPr>
      <w:r w:rsidRPr="006D55DB">
        <w:rPr>
          <w:rFonts w:ascii="Arial" w:hAnsi="Arial"/>
          <w:sz w:val="28"/>
          <w:szCs w:val="28"/>
        </w:rPr>
        <w:t xml:space="preserve">Data Flow Diagrams – </w:t>
      </w:r>
      <w:r w:rsidR="004822CA">
        <w:rPr>
          <w:rFonts w:ascii="Arial" w:hAnsi="Arial"/>
          <w:sz w:val="28"/>
          <w:szCs w:val="28"/>
        </w:rPr>
        <w:t>Job Posting Service</w:t>
      </w:r>
    </w:p>
    <w:p w14:paraId="453707D0" w14:textId="77777777" w:rsidR="00146AC1" w:rsidRDefault="00146AC1">
      <w:pPr>
        <w:rPr>
          <w:rFonts w:ascii="Arial" w:hAnsi="Arial"/>
          <w:b/>
          <w:bCs/>
          <w:sz w:val="27"/>
          <w:szCs w:val="27"/>
        </w:rPr>
      </w:pPr>
    </w:p>
    <w:p w14:paraId="54B37EE6" w14:textId="35DE6D10" w:rsidR="00146AC1" w:rsidRDefault="006D55DB" w:rsidP="006D55DB">
      <w:pPr>
        <w:rPr>
          <w:rFonts w:ascii="Arial" w:hAnsi="Arial"/>
          <w:b/>
          <w:bCs/>
        </w:rPr>
      </w:pPr>
      <w:r w:rsidRPr="006D55DB">
        <w:rPr>
          <w:rFonts w:ascii="Arial" w:hAnsi="Arial"/>
          <w:b/>
          <w:bCs/>
        </w:rPr>
        <w:t>DFD Figure 1.</w:t>
      </w:r>
      <w:r w:rsidR="004822CA">
        <w:rPr>
          <w:rFonts w:ascii="Arial" w:hAnsi="Arial"/>
          <w:b/>
          <w:bCs/>
        </w:rPr>
        <w:t>8</w:t>
      </w:r>
      <w:r w:rsidRPr="006D55DB">
        <w:rPr>
          <w:rFonts w:ascii="Arial" w:hAnsi="Arial"/>
          <w:b/>
          <w:bCs/>
        </w:rPr>
        <w:t xml:space="preserve">.0.0.1 – </w:t>
      </w:r>
      <w:r w:rsidR="004822CA">
        <w:rPr>
          <w:rFonts w:ascii="Arial" w:hAnsi="Arial"/>
          <w:b/>
          <w:bCs/>
        </w:rPr>
        <w:t>&lt;</w:t>
      </w:r>
      <w:r w:rsidR="00CB1640" w:rsidRPr="00CB1640">
        <w:rPr>
          <w:rFonts w:ascii="Arial" w:hAnsi="Arial"/>
          <w:b/>
          <w:bCs/>
        </w:rPr>
        <w:t>Job Post Creation &amp; Management</w:t>
      </w:r>
      <w:r w:rsidR="004822CA">
        <w:rPr>
          <w:rFonts w:ascii="Arial" w:hAnsi="Arial"/>
          <w:b/>
          <w:bCs/>
        </w:rPr>
        <w:t>&gt;</w:t>
      </w:r>
    </w:p>
    <w:p w14:paraId="6C7F3334" w14:textId="77777777" w:rsidR="006D55DB" w:rsidRDefault="006D55DB" w:rsidP="006D55DB">
      <w:pPr>
        <w:rPr>
          <w:rFonts w:ascii="Arial" w:hAnsi="Arial"/>
          <w:b/>
          <w:bCs/>
        </w:rPr>
      </w:pPr>
    </w:p>
    <w:p w14:paraId="0F740296" w14:textId="5E853C59" w:rsidR="006D55DB" w:rsidRDefault="00CB1640" w:rsidP="006D55DB">
      <w:pPr>
        <w:rPr>
          <w:rFonts w:ascii="Arial" w:hAnsi="Arial"/>
          <w:sz w:val="20"/>
          <w:szCs w:val="20"/>
        </w:rPr>
      </w:pPr>
      <w:r>
        <w:rPr>
          <w:rFonts w:ascii="Arial" w:hAnsi="Arial"/>
          <w:noProof/>
          <w:sz w:val="20"/>
          <w:szCs w:val="20"/>
        </w:rPr>
        <w:drawing>
          <wp:inline distT="0" distB="0" distL="0" distR="0" wp14:anchorId="52B1DE53" wp14:editId="325E162B">
            <wp:extent cx="6332855" cy="3361055"/>
            <wp:effectExtent l="0" t="0" r="0" b="0"/>
            <wp:docPr id="101510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336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6CEE3" w14:textId="77777777" w:rsidR="00CB1640" w:rsidRPr="006D55DB" w:rsidRDefault="00CB1640" w:rsidP="006D55DB">
      <w:pPr>
        <w:rPr>
          <w:rFonts w:ascii="Arial" w:hAnsi="Arial"/>
          <w:b/>
          <w:bCs/>
        </w:rPr>
      </w:pPr>
    </w:p>
    <w:p w14:paraId="16102BDB" w14:textId="6B5EFB5F" w:rsidR="00146AC1" w:rsidRDefault="006D55DB" w:rsidP="006D55DB">
      <w:pPr>
        <w:rPr>
          <w:rFonts w:ascii="Arial" w:hAnsi="Arial"/>
          <w:b/>
          <w:bCs/>
        </w:rPr>
      </w:pPr>
      <w:r w:rsidRPr="006D55DB">
        <w:rPr>
          <w:rFonts w:ascii="Arial" w:hAnsi="Arial"/>
          <w:b/>
          <w:bCs/>
        </w:rPr>
        <w:t>DFD Figure 1.</w:t>
      </w:r>
      <w:r w:rsidR="004822CA">
        <w:rPr>
          <w:rFonts w:ascii="Arial" w:hAnsi="Arial"/>
          <w:b/>
          <w:bCs/>
        </w:rPr>
        <w:t>8</w:t>
      </w:r>
      <w:r w:rsidRPr="006D55DB">
        <w:rPr>
          <w:rFonts w:ascii="Arial" w:hAnsi="Arial"/>
          <w:b/>
          <w:bCs/>
        </w:rPr>
        <w:t xml:space="preserve">.0.0.2 – </w:t>
      </w:r>
      <w:r w:rsidR="004822CA">
        <w:rPr>
          <w:rFonts w:ascii="Arial" w:hAnsi="Arial"/>
          <w:b/>
          <w:bCs/>
        </w:rPr>
        <w:t>&lt;</w:t>
      </w:r>
      <w:r w:rsidR="00CB1640" w:rsidRPr="00CB1640">
        <w:rPr>
          <w:rFonts w:ascii="Arial" w:hAnsi="Arial"/>
          <w:b/>
          <w:bCs/>
        </w:rPr>
        <w:t>Post Validation &amp; Publishing</w:t>
      </w:r>
      <w:r w:rsidR="004822CA">
        <w:rPr>
          <w:rFonts w:ascii="Arial" w:hAnsi="Arial"/>
          <w:b/>
          <w:bCs/>
        </w:rPr>
        <w:t>&gt;</w:t>
      </w:r>
    </w:p>
    <w:p w14:paraId="4AFA635E" w14:textId="77777777" w:rsidR="002C1623" w:rsidRDefault="002C1623" w:rsidP="006D55DB">
      <w:pPr>
        <w:rPr>
          <w:rFonts w:ascii="Arial" w:hAnsi="Arial"/>
          <w:b/>
          <w:bCs/>
        </w:rPr>
      </w:pPr>
    </w:p>
    <w:p w14:paraId="3FF27B46" w14:textId="42A5B09B" w:rsidR="002C1623" w:rsidRPr="006D55DB" w:rsidRDefault="0049248F" w:rsidP="006D55DB">
      <w:pPr>
        <w:rPr>
          <w:rFonts w:ascii="Arial" w:hAnsi="Arial"/>
          <w:b/>
          <w:bCs/>
        </w:rPr>
      </w:pPr>
      <w:r>
        <w:rPr>
          <w:rFonts w:ascii="Arial" w:hAnsi="Arial"/>
          <w:noProof/>
          <w:sz w:val="20"/>
          <w:szCs w:val="20"/>
        </w:rPr>
        <w:drawing>
          <wp:inline distT="0" distB="0" distL="0" distR="0" wp14:anchorId="7D569828" wp14:editId="69D244C9">
            <wp:extent cx="5926455" cy="3640455"/>
            <wp:effectExtent l="0" t="0" r="0" b="0"/>
            <wp:docPr id="19870417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64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1623" w:rsidRPr="006D55DB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6AC1"/>
    <w:rsid w:val="00146AC1"/>
    <w:rsid w:val="002C1623"/>
    <w:rsid w:val="004822CA"/>
    <w:rsid w:val="0049248F"/>
    <w:rsid w:val="006874C9"/>
    <w:rsid w:val="006D55DB"/>
    <w:rsid w:val="008D24BE"/>
    <w:rsid w:val="00AF4D53"/>
    <w:rsid w:val="00CB1640"/>
    <w:rsid w:val="00E72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56A15"/>
  <w15:docId w15:val="{7480E275-15F0-4E56-B102-6CCDB89EC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17A02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Alt1-Hd-1">
    <w:name w:val="Alt1-Hd-1"/>
    <w:basedOn w:val="Heading1"/>
    <w:next w:val="Normal"/>
    <w:qFormat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styleId="Hyperlink">
    <w:name w:val="Hyperlink"/>
    <w:basedOn w:val="DefaultParagraphFont"/>
    <w:uiPriority w:val="99"/>
    <w:unhideWhenUsed/>
    <w:rsid w:val="002C1623"/>
    <w:rPr>
      <w:color w:val="0000EE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16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Swertfeger, Kaleb</cp:lastModifiedBy>
  <cp:revision>4</cp:revision>
  <dcterms:created xsi:type="dcterms:W3CDTF">2026-05-27T16:33:00Z</dcterms:created>
  <dcterms:modified xsi:type="dcterms:W3CDTF">2026-06-06T06:33:00Z</dcterms:modified>
  <dc:language>en-US</dc:language>
</cp:coreProperties>
</file>