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2CC4DB03" w:rsidR="0033476D" w:rsidRDefault="0033476D">
            <w:pPr>
              <w:rPr>
                <w:rFonts w:ascii="Arial" w:hAnsi="Arial" w:cs="Arial"/>
              </w:rPr>
            </w:pPr>
            <w:r>
              <w:rPr>
                <w:rFonts w:ascii="Arial" w:hAnsi="Arial" w:cs="Arial"/>
              </w:rPr>
              <w:t>6/9/2</w:t>
            </w:r>
            <w:r w:rsidR="00B646EF">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712C813" w:rsidR="0033476D" w:rsidRDefault="0033476D">
            <w:pPr>
              <w:rPr>
                <w:rFonts w:ascii="Arial" w:hAnsi="Arial" w:cs="Arial"/>
              </w:rPr>
            </w:pPr>
            <w:r>
              <w:rPr>
                <w:rFonts w:ascii="Arial" w:hAnsi="Arial" w:cs="Arial"/>
              </w:rPr>
              <w:t>Added approved Structure charts and DFDs</w:t>
            </w:r>
            <w:r w:rsidR="00B646EF">
              <w:rPr>
                <w:rFonts w:ascii="Arial" w:hAnsi="Arial" w:cs="Arial"/>
              </w:rPr>
              <w:t>.</w:t>
            </w:r>
          </w:p>
        </w:tc>
      </w:tr>
      <w:tr w:rsidR="00B646EF" w14:paraId="342D39C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D9376" w14:textId="0A2BD5FC" w:rsidR="00B646EF" w:rsidRDefault="00B646EF">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EDAE0" w14:textId="496469BD" w:rsidR="00B646EF" w:rsidRDefault="00B646EF">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0FA861" w14:textId="2A034A3C" w:rsidR="00B646EF" w:rsidRDefault="00B646EF">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B6562" w14:textId="76A8B478" w:rsidR="00B646EF" w:rsidRDefault="00B646EF">
            <w:pPr>
              <w:rPr>
                <w:rFonts w:ascii="Arial" w:hAnsi="Arial" w:cs="Arial"/>
              </w:rPr>
            </w:pPr>
            <w:r>
              <w:rPr>
                <w:rFonts w:ascii="Arial" w:hAnsi="Arial" w:cs="Arial"/>
              </w:rPr>
              <w:t>Added the rest of the Structure Charts, DFDs, and UI Views that had been turned in.</w:t>
            </w:r>
          </w:p>
        </w:tc>
      </w:tr>
      <w:tr w:rsidR="00B646EF" w14:paraId="025735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78A808" w14:textId="5339253B" w:rsidR="00B646EF" w:rsidRDefault="00B646EF">
            <w:pPr>
              <w:rPr>
                <w:rFonts w:ascii="Arial" w:hAnsi="Arial" w:cs="Arial"/>
              </w:rPr>
            </w:pPr>
            <w:r>
              <w:rPr>
                <w:rFonts w:ascii="Arial" w:hAnsi="Arial" w:cs="Arial"/>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300BE" w14:textId="0ED1F725" w:rsidR="00B646EF" w:rsidRDefault="00B646EF">
            <w:pPr>
              <w:rPr>
                <w:rFonts w:ascii="Arial" w:hAnsi="Arial" w:cs="Arial"/>
              </w:rPr>
            </w:pPr>
            <w:r>
              <w:rPr>
                <w:rFonts w:ascii="Arial" w:hAnsi="Arial" w:cs="Arial"/>
              </w:rPr>
              <w:t>6/11/26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D03797" w14:textId="3D7D079D" w:rsidR="00B646EF" w:rsidRDefault="00B646E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F16909" w14:textId="079297ED" w:rsidR="00B646EF" w:rsidRDefault="00B646EF">
            <w:pPr>
              <w:rPr>
                <w:rFonts w:ascii="Arial" w:hAnsi="Arial" w:cs="Arial"/>
              </w:rPr>
            </w:pPr>
            <w:r>
              <w:rPr>
                <w:rFonts w:ascii="Arial" w:hAnsi="Arial" w:cs="Arial"/>
              </w:rPr>
              <w:t>Fixed Headings, Images, and Added Parts I Rounded up From Teams to Complete Milestone 3.</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 xml:space="preserve">the color code, fonts, and other aesthetic details of the navigation </w:t>
            </w:r>
            <w:r>
              <w:rPr>
                <w:rFonts w:ascii="Arial" w:hAnsi="Arial" w:cs="Arial"/>
              </w:rPr>
              <w:lastRenderedPageBreak/>
              <w:t>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r>
              <w:rPr>
                <w:rFonts w:ascii="Arial" w:hAnsi="Arial" w:cs="Arial"/>
              </w:rPr>
              <w:t>Form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r>
              <w:rPr>
                <w:rFonts w:ascii="Arial" w:hAnsi="Arial" w:cs="Arial"/>
              </w:rPr>
              <w:lastRenderedPageBreak/>
              <w:t>Form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r>
              <w:rPr>
                <w:rFonts w:ascii="Arial" w:hAnsi="Arial" w:cs="Arial"/>
              </w:rPr>
              <w:t>Form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r>
              <w:rPr>
                <w:rFonts w:ascii="Arial" w:hAnsi="Arial" w:cs="Arial"/>
              </w:rPr>
              <w:t>Form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lastRenderedPageBreak/>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0DE7EB3F" w14:textId="12F2A3BE" w:rsidR="00C4470A" w:rsidRDefault="00C4470A" w:rsidP="001E59C7">
      <w:pPr>
        <w:pStyle w:val="12ptHeading"/>
      </w:pPr>
      <w:r>
        <w:t>EI Table 1.4.5 – Profile Orchestrator</w:t>
      </w:r>
    </w:p>
    <w:tbl>
      <w:tblPr>
        <w:tblStyle w:val="TableGrid"/>
        <w:tblW w:w="9355"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1E59C7">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1E59C7">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1E59C7">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1E59C7">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1E59C7">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1E59C7">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1E59C7">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03F7595" w14:textId="0D9CAA89" w:rsidR="00C4470A" w:rsidRDefault="000D742E" w:rsidP="001E59C7">
      <w:pPr>
        <w:pStyle w:val="12ptHeading"/>
      </w:pPr>
      <w:r>
        <w:t>EI Table 1.4.6 – Resume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278F5FD1" w14:textId="3AC4A836" w:rsidR="00E66527" w:rsidRDefault="00E66527" w:rsidP="001E59C7">
      <w:pPr>
        <w:pStyle w:val="12ptHeading"/>
      </w:pPr>
      <w:r w:rsidRPr="00E66527">
        <w:lastRenderedPageBreak/>
        <w:t>EI Table 1.4.7 – Job Orchestrator</w:t>
      </w: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tbl>
    <w:bookmarkEnd w:id="22"/>
    <w:p w14:paraId="67B06035" w14:textId="79E31B37" w:rsidR="00E66527" w:rsidRDefault="00E66527" w:rsidP="001E59C7">
      <w:pPr>
        <w:pStyle w:val="12ptHeading"/>
      </w:pPr>
      <w:r>
        <w:lastRenderedPageBreak/>
        <w:t>EI Table 1.4.8 – Search Orchestrator</w:t>
      </w: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2.3.1 – 2.3.8, 3.3.1 – </w:t>
            </w:r>
            <w:r>
              <w:rPr>
                <w:rFonts w:ascii="Arial" w:hAnsi="Arial" w:cs="Arial"/>
              </w:rPr>
              <w:lastRenderedPageBreak/>
              <w:t>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w:t>
            </w:r>
            <w:r>
              <w:rPr>
                <w:rFonts w:ascii="Arial" w:hAnsi="Arial" w:cs="Arial"/>
              </w:rPr>
              <w:lastRenderedPageBreak/>
              <w:t>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w:t>
            </w:r>
            <w:r w:rsidRPr="00C4470A">
              <w:rPr>
                <w:rFonts w:ascii="Arial" w:hAnsi="Arial" w:cs="Arial"/>
              </w:rPr>
              <w:lastRenderedPageBreak/>
              <w:t>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2.2.2; 2.2.4; 2.2.5; </w:t>
            </w:r>
            <w:r w:rsidRPr="00C4470A">
              <w:rPr>
                <w:rFonts w:ascii="Arial" w:hAnsi="Arial" w:cs="Arial"/>
              </w:rPr>
              <w:lastRenderedPageBreak/>
              <w:t>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Routes to requested Recommendation Service for authenticated </w:t>
            </w:r>
            <w:r w:rsidRPr="000D742E">
              <w:rPr>
                <w:rFonts w:ascii="Arial" w:hAnsi="Arial" w:cs="Arial"/>
              </w:rPr>
              <w:lastRenderedPageBreak/>
              <w:t>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Recommendation Services, Authentication Services, Web Client, Database, Analytics Services, Notifications </w:t>
            </w:r>
            <w:r w:rsidRPr="000D742E">
              <w:rPr>
                <w:rFonts w:ascii="Arial" w:hAnsi="Arial" w:cs="Arial"/>
              </w:rPr>
              <w:lastRenderedPageBreak/>
              <w:t>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45BC7D11" w:rsidR="00C73487" w:rsidRDefault="00C73487" w:rsidP="00C73487">
      <w:pPr>
        <w:pStyle w:val="12ptHeading"/>
      </w:pPr>
      <w:r>
        <w:t>SC Figure 1.4.0.</w:t>
      </w:r>
      <w:r w:rsidR="00E304E4">
        <w:t>4</w:t>
      </w:r>
      <w:r>
        <w:t xml:space="preserve">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6CC3FD2B" w:rsidR="002342B8" w:rsidRDefault="002342B8" w:rsidP="00FF2C31">
      <w:pPr>
        <w:pStyle w:val="12ptHeading"/>
      </w:pPr>
      <w:r>
        <w:t>SC Figure 1.4.0.</w:t>
      </w:r>
      <w:r w:rsidR="00E304E4">
        <w:t>5</w:t>
      </w:r>
      <w:r>
        <w:t xml:space="preserve">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1C3B9DFE" w14:textId="5A8315ED" w:rsidR="00D76D77" w:rsidRDefault="00D76D77" w:rsidP="00D76D77">
      <w:pPr>
        <w:pStyle w:val="12ptHeading"/>
      </w:pPr>
      <w:r>
        <w:lastRenderedPageBreak/>
        <w:t>SC Figure 1.4.</w:t>
      </w:r>
      <w:r w:rsidR="00E304E4">
        <w:t>0</w:t>
      </w:r>
      <w:r>
        <w:t>.</w:t>
      </w:r>
      <w:r w:rsidR="00E304E4">
        <w:t>6</w:t>
      </w:r>
      <w:r>
        <w:t xml:space="preserve"> – Receive Gateway Request</w:t>
      </w:r>
    </w:p>
    <w:p w14:paraId="26048540" w14:textId="2B214DFD" w:rsidR="00444912" w:rsidRDefault="00D76D77" w:rsidP="00D76D77">
      <w:pPr>
        <w:pStyle w:val="BodyText"/>
      </w:pPr>
      <w:r w:rsidRPr="000A1C87">
        <w:rPr>
          <w:noProof/>
        </w:rPr>
        <w:drawing>
          <wp:inline distT="0" distB="0" distL="0" distR="0" wp14:anchorId="7E470F9F" wp14:editId="281514DE">
            <wp:extent cx="5882639" cy="4267200"/>
            <wp:effectExtent l="0" t="0" r="4445"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rotWithShape="1">
                    <a:blip r:embed="rId25"/>
                    <a:srcRect t="6892" b="9649"/>
                    <a:stretch>
                      <a:fillRect/>
                    </a:stretch>
                  </pic:blipFill>
                  <pic:spPr bwMode="auto">
                    <a:xfrm>
                      <a:off x="0" y="0"/>
                      <a:ext cx="5883150" cy="4267570"/>
                    </a:xfrm>
                    <a:prstGeom prst="rect">
                      <a:avLst/>
                    </a:prstGeom>
                    <a:ln>
                      <a:noFill/>
                    </a:ln>
                    <a:extLst>
                      <a:ext uri="{53640926-AAD7-44D8-BBD7-CCE9431645EC}">
                        <a14:shadowObscured xmlns:a14="http://schemas.microsoft.com/office/drawing/2010/main"/>
                      </a:ext>
                    </a:extLst>
                  </pic:spPr>
                </pic:pic>
              </a:graphicData>
            </a:graphic>
          </wp:inline>
        </w:drawing>
      </w:r>
    </w:p>
    <w:p w14:paraId="7725F4BE" w14:textId="7671AC09" w:rsidR="00D76D77" w:rsidRDefault="00D76D77" w:rsidP="00D76D77">
      <w:pPr>
        <w:pStyle w:val="12ptHeading"/>
      </w:pPr>
      <w:r>
        <w:lastRenderedPageBreak/>
        <w:t>SC Figure 1.4.</w:t>
      </w:r>
      <w:r w:rsidR="00E304E4">
        <w:t>0</w:t>
      </w:r>
      <w:r>
        <w:t>.</w:t>
      </w:r>
      <w:r w:rsidR="00E304E4">
        <w:t>7</w:t>
      </w:r>
      <w:r>
        <w:t xml:space="preserve"> – Receive Authentication Request</w:t>
      </w: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4FD5C477" w14:textId="748081A9" w:rsidR="00D76D77" w:rsidRDefault="00D76D77" w:rsidP="00D76D77">
      <w:pPr>
        <w:pStyle w:val="12ptHeading"/>
      </w:pPr>
      <w:r>
        <w:lastRenderedPageBreak/>
        <w:t>SC Figure 1.4.</w:t>
      </w:r>
      <w:r w:rsidR="00E304E4">
        <w:t>0</w:t>
      </w:r>
      <w:r>
        <w:t>.</w:t>
      </w:r>
      <w:r w:rsidR="00E304E4">
        <w:t>8</w:t>
      </w:r>
      <w:r>
        <w:t xml:space="preserve"> – Receive Router Request</w:t>
      </w: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75B778F5" w14:textId="339FF923" w:rsidR="000C14AD" w:rsidRPr="000C14AD" w:rsidRDefault="000C14AD" w:rsidP="002216FA">
      <w:pPr>
        <w:pStyle w:val="135ptHeading"/>
      </w:pPr>
      <w:r w:rsidRPr="000C14AD">
        <w:lastRenderedPageBreak/>
        <w:t>Data Flow Diagrams - API Gateway / Orchestrator</w:t>
      </w:r>
    </w:p>
    <w:p w14:paraId="4A2E2A09" w14:textId="5A5E5641" w:rsidR="002342B8" w:rsidRDefault="002342B8" w:rsidP="00FF2C31">
      <w:pPr>
        <w:pStyle w:val="12ptHeading"/>
      </w:pPr>
      <w:r>
        <w:t>DFD Figure 1.4.</w:t>
      </w:r>
      <w:r w:rsidR="00E304E4">
        <w:t>0</w:t>
      </w:r>
      <w:r>
        <w:t>.0.1 –</w:t>
      </w:r>
      <w:r w:rsidR="00E304E4" w:rsidRPr="00E304E4">
        <w:t>Request Processing</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7F2E2DDD" w:rsidR="002342B8" w:rsidRDefault="002342B8" w:rsidP="00FF2C31">
      <w:pPr>
        <w:pStyle w:val="12ptHeading"/>
      </w:pPr>
      <w:r>
        <w:lastRenderedPageBreak/>
        <w:t xml:space="preserve">DFD Figure </w:t>
      </w:r>
      <w:proofErr w:type="gramStart"/>
      <w:r>
        <w:t>1.4..</w:t>
      </w:r>
      <w:proofErr w:type="gramEnd"/>
      <w:r>
        <w:t>0.0.</w:t>
      </w:r>
      <w:r w:rsidR="00E304E4">
        <w:t>2</w:t>
      </w:r>
      <w:r>
        <w:t xml:space="preserve"> –</w:t>
      </w:r>
      <w:r w:rsidR="00E304E4">
        <w:t xml:space="preserve"> </w:t>
      </w:r>
      <w:r w:rsidR="00E304E4" w:rsidRPr="00E304E4">
        <w:t>Authentication Validation</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937DD36" w:rsidR="002342B8" w:rsidRDefault="002342B8" w:rsidP="00FF2C31">
      <w:pPr>
        <w:pStyle w:val="12ptHeading"/>
      </w:pPr>
      <w:r>
        <w:lastRenderedPageBreak/>
        <w:t>DFD Figure 1.4.0.0.</w:t>
      </w:r>
      <w:r w:rsidR="00E304E4">
        <w:t>3</w:t>
      </w:r>
      <w:r>
        <w:t xml:space="preserve"> – </w:t>
      </w:r>
      <w:r w:rsidR="00E304E4" w:rsidRPr="00E304E4">
        <w:t>Request Routing</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75A475FD" w:rsidR="000C14AD" w:rsidRDefault="000C14AD" w:rsidP="00FF2C31">
      <w:pPr>
        <w:pStyle w:val="12ptHeading"/>
      </w:pPr>
      <w:r>
        <w:lastRenderedPageBreak/>
        <w:t>DFD Figure 1.4.0.0.</w:t>
      </w:r>
      <w:r w:rsidR="00E304E4">
        <w:t>4</w:t>
      </w:r>
      <w:r>
        <w:t xml:space="preserve">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36494D99" w:rsidR="000C14AD" w:rsidRDefault="000C14AD" w:rsidP="00FF2C31">
      <w:pPr>
        <w:pStyle w:val="12ptHeading"/>
      </w:pPr>
      <w:r>
        <w:lastRenderedPageBreak/>
        <w:t>DFD Figure 1.4.0.0.</w:t>
      </w:r>
      <w:r w:rsidR="00E304E4">
        <w:t>5</w:t>
      </w:r>
      <w:r>
        <w:t xml:space="preserve">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73325CEC" w:rsidR="00CF5A05" w:rsidRDefault="00CF5A05" w:rsidP="002207D7">
      <w:pPr>
        <w:pStyle w:val="135ptHeading"/>
      </w:pPr>
      <w:r>
        <w:lastRenderedPageBreak/>
        <w:t>Data Flow Diagram – Profile Management</w:t>
      </w:r>
    </w:p>
    <w:p w14:paraId="46D7D64E" w14:textId="77777777" w:rsidR="00662C11" w:rsidRDefault="00CF5A05" w:rsidP="00662C11">
      <w:pPr>
        <w:pStyle w:val="12ptHeading"/>
      </w:pPr>
      <w:r>
        <w:t>DFD Figure 1.6.0.0.1 - Profile Creation and Update</w:t>
      </w:r>
    </w:p>
    <w:p w14:paraId="25098BEE" w14:textId="164DEF08" w:rsidR="002207D7" w:rsidRDefault="00CF5A05" w:rsidP="00662C11">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097FC5F0" w14:textId="6C83B16D" w:rsidR="00CF5A05" w:rsidRDefault="00CF5A05" w:rsidP="002207D7">
      <w:pPr>
        <w:pStyle w:val="12ptHeading"/>
      </w:pPr>
      <w:r w:rsidRPr="008B6774">
        <w:lastRenderedPageBreak/>
        <w:t>DFD Figure 1.6.0.0.2 — Privacy Settings Update</w:t>
      </w: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20E0B023">
            <wp:extent cx="5943600" cy="2068830"/>
            <wp:effectExtent l="0" t="0" r="0" b="762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a:extLst>
                        <a:ext uri="{28A0092B-C50C-407E-A947-70E740481C1C}">
                          <a14:useLocalDpi xmlns:a14="http://schemas.microsoft.com/office/drawing/2010/main" val="0"/>
                        </a:ext>
                      </a:extLst>
                    </a:blip>
                    <a:srcRect t="-5334"/>
                    <a:stretch>
                      <a:fillRect/>
                    </a:stretch>
                  </pic:blipFill>
                  <pic:spPr bwMode="auto">
                    <a:xfrm>
                      <a:off x="0" y="0"/>
                      <a:ext cx="5943600" cy="2068830"/>
                    </a:xfrm>
                    <a:prstGeom prst="rect">
                      <a:avLst/>
                    </a:prstGeom>
                    <a:noFill/>
                    <a:ln>
                      <a:noFill/>
                    </a:ln>
                    <a:extLst>
                      <a:ext uri="{53640926-AAD7-44D8-BBD7-CCE9431645EC}">
                        <a14:shadowObscured xmlns:a14="http://schemas.microsoft.com/office/drawing/2010/main"/>
                      </a:ext>
                    </a:extLst>
                  </pic:spPr>
                </pic:pic>
              </a:graphicData>
            </a:graphic>
          </wp:inline>
        </w:drawing>
      </w:r>
      <w:r w:rsidRPr="008B6774">
        <w:rPr>
          <w:rFonts w:ascii="Arial" w:hAnsi="Arial" w:cs="Arial"/>
          <w:b/>
          <w:bCs/>
        </w:rPr>
        <w:t xml:space="preserve"> </w:t>
      </w:r>
    </w:p>
    <w:p w14:paraId="2EBAA068" w14:textId="77777777" w:rsidR="00662C11" w:rsidRDefault="00CF5A05" w:rsidP="002207D7">
      <w:pPr>
        <w:pStyle w:val="135ptHeading"/>
      </w:pPr>
      <w:r w:rsidRPr="00837BAD">
        <w:lastRenderedPageBreak/>
        <w:t>Figure 1.7</w:t>
      </w:r>
      <w:r w:rsidR="00CD32E6" w:rsidRPr="00837BAD">
        <w:t xml:space="preserve"> — </w:t>
      </w:r>
      <w:r w:rsidRPr="00837BAD">
        <w:t xml:space="preserve">Resume Service Detail  </w:t>
      </w:r>
    </w:p>
    <w:p w14:paraId="284D43B9" w14:textId="4654652F" w:rsidR="00F33D18" w:rsidRDefault="00A93C2D" w:rsidP="00662C11">
      <w:pPr>
        <w:pStyle w:val="BodyText"/>
      </w:pPr>
      <w:r>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 xml:space="preserve">View Name &amp; </w:t>
            </w:r>
            <w:r>
              <w:rPr>
                <w:rFonts w:ascii="Arial" w:hAnsi="Arial" w:cs="Arial"/>
              </w:rPr>
              <w:lastRenderedPageBreak/>
              <w:t>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w:t>
            </w:r>
            <w:r w:rsidRPr="00DA35D8">
              <w:rPr>
                <w:rFonts w:ascii="Arial" w:hAnsi="Arial" w:cs="Arial"/>
              </w:rPr>
              <w:lastRenderedPageBreak/>
              <w:t>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information entered by </w:t>
            </w:r>
            <w:r w:rsidRPr="00DA35D8">
              <w:rPr>
                <w:rFonts w:ascii="Arial" w:hAnsi="Arial" w:cs="Arial"/>
              </w:rPr>
              <w:lastRenderedPageBreak/>
              <w:t>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 xml:space="preserve">Resume </w:t>
            </w:r>
            <w:r>
              <w:lastRenderedPageBreak/>
              <w:t>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Class in a </w:t>
            </w:r>
            <w:r>
              <w:lastRenderedPageBreak/>
              <w:t>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lastRenderedPageBreak/>
              <w:t xml:space="preserve">A professional </w:t>
            </w:r>
            <w:r>
              <w:lastRenderedPageBreak/>
              <w:t>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lastRenderedPageBreak/>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w:t>
            </w:r>
            <w:r>
              <w:rPr>
                <w:rFonts w:cs="Arial"/>
              </w:rPr>
              <w:lastRenderedPageBreak/>
              <w:t xml:space="preserve">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0F83DC2D" w14:textId="5F132FB7" w:rsidR="00DC291A" w:rsidRDefault="00DC291A" w:rsidP="00DC291A">
      <w:pPr>
        <w:pStyle w:val="12ptHeading"/>
      </w:pPr>
      <w:r>
        <w:t xml:space="preserve">SC Figure 1.7.0.1 — </w:t>
      </w:r>
      <w:proofErr w:type="spellStart"/>
      <w:proofErr w:type="gramStart"/>
      <w:r>
        <w:t>createResume</w:t>
      </w:r>
      <w:proofErr w:type="spellEnd"/>
      <w:r>
        <w:t>(</w:t>
      </w:r>
      <w:proofErr w:type="gramEnd"/>
      <w:r>
        <w:t xml:space="preserve">) </w:t>
      </w:r>
    </w:p>
    <w:p w14:paraId="36121382" w14:textId="3705E859" w:rsidR="00DC291A" w:rsidRDefault="00DC291A" w:rsidP="00DC291A">
      <w:pPr>
        <w:pStyle w:val="BodyText"/>
      </w:pPr>
      <w:r>
        <w:rPr>
          <w:noProof/>
        </w:rPr>
        <w:drawing>
          <wp:inline distT="0" distB="0" distL="0" distR="0" wp14:anchorId="78AF7B77" wp14:editId="153307C7">
            <wp:extent cx="6083300" cy="1620321"/>
            <wp:effectExtent l="0" t="0" r="0" b="0"/>
            <wp:docPr id="20564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3300" cy="1620321"/>
                    </a:xfrm>
                    <a:prstGeom prst="rect">
                      <a:avLst/>
                    </a:prstGeom>
                    <a:noFill/>
                    <a:ln>
                      <a:noFill/>
                    </a:ln>
                  </pic:spPr>
                </pic:pic>
              </a:graphicData>
            </a:graphic>
          </wp:inline>
        </w:drawing>
      </w:r>
    </w:p>
    <w:p w14:paraId="78F34211" w14:textId="5543008E" w:rsidR="00DC291A" w:rsidRDefault="00DC291A" w:rsidP="00DC291A">
      <w:pPr>
        <w:pStyle w:val="12ptHeading"/>
      </w:pPr>
      <w:r>
        <w:lastRenderedPageBreak/>
        <w:t xml:space="preserve">SC Figure 1.7.0.2 — </w:t>
      </w:r>
      <w:proofErr w:type="spellStart"/>
      <w:proofErr w:type="gramStart"/>
      <w:r>
        <w:t>uploadResume</w:t>
      </w:r>
      <w:proofErr w:type="spellEnd"/>
      <w:r>
        <w:t>(</w:t>
      </w:r>
      <w:proofErr w:type="gramEnd"/>
      <w:r>
        <w:t xml:space="preserve">) </w:t>
      </w:r>
    </w:p>
    <w:p w14:paraId="7E5E0BAF" w14:textId="427F549B" w:rsidR="00DC291A" w:rsidRDefault="00DC291A" w:rsidP="00DC291A">
      <w:pPr>
        <w:pStyle w:val="BodyText"/>
      </w:pPr>
      <w:r>
        <w:rPr>
          <w:b/>
          <w:bCs/>
          <w:noProof/>
        </w:rPr>
        <w:drawing>
          <wp:inline distT="0" distB="0" distL="0" distR="0" wp14:anchorId="29DDA809" wp14:editId="3784200F">
            <wp:extent cx="5934075" cy="2628900"/>
            <wp:effectExtent l="0" t="0" r="9525" b="0"/>
            <wp:docPr id="18030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67369C6C" w14:textId="54162EB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4E951CEB" w14:textId="67E4CE57" w:rsidR="00DC291A" w:rsidRDefault="00DC291A" w:rsidP="00DC291A">
      <w:pPr>
        <w:pStyle w:val="12ptHeading"/>
      </w:pPr>
      <w:r>
        <w:t xml:space="preserve">DFD Figure 1.7.0.0.1 — </w:t>
      </w:r>
      <w:r w:rsidRPr="00DC291A">
        <w:t>Resume Input and Builder</w:t>
      </w:r>
      <w:r>
        <w:t xml:space="preserve"> </w:t>
      </w:r>
    </w:p>
    <w:p w14:paraId="4E2E6B7E" w14:textId="58E7274D" w:rsidR="00DC291A" w:rsidRDefault="00DC291A" w:rsidP="00DC291A">
      <w:pPr>
        <w:pStyle w:val="BodyText"/>
      </w:pPr>
      <w:r>
        <w:rPr>
          <w:b/>
          <w:bCs/>
          <w:noProof/>
        </w:rPr>
        <w:drawing>
          <wp:inline distT="0" distB="0" distL="0" distR="0" wp14:anchorId="36DBA524" wp14:editId="235B2CB3">
            <wp:extent cx="5934075" cy="3514725"/>
            <wp:effectExtent l="0" t="0" r="9525" b="9525"/>
            <wp:docPr id="140598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3156FF1A" w14:textId="77777777" w:rsidR="000C14AD" w:rsidRDefault="000C14AD" w:rsidP="00FF2C31">
      <w:pPr>
        <w:pStyle w:val="12ptHeading"/>
      </w:pPr>
      <w:r>
        <w:lastRenderedPageBreak/>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lastRenderedPageBreak/>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lastRenderedPageBreak/>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 xml:space="preserve">Post Management </w:t>
            </w:r>
            <w:r w:rsidRPr="00BA0932">
              <w:rPr>
                <w:rFonts w:ascii="Arial" w:hAnsi="Arial" w:cs="Arial"/>
                <w:b/>
                <w:bCs/>
              </w:rPr>
              <w:lastRenderedPageBreak/>
              <w:t>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lastRenderedPageBreak/>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w:t>
            </w:r>
            <w:r w:rsidRPr="00BA0932">
              <w:rPr>
                <w:rFonts w:ascii="Arial" w:hAnsi="Arial" w:cs="Arial"/>
              </w:rPr>
              <w:lastRenderedPageBreak/>
              <w:t>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 xml:space="preserve">Confirms that the job post </w:t>
            </w:r>
            <w:r w:rsidRPr="00BA0932">
              <w:rPr>
                <w:rFonts w:ascii="Arial" w:hAnsi="Arial" w:cs="Arial"/>
              </w:rPr>
              <w:lastRenderedPageBreak/>
              <w:t>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A reference configuration file or directory 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lastRenderedPageBreak/>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174ACDDC"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48CA2D9E" w14:textId="7DD6F1F1" w:rsidR="00881B65" w:rsidRDefault="003168DF" w:rsidP="002207D7">
      <w:pPr>
        <w:pStyle w:val="BodyText"/>
        <w:rPr>
          <w:rFonts w:ascii="Arial" w:hAnsi="Arial"/>
          <w:b/>
          <w:bCs/>
        </w:rPr>
      </w:pPr>
      <w:r>
        <w:rPr>
          <w:noProof/>
        </w:rPr>
        <w:drawing>
          <wp:inline distT="0" distB="0" distL="0" distR="0" wp14:anchorId="4BDA254A" wp14:editId="6F1ABAF5">
            <wp:extent cx="2390140" cy="2200910"/>
            <wp:effectExtent l="0" t="0" r="0" b="889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8959" b="-1"/>
                    <a:stretch>
                      <a:fillRect/>
                    </a:stretch>
                  </pic:blipFill>
                  <pic:spPr bwMode="auto">
                    <a:xfrm>
                      <a:off x="0" y="0"/>
                      <a:ext cx="2390140" cy="2200910"/>
                    </a:xfrm>
                    <a:prstGeom prst="rect">
                      <a:avLst/>
                    </a:prstGeom>
                    <a:noFill/>
                    <a:ln>
                      <a:noFill/>
                    </a:ln>
                    <a:extLst>
                      <a:ext uri="{53640926-AAD7-44D8-BBD7-CCE9431645EC}">
                        <a14:shadowObscured xmlns:a14="http://schemas.microsoft.com/office/drawing/2010/main"/>
                      </a:ext>
                    </a:extLst>
                  </pic:spPr>
                </pic:pic>
              </a:graphicData>
            </a:graphic>
          </wp:inline>
        </w:drawing>
      </w:r>
    </w:p>
    <w:p w14:paraId="4B9188AE" w14:textId="0F44F18D" w:rsidR="00881B65" w:rsidRDefault="00881B65" w:rsidP="002207D7">
      <w:pPr>
        <w:pStyle w:val="135ptHeading"/>
      </w:pPr>
      <w:r>
        <w:t>Data Flow Diagrams – Job Posting Service</w:t>
      </w: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lastRenderedPageBreak/>
        <w:t>DFD Figure 1.</w:t>
      </w:r>
      <w:r>
        <w:t>8</w:t>
      </w:r>
      <w:r w:rsidRPr="006D55DB">
        <w:t xml:space="preserve">.0.0.2 – </w:t>
      </w:r>
      <w:r w:rsidRPr="00CB1640">
        <w:t>Post Validation &amp; Publishing</w:t>
      </w: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260466">
      <w:pPr>
        <w:pStyle w:val="12ptHeading"/>
      </w:pPr>
      <w:r w:rsidRPr="000109BD">
        <w:t xml:space="preserve">SC Figure 1.9.0.6 – </w:t>
      </w:r>
      <w:proofErr w:type="spellStart"/>
      <w:proofErr w:type="gramStart"/>
      <w:r w:rsidRPr="000109BD">
        <w:t>SearchCache</w:t>
      </w:r>
      <w:proofErr w:type="spellEnd"/>
      <w:r w:rsidRPr="000109BD">
        <w:t>(</w:t>
      </w:r>
      <w:proofErr w:type="gramEnd"/>
      <w:r w:rsidRPr="000109BD">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D6CBACA" w:rsidR="00C163FC" w:rsidRDefault="00C163FC" w:rsidP="00EE5EA0">
      <w:pPr>
        <w:pStyle w:val="12ptHeading"/>
      </w:pPr>
      <w:r w:rsidRPr="00B36144">
        <w:t xml:space="preserve">DFD </w:t>
      </w:r>
      <w:r w:rsidR="00260466">
        <w:t xml:space="preserve">Figure </w:t>
      </w:r>
      <w:r w:rsidRPr="00B36144">
        <w:t>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39B4BF7C" w:rsidR="00444912" w:rsidRDefault="00444912" w:rsidP="00F0175C">
      <w:pPr>
        <w:pStyle w:val="12ptHeading"/>
      </w:pPr>
      <w:r>
        <w:t>SC Figure 1.10.</w:t>
      </w:r>
      <w:r w:rsidR="00260466">
        <w:t>0.</w:t>
      </w:r>
      <w:r>
        <w:t xml:space="preserve">3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42CF4F06" w:rsidR="00C41C7D" w:rsidRDefault="00C41C7D" w:rsidP="00F0175C">
      <w:pPr>
        <w:pStyle w:val="12ptHeading"/>
      </w:pPr>
      <w:r>
        <w:t>SC Figure 1.10.</w:t>
      </w:r>
      <w:r w:rsidR="00260466">
        <w:t>0.</w:t>
      </w:r>
      <w:r>
        <w:t xml:space="preserve">4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1F7175D8" w:rsidR="00C41C7D" w:rsidRDefault="00C41C7D" w:rsidP="00F0175C">
      <w:pPr>
        <w:pStyle w:val="12ptHeading"/>
      </w:pPr>
      <w:r>
        <w:lastRenderedPageBreak/>
        <w:t>SC Figure 1.10.</w:t>
      </w:r>
      <w:r w:rsidR="00260466">
        <w:t>0.</w:t>
      </w:r>
      <w:r>
        <w:t xml:space="preserve">5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76993E9E" w:rsidR="00C41C7D" w:rsidRDefault="00C41C7D" w:rsidP="00F0175C">
      <w:pPr>
        <w:pStyle w:val="12ptHeading"/>
      </w:pPr>
      <w:r>
        <w:t>SC Figure 1.10.</w:t>
      </w:r>
      <w:r w:rsidR="00260466">
        <w:t>0.</w:t>
      </w:r>
      <w:r>
        <w:t xml:space="preserve">6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0">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3B71715A" w:rsidR="002D077A" w:rsidRDefault="002D077A" w:rsidP="00260466">
      <w:pPr>
        <w:pStyle w:val="12ptHeading"/>
      </w:pPr>
      <w:r>
        <w:lastRenderedPageBreak/>
        <w:t xml:space="preserve">SC Figure 1.10.0.7 — </w:t>
      </w:r>
      <w:proofErr w:type="spellStart"/>
      <w:proofErr w:type="gramStart"/>
      <w:r>
        <w:t>pushDeliveryComponent</w:t>
      </w:r>
      <w:proofErr w:type="spellEnd"/>
      <w:r>
        <w:t>(</w:t>
      </w:r>
      <w:proofErr w:type="gramEnd"/>
      <w:r>
        <w:t>)</w:t>
      </w:r>
    </w:p>
    <w:p w14:paraId="463CF51F" w14:textId="04ED7208" w:rsidR="002D077A" w:rsidRPr="002207D7" w:rsidRDefault="002D077A" w:rsidP="002207D7">
      <w:pPr>
        <w:rPr>
          <w:rFonts w:ascii="Arial" w:hAnsi="Arial" w:cs="Arial"/>
          <w:b/>
          <w:bCs/>
          <w:sz w:val="24"/>
          <w:szCs w:val="24"/>
        </w:rPr>
      </w:pPr>
      <w:r>
        <w:rPr>
          <w:noProof/>
        </w:rPr>
        <w:drawing>
          <wp:inline distT="0" distB="0" distL="0" distR="0" wp14:anchorId="3A52005D" wp14:editId="78518A2D">
            <wp:extent cx="6083165" cy="2620010"/>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rotWithShape="1">
                    <a:blip r:embed="rId81"/>
                    <a:srcRect t="18394"/>
                    <a:stretch>
                      <a:fillRect/>
                    </a:stretch>
                  </pic:blipFill>
                  <pic:spPr bwMode="auto">
                    <a:xfrm>
                      <a:off x="0" y="0"/>
                      <a:ext cx="6083165" cy="2620010"/>
                    </a:xfrm>
                    <a:prstGeom prst="rect">
                      <a:avLst/>
                    </a:prstGeom>
                    <a:ln>
                      <a:noFill/>
                    </a:ln>
                    <a:extLst>
                      <a:ext uri="{53640926-AAD7-44D8-BBD7-CCE9431645EC}">
                        <a14:shadowObscured xmlns:a14="http://schemas.microsoft.com/office/drawing/2010/main"/>
                      </a:ext>
                    </a:extLst>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6E717F94" w:rsidR="00226708" w:rsidRDefault="00C41C7D" w:rsidP="00246ABA">
      <w:pPr>
        <w:pStyle w:val="12ptHeading"/>
      </w:pPr>
      <w:r>
        <w:lastRenderedPageBreak/>
        <w:t>DFD Figure 1.10.0.0.</w:t>
      </w:r>
      <w:r w:rsidR="001D6C9D">
        <w:t>4</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37D7B968" w:rsidR="00C41C7D" w:rsidRDefault="00C41C7D" w:rsidP="00246ABA">
      <w:pPr>
        <w:pStyle w:val="12ptHeading"/>
      </w:pPr>
      <w:r>
        <w:t>DFD Figure 1.10.0.0.</w:t>
      </w:r>
      <w:r w:rsidR="001D6C9D">
        <w:t>5</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0A1E023B" w:rsidR="00C41C7D" w:rsidRPr="00C41C7D" w:rsidRDefault="00C41C7D" w:rsidP="00246ABA">
      <w:pPr>
        <w:pStyle w:val="12ptHeading"/>
        <w:rPr>
          <w:sz w:val="20"/>
        </w:rPr>
      </w:pPr>
      <w:r w:rsidRPr="00C41C7D">
        <w:lastRenderedPageBreak/>
        <w:t>DFD</w:t>
      </w:r>
      <w:r>
        <w:t xml:space="preserve"> Figure 1.10.0.0.</w:t>
      </w:r>
      <w:r w:rsidR="001D6C9D">
        <w:t>6</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5C323B26" w14:textId="77777777" w:rsidR="001D6C9D" w:rsidRDefault="0016117F" w:rsidP="001D6C9D">
      <w:pPr>
        <w:pStyle w:val="12ptHeading"/>
      </w:pPr>
      <w:r>
        <w:t>DFD Figure 1.10.0.0.</w:t>
      </w:r>
      <w:r w:rsidR="001D6C9D">
        <w:t>7</w:t>
      </w:r>
      <w:r>
        <w:t xml:space="preserve"> </w:t>
      </w:r>
      <w:r w:rsidRPr="0016117F">
        <w:t>— Push Delivery Component</w:t>
      </w:r>
    </w:p>
    <w:p w14:paraId="7F001269" w14:textId="388833A6" w:rsidR="0016117F" w:rsidRDefault="0016117F" w:rsidP="001D6C9D">
      <w:pPr>
        <w:pStyle w:val="BodyText"/>
      </w:pPr>
      <w:r>
        <w:rPr>
          <w:noProof/>
        </w:rPr>
        <w:drawing>
          <wp:inline distT="0" distB="0" distL="0" distR="0" wp14:anchorId="6376CA4A" wp14:editId="2E7E2CE9">
            <wp:extent cx="6082665" cy="25195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rotWithShape="1">
                    <a:blip r:embed="rId88"/>
                    <a:srcRect t="28991"/>
                    <a:stretch>
                      <a:fillRect/>
                    </a:stretch>
                  </pic:blipFill>
                  <pic:spPr bwMode="auto">
                    <a:xfrm>
                      <a:off x="0" y="0"/>
                      <a:ext cx="6083300" cy="2519808"/>
                    </a:xfrm>
                    <a:prstGeom prst="rect">
                      <a:avLst/>
                    </a:prstGeom>
                    <a:ln>
                      <a:noFill/>
                    </a:ln>
                    <a:extLst>
                      <a:ext uri="{53640926-AAD7-44D8-BBD7-CCE9431645EC}">
                        <a14:shadowObscured xmlns:a14="http://schemas.microsoft.com/office/drawing/2010/main"/>
                      </a:ext>
                    </a:extLst>
                  </pic:spPr>
                </pic:pic>
              </a:graphicData>
            </a:graphic>
          </wp:inline>
        </w:drawing>
      </w:r>
    </w:p>
    <w:p w14:paraId="3D41C589" w14:textId="77777777" w:rsidR="001D6C9D" w:rsidRDefault="0016117F" w:rsidP="002207D7">
      <w:pPr>
        <w:pStyle w:val="12ptHeading"/>
      </w:pPr>
      <w:r w:rsidRPr="0016117F">
        <w:lastRenderedPageBreak/>
        <w:t>DFD Figure 1.10.0.0.8 — News Feed Manager</w:t>
      </w:r>
    </w:p>
    <w:p w14:paraId="4EB65EE5" w14:textId="35ACB252" w:rsidR="0016117F" w:rsidRDefault="0016117F" w:rsidP="001D6C9D">
      <w:pPr>
        <w:pStyle w:val="BodyText"/>
      </w:pPr>
      <w:r>
        <w:rPr>
          <w:noProof/>
        </w:rPr>
        <w:drawing>
          <wp:inline distT="0" distB="0" distL="0" distR="0" wp14:anchorId="6DA9DB43" wp14:editId="3ABF6473">
            <wp:extent cx="6082937" cy="3100705"/>
            <wp:effectExtent l="0" t="0" r="0" b="4445"/>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rotWithShape="1">
                    <a:blip r:embed="rId89"/>
                    <a:srcRect t="12616"/>
                    <a:stretch>
                      <a:fillRect/>
                    </a:stretch>
                  </pic:blipFill>
                  <pic:spPr bwMode="auto">
                    <a:xfrm>
                      <a:off x="0" y="0"/>
                      <a:ext cx="6083300" cy="3100890"/>
                    </a:xfrm>
                    <a:prstGeom prst="rect">
                      <a:avLst/>
                    </a:prstGeom>
                    <a:ln>
                      <a:noFill/>
                    </a:ln>
                    <a:extLst>
                      <a:ext uri="{53640926-AAD7-44D8-BBD7-CCE9431645EC}">
                        <a14:shadowObscured xmlns:a14="http://schemas.microsoft.com/office/drawing/2010/main"/>
                      </a:ext>
                    </a:extLst>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422DD1E" w14:textId="366056C7" w:rsidR="004C4A6E" w:rsidRDefault="004C4A6E" w:rsidP="004C4A6E">
      <w:pPr>
        <w:pStyle w:val="135ptHeading"/>
      </w:pPr>
      <w:r>
        <w:t>Structure Charts - Recommendation Service</w:t>
      </w:r>
    </w:p>
    <w:p w14:paraId="65926942" w14:textId="11B08F21" w:rsidR="00775A5C" w:rsidRDefault="00775A5C" w:rsidP="00775A5C">
      <w:pPr>
        <w:pStyle w:val="12ptHeading"/>
      </w:pPr>
      <w:r>
        <w:t xml:space="preserve">SC Figure 1.11.0.1 — </w:t>
      </w:r>
      <w:proofErr w:type="spellStart"/>
      <w:proofErr w:type="gramStart"/>
      <w:r>
        <w:t>filterCandidatesByRequirement</w:t>
      </w:r>
      <w:proofErr w:type="spellEnd"/>
      <w:r>
        <w:t>(</w:t>
      </w:r>
      <w:proofErr w:type="gramEnd"/>
      <w:r>
        <w:t xml:space="preserve">) </w:t>
      </w:r>
    </w:p>
    <w:p w14:paraId="04BC1226" w14:textId="7B1F5C3A" w:rsidR="00775A5C" w:rsidRDefault="00BD484E" w:rsidP="00775A5C">
      <w:pPr>
        <w:pStyle w:val="BodyText"/>
      </w:pPr>
      <w:r>
        <w:rPr>
          <w:noProof/>
        </w:rPr>
        <w:drawing>
          <wp:inline distT="0" distB="0" distL="0" distR="0" wp14:anchorId="7D222297" wp14:editId="0EC00330">
            <wp:extent cx="6083300" cy="2623820"/>
            <wp:effectExtent l="0" t="0" r="0" b="5080"/>
            <wp:docPr id="20700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49" name=""/>
                    <pic:cNvPicPr/>
                  </pic:nvPicPr>
                  <pic:blipFill>
                    <a:blip r:embed="rId91"/>
                    <a:stretch>
                      <a:fillRect/>
                    </a:stretch>
                  </pic:blipFill>
                  <pic:spPr>
                    <a:xfrm>
                      <a:off x="0" y="0"/>
                      <a:ext cx="6083300" cy="2623820"/>
                    </a:xfrm>
                    <a:prstGeom prst="rect">
                      <a:avLst/>
                    </a:prstGeom>
                  </pic:spPr>
                </pic:pic>
              </a:graphicData>
            </a:graphic>
          </wp:inline>
        </w:drawing>
      </w:r>
    </w:p>
    <w:p w14:paraId="2C5D2B8C" w14:textId="7CDE67C6" w:rsidR="004C4A6E" w:rsidRDefault="004C4A6E" w:rsidP="004C4A6E">
      <w:pPr>
        <w:pStyle w:val="12ptHeading"/>
      </w:pPr>
      <w:r>
        <w:lastRenderedPageBreak/>
        <w:t>SC Figure 1.11.0.</w:t>
      </w:r>
      <w:r w:rsidR="00BD484E">
        <w:t>2</w:t>
      </w:r>
      <w:r>
        <w:t xml:space="preserve"> — </w:t>
      </w:r>
      <w:proofErr w:type="spellStart"/>
      <w:proofErr w:type="gramStart"/>
      <w:r>
        <w:t>generateRecommendations</w:t>
      </w:r>
      <w:proofErr w:type="spellEnd"/>
      <w:r>
        <w:t>(</w:t>
      </w:r>
      <w:proofErr w:type="gramEnd"/>
      <w:r>
        <w:t xml:space="preserve">) </w:t>
      </w:r>
    </w:p>
    <w:p w14:paraId="0D5C714E" w14:textId="77777777" w:rsidR="004C4A6E" w:rsidRDefault="004C4A6E" w:rsidP="004C4A6E">
      <w:pPr>
        <w:pStyle w:val="BodyText"/>
      </w:pPr>
      <w:r>
        <w:rPr>
          <w:noProof/>
          <w14:ligatures w14:val="standardContextual"/>
        </w:rPr>
        <w:drawing>
          <wp:inline distT="0" distB="0" distL="0" distR="0" wp14:anchorId="2A5E4F9C" wp14:editId="7F20DD06">
            <wp:extent cx="5943600" cy="2838450"/>
            <wp:effectExtent l="0" t="0" r="0" b="0"/>
            <wp:docPr id="319477589" name="Picture 319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E736FD7" w14:textId="65D838AE" w:rsidR="004C4A6E" w:rsidRDefault="004C4A6E" w:rsidP="004C4A6E">
      <w:pPr>
        <w:pStyle w:val="12ptHeading"/>
      </w:pPr>
      <w:r>
        <w:t>SC Figure 1.11.0.</w:t>
      </w:r>
      <w:r w:rsidR="00BD484E">
        <w:t>3</w:t>
      </w:r>
      <w:r>
        <w:t xml:space="preserve"> — </w:t>
      </w:r>
      <w:proofErr w:type="spellStart"/>
      <w:proofErr w:type="gramStart"/>
      <w:r>
        <w:t>calculateMatchScore</w:t>
      </w:r>
      <w:proofErr w:type="spellEnd"/>
      <w:r>
        <w:t>(</w:t>
      </w:r>
      <w:proofErr w:type="gramEnd"/>
      <w:r>
        <w:t xml:space="preserve">) </w:t>
      </w:r>
    </w:p>
    <w:p w14:paraId="1D964EEB" w14:textId="77777777" w:rsidR="004C4A6E" w:rsidRDefault="004C4A6E" w:rsidP="004C4A6E">
      <w:pPr>
        <w:pStyle w:val="BodyText"/>
      </w:pPr>
      <w:r>
        <w:rPr>
          <w:noProof/>
          <w14:ligatures w14:val="standardContextual"/>
        </w:rPr>
        <w:drawing>
          <wp:inline distT="0" distB="0" distL="0" distR="0" wp14:anchorId="2ACC28B7" wp14:editId="51C3D8CA">
            <wp:extent cx="4400550" cy="2587589"/>
            <wp:effectExtent l="0" t="0" r="0" b="3810"/>
            <wp:docPr id="2021395160" name="Picture 202139516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410052" cy="2593176"/>
                    </a:xfrm>
                    <a:prstGeom prst="rect">
                      <a:avLst/>
                    </a:prstGeom>
                  </pic:spPr>
                </pic:pic>
              </a:graphicData>
            </a:graphic>
          </wp:inline>
        </w:drawing>
      </w:r>
    </w:p>
    <w:p w14:paraId="362A28C6" w14:textId="4824C161" w:rsidR="004C4A6E" w:rsidRDefault="004C4A6E" w:rsidP="004C4A6E">
      <w:pPr>
        <w:pStyle w:val="135ptHeading"/>
      </w:pPr>
      <w:r>
        <w:lastRenderedPageBreak/>
        <w:t>Data Flow Diagrams - Recommendation Service</w:t>
      </w:r>
    </w:p>
    <w:p w14:paraId="7D9E9704" w14:textId="045B441E" w:rsidR="00775A5C" w:rsidRDefault="00775A5C" w:rsidP="00775A5C">
      <w:pPr>
        <w:pStyle w:val="12ptHeading"/>
      </w:pPr>
      <w:r>
        <w:t xml:space="preserve">DFD Figure 1.11.0.0.1 – </w:t>
      </w:r>
      <w:r w:rsidR="00BD484E">
        <w:t>Employer Candidate Search Filter and Recommendation</w:t>
      </w:r>
    </w:p>
    <w:p w14:paraId="555BB0E0" w14:textId="29F510A4" w:rsidR="00775A5C" w:rsidRDefault="00BD484E" w:rsidP="00775A5C">
      <w:pPr>
        <w:pStyle w:val="BodyText"/>
      </w:pPr>
      <w:r>
        <w:rPr>
          <w:noProof/>
        </w:rPr>
        <w:drawing>
          <wp:inline distT="0" distB="0" distL="0" distR="0" wp14:anchorId="398C20A5" wp14:editId="481A0BA6">
            <wp:extent cx="6083300" cy="3304540"/>
            <wp:effectExtent l="0" t="0" r="0" b="0"/>
            <wp:docPr id="7046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733" name=""/>
                    <pic:cNvPicPr/>
                  </pic:nvPicPr>
                  <pic:blipFill>
                    <a:blip r:embed="rId94"/>
                    <a:stretch>
                      <a:fillRect/>
                    </a:stretch>
                  </pic:blipFill>
                  <pic:spPr>
                    <a:xfrm>
                      <a:off x="0" y="0"/>
                      <a:ext cx="6083300" cy="3304540"/>
                    </a:xfrm>
                    <a:prstGeom prst="rect">
                      <a:avLst/>
                    </a:prstGeom>
                  </pic:spPr>
                </pic:pic>
              </a:graphicData>
            </a:graphic>
          </wp:inline>
        </w:drawing>
      </w:r>
    </w:p>
    <w:p w14:paraId="491367B3" w14:textId="5CEF5D46" w:rsidR="004C4A6E" w:rsidRDefault="004C4A6E" w:rsidP="004C4A6E">
      <w:pPr>
        <w:pStyle w:val="12ptHeading"/>
      </w:pPr>
      <w:r>
        <w:lastRenderedPageBreak/>
        <w:t>DFD Figure 1.11.0.0.</w:t>
      </w:r>
      <w:r w:rsidR="00775A5C">
        <w:t>2</w:t>
      </w:r>
      <w:r>
        <w:t xml:space="preserve"> – </w:t>
      </w:r>
      <w:r w:rsidRPr="004C4A6E">
        <w:t>Student-to-Job Matching</w:t>
      </w:r>
    </w:p>
    <w:p w14:paraId="4EB2A329" w14:textId="54084B58" w:rsidR="004C4A6E" w:rsidRDefault="00487C01" w:rsidP="004C4A6E">
      <w:pPr>
        <w:pStyle w:val="BodyText"/>
      </w:pPr>
      <w:r>
        <w:rPr>
          <w:noProof/>
          <w14:ligatures w14:val="standardContextual"/>
        </w:rPr>
        <w:drawing>
          <wp:inline distT="0" distB="0" distL="0" distR="0" wp14:anchorId="5D3F63DB" wp14:editId="63E6B02F">
            <wp:extent cx="5943600" cy="4601210"/>
            <wp:effectExtent l="0" t="0" r="0" b="8890"/>
            <wp:docPr id="1765370278" name="Picture 1765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1950DB0F" w14:textId="77777777" w:rsidR="007D49D7" w:rsidRDefault="007D49D7" w:rsidP="007D49D7">
      <w:pPr>
        <w:pStyle w:val="12ptHeading"/>
      </w:pPr>
      <w:r>
        <w:t>SC Figure 1.12.0.1 – USPS Address Validation Adaptor</w:t>
      </w:r>
    </w:p>
    <w:p w14:paraId="4DF09AA7" w14:textId="77777777" w:rsidR="007D49D7" w:rsidRDefault="007D49D7" w:rsidP="007D49D7">
      <w:pPr>
        <w:pStyle w:val="BodyText"/>
      </w:pPr>
      <w:r>
        <w:rPr>
          <w:noProof/>
        </w:rPr>
        <w:drawing>
          <wp:inline distT="0" distB="0" distL="0" distR="0" wp14:anchorId="2269C818" wp14:editId="4F2E08E0">
            <wp:extent cx="5686425" cy="37052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t="12584"/>
                    <a:stretch>
                      <a:fillRect/>
                    </a:stretch>
                  </pic:blipFill>
                  <pic:spPr bwMode="auto">
                    <a:xfrm>
                      <a:off x="0" y="0"/>
                      <a:ext cx="56864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4621B1EC">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7085B619" w14:textId="77777777" w:rsidR="001C1232" w:rsidRDefault="00773D9B" w:rsidP="001C1232">
      <w:pPr>
        <w:pStyle w:val="12ptHeading"/>
      </w:pPr>
      <w:r>
        <w:t>DFD Figure 1.12.0.0.1 – Autocomplete API Adapter</w:t>
      </w:r>
    </w:p>
    <w:p w14:paraId="5B4DFD4C" w14:textId="33557567" w:rsidR="00773D9B" w:rsidRDefault="00773D9B" w:rsidP="001C1232">
      <w:pPr>
        <w:pStyle w:val="BodyText"/>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lastRenderedPageBreak/>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134E83C4">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87AD2F4" w:rsidR="002216FA" w:rsidRDefault="002216FA" w:rsidP="002207D7">
      <w:pPr>
        <w:pStyle w:val="12ptHeading"/>
      </w:pPr>
      <w:r w:rsidRPr="002216FA">
        <w:t xml:space="preserve">SC Figure </w:t>
      </w:r>
      <w:r w:rsidR="001C1232">
        <w:t>1.</w:t>
      </w:r>
      <w:r w:rsidRPr="002216FA">
        <w:t>13.0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145DD871">
            <wp:extent cx="6076950" cy="4981575"/>
            <wp:effectExtent l="0" t="0" r="0" b="9525"/>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a:extLst>
                        <a:ext uri="{28A0092B-C50C-407E-A947-70E740481C1C}">
                          <a14:useLocalDpi xmlns:a14="http://schemas.microsoft.com/office/drawing/2010/main" val="0"/>
                        </a:ext>
                      </a:extLst>
                    </a:blip>
                    <a:srcRect t="11953"/>
                    <a:stretch>
                      <a:fillRect/>
                    </a:stretch>
                  </pic:blipFill>
                  <pic:spPr bwMode="auto">
                    <a:xfrm>
                      <a:off x="0" y="0"/>
                      <a:ext cx="6076950" cy="4981575"/>
                    </a:xfrm>
                    <a:prstGeom prst="rect">
                      <a:avLst/>
                    </a:prstGeom>
                    <a:noFill/>
                    <a:ln>
                      <a:noFill/>
                    </a:ln>
                    <a:extLst>
                      <a:ext uri="{53640926-AAD7-44D8-BBD7-CCE9431645EC}">
                        <a14:shadowObscured xmlns:a14="http://schemas.microsoft.com/office/drawing/2010/main"/>
                      </a:ext>
                    </a:extLst>
                  </pic:spPr>
                </pic:pic>
              </a:graphicData>
            </a:graphic>
          </wp:inline>
        </w:drawing>
      </w:r>
    </w:p>
    <w:p w14:paraId="4262E822" w14:textId="470C6C87" w:rsidR="002216FA" w:rsidRDefault="002216FA" w:rsidP="002207D7">
      <w:pPr>
        <w:pStyle w:val="12ptHeading"/>
      </w:pPr>
      <w:r>
        <w:lastRenderedPageBreak/>
        <w:t xml:space="preserve">SC Figure </w:t>
      </w:r>
      <w:r w:rsidR="001C1232">
        <w:t>1.</w:t>
      </w:r>
      <w:r>
        <w:t xml:space="preserve">13.0.2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4D838AD0" w:rsidR="002216FA" w:rsidRPr="002216FA" w:rsidRDefault="002216FA" w:rsidP="002207D7">
      <w:pPr>
        <w:pStyle w:val="12ptHeading"/>
      </w:pPr>
      <w:r w:rsidRPr="002216FA">
        <w:t xml:space="preserve">SC Figure </w:t>
      </w:r>
      <w:r w:rsidR="001C1232">
        <w:t>1.</w:t>
      </w:r>
      <w:r w:rsidRPr="002216FA">
        <w:t>13.</w:t>
      </w:r>
      <w:r w:rsidR="001C1232">
        <w:t>0</w:t>
      </w:r>
      <w:r w:rsidRPr="002216FA">
        <w:t>.3 – Profile and Resume Engagement</w:t>
      </w:r>
    </w:p>
    <w:p w14:paraId="4D215C27" w14:textId="2AC2B0EC" w:rsidR="002216FA" w:rsidRDefault="002216FA" w:rsidP="002207D7">
      <w:pPr>
        <w:pStyle w:val="BodyText"/>
      </w:pPr>
      <w:r>
        <w:rPr>
          <w:noProof/>
        </w:rPr>
        <w:drawing>
          <wp:inline distT="0" distB="0" distL="0" distR="0" wp14:anchorId="3E1529CE" wp14:editId="675FE301">
            <wp:extent cx="4219575" cy="28003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035"/>
                    <a:stretch>
                      <a:fillRect/>
                    </a:stretch>
                  </pic:blipFill>
                  <pic:spPr bwMode="auto">
                    <a:xfrm>
                      <a:off x="0" y="0"/>
                      <a:ext cx="421957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4A50C1E6" w14:textId="7D6A5BF4" w:rsidR="002342B8" w:rsidRDefault="002342B8" w:rsidP="00D76D77">
      <w:pPr>
        <w:pStyle w:val="12ptHeading"/>
      </w:pPr>
      <w:r>
        <w:lastRenderedPageBreak/>
        <w:t>SC Figure 1.13.0.</w:t>
      </w:r>
      <w:r w:rsidR="007D49D7">
        <w:t>4</w:t>
      </w:r>
      <w:r>
        <w:t xml:space="preserve">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721E5F45" w14:textId="36C0FB5D" w:rsidR="00A86D92" w:rsidRDefault="00A86D92" w:rsidP="00A86D92">
      <w:pPr>
        <w:pStyle w:val="12ptHeading"/>
      </w:pPr>
      <w:r>
        <w:t>SC Figure 1.13.0.</w:t>
      </w:r>
      <w:r w:rsidR="007D49D7">
        <w:t>5</w:t>
      </w:r>
      <w:r>
        <w:t xml:space="preserve"> – </w:t>
      </w:r>
      <w:proofErr w:type="spellStart"/>
      <w:proofErr w:type="gramStart"/>
      <w:r>
        <w:t>notificationAndNewsFeedbackAnalytics</w:t>
      </w:r>
      <w:proofErr w:type="spellEnd"/>
      <w:r>
        <w:t>(</w:t>
      </w:r>
      <w:proofErr w:type="gramEnd"/>
      <w:r>
        <w:t>)</w:t>
      </w:r>
    </w:p>
    <w:p w14:paraId="1239CE49" w14:textId="73D30C85" w:rsidR="00A86D92" w:rsidRDefault="00A86D92" w:rsidP="00A86D92">
      <w:pPr>
        <w:pStyle w:val="BodyText"/>
      </w:pPr>
      <w:r>
        <w:rPr>
          <w:noProof/>
        </w:rPr>
        <w:drawing>
          <wp:inline distT="0" distB="0" distL="0" distR="0" wp14:anchorId="02944F18" wp14:editId="784E6E26">
            <wp:extent cx="6083300" cy="4429125"/>
            <wp:effectExtent l="0" t="0" r="0" b="9525"/>
            <wp:docPr id="832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3983" name=""/>
                    <pic:cNvPicPr/>
                  </pic:nvPicPr>
                  <pic:blipFill rotWithShape="1">
                    <a:blip r:embed="rId106"/>
                    <a:srcRect b="2720"/>
                    <a:stretch>
                      <a:fillRect/>
                    </a:stretch>
                  </pic:blipFill>
                  <pic:spPr bwMode="auto">
                    <a:xfrm>
                      <a:off x="0" y="0"/>
                      <a:ext cx="6083300" cy="4429125"/>
                    </a:xfrm>
                    <a:prstGeom prst="rect">
                      <a:avLst/>
                    </a:prstGeom>
                    <a:ln>
                      <a:noFill/>
                    </a:ln>
                    <a:extLst>
                      <a:ext uri="{53640926-AAD7-44D8-BBD7-CCE9431645EC}">
                        <a14:shadowObscured xmlns:a14="http://schemas.microsoft.com/office/drawing/2010/main"/>
                      </a:ext>
                    </a:extLst>
                  </pic:spPr>
                </pic:pic>
              </a:graphicData>
            </a:graphic>
          </wp:inline>
        </w:drawing>
      </w:r>
    </w:p>
    <w:p w14:paraId="4D57FCA9" w14:textId="26148BA2" w:rsidR="00A86D92" w:rsidRPr="009C5D90" w:rsidRDefault="00A86D92" w:rsidP="00A86D92">
      <w:pPr>
        <w:pStyle w:val="12ptHeading"/>
      </w:pPr>
      <w:r w:rsidRPr="009C5D90">
        <w:t>SC Figure 1.13.0.</w:t>
      </w:r>
      <w:r w:rsidR="007D49D7">
        <w:t>6</w:t>
      </w:r>
      <w:r w:rsidRPr="009C5D90">
        <w:t xml:space="preserve"> — </w:t>
      </w:r>
      <w:proofErr w:type="spellStart"/>
      <w:proofErr w:type="gramStart"/>
      <w:r w:rsidRPr="009C5D90">
        <w:t>searchCandidates</w:t>
      </w:r>
      <w:proofErr w:type="spellEnd"/>
      <w:r w:rsidRPr="009C5D90">
        <w:t>(</w:t>
      </w:r>
      <w:proofErr w:type="gramEnd"/>
      <w:r w:rsidRPr="009C5D90">
        <w:t>)</w:t>
      </w:r>
    </w:p>
    <w:p w14:paraId="64C3771A" w14:textId="77777777" w:rsidR="00A86D92" w:rsidRDefault="00A86D92" w:rsidP="00A86D92">
      <w:pPr>
        <w:pStyle w:val="BodyText"/>
      </w:pPr>
    </w:p>
    <w:p w14:paraId="64904417" w14:textId="0D910AD6" w:rsidR="00A86D92" w:rsidRDefault="00A86D92" w:rsidP="00A86D92">
      <w:pPr>
        <w:pStyle w:val="BodyText"/>
      </w:pPr>
      <w:r w:rsidRPr="009C5D90">
        <w:rPr>
          <w:noProof/>
          <w14:ligatures w14:val="standardContextual"/>
        </w:rPr>
        <w:lastRenderedPageBreak/>
        <w:drawing>
          <wp:inline distT="0" distB="0" distL="0" distR="0" wp14:anchorId="10597D7A" wp14:editId="542F5A9B">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107"/>
                    <a:stretch>
                      <a:fillRect/>
                    </a:stretch>
                  </pic:blipFill>
                  <pic:spPr>
                    <a:xfrm>
                      <a:off x="0" y="0"/>
                      <a:ext cx="5943600" cy="2197735"/>
                    </a:xfrm>
                    <a:prstGeom prst="rect">
                      <a:avLst/>
                    </a:prstGeom>
                  </pic:spPr>
                </pic:pic>
              </a:graphicData>
            </a:graphic>
          </wp:inline>
        </w:drawing>
      </w:r>
    </w:p>
    <w:p w14:paraId="48D645E1" w14:textId="3AD19846" w:rsidR="00E45A1B" w:rsidRPr="00E45A1B" w:rsidRDefault="00E45A1B" w:rsidP="002207D7">
      <w:pPr>
        <w:pStyle w:val="12ptHeading"/>
      </w:pPr>
      <w:r w:rsidRPr="00E45A1B">
        <w:t>SC Figure 1.13.0.</w:t>
      </w:r>
      <w:r w:rsidR="007D49D7">
        <w:t>7</w:t>
      </w:r>
      <w:r w:rsidRPr="00E45A1B">
        <w:t xml:space="preserve"> — </w:t>
      </w:r>
      <w:proofErr w:type="spellStart"/>
      <w:proofErr w:type="gramStart"/>
      <w:r w:rsidRPr="00E45A1B">
        <w:t>manageJobPosting</w:t>
      </w:r>
      <w:proofErr w:type="spellEnd"/>
      <w:r w:rsidRPr="00E45A1B">
        <w:t>(</w:t>
      </w:r>
      <w:proofErr w:type="gramEnd"/>
      <w:r w:rsidRPr="00E45A1B">
        <w:t>)</w:t>
      </w:r>
    </w:p>
    <w:p w14:paraId="5F43B515" w14:textId="76BDC89E" w:rsidR="00E45A1B" w:rsidRPr="00A811D9" w:rsidRDefault="00A86D92" w:rsidP="00E45A1B">
      <w:pPr>
        <w:spacing w:before="240" w:after="80"/>
        <w:rPr>
          <w:rFonts w:cs="Arial"/>
          <w:b/>
          <w:bCs/>
          <w:sz w:val="24"/>
        </w:rPr>
      </w:pPr>
      <w:r>
        <w:rPr>
          <w:noProof/>
        </w:rPr>
        <w:drawing>
          <wp:inline distT="0" distB="0" distL="0" distR="0" wp14:anchorId="69C656A6" wp14:editId="78F704E1">
            <wp:extent cx="5876925" cy="3133725"/>
            <wp:effectExtent l="0" t="0" r="9525" b="9525"/>
            <wp:docPr id="16733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6635" name=""/>
                    <pic:cNvPicPr/>
                  </pic:nvPicPr>
                  <pic:blipFill>
                    <a:blip r:embed="rId108"/>
                    <a:stretch>
                      <a:fillRect/>
                    </a:stretch>
                  </pic:blipFill>
                  <pic:spPr>
                    <a:xfrm>
                      <a:off x="0" y="0"/>
                      <a:ext cx="5876925" cy="3133725"/>
                    </a:xfrm>
                    <a:prstGeom prst="rect">
                      <a:avLst/>
                    </a:prstGeom>
                  </pic:spPr>
                </pic:pic>
              </a:graphicData>
            </a:graphic>
          </wp:inline>
        </w:drawing>
      </w:r>
    </w:p>
    <w:p w14:paraId="1F68D96E" w14:textId="3CBA21F2" w:rsidR="00D76D77" w:rsidRPr="009C5D90" w:rsidRDefault="00D76D77" w:rsidP="00D76D77">
      <w:pPr>
        <w:pStyle w:val="12ptHeading"/>
      </w:pPr>
      <w:r w:rsidRPr="009C5D90">
        <w:lastRenderedPageBreak/>
        <w:t>SC Figure 1.13.0.</w:t>
      </w:r>
      <w:r w:rsidR="007D49D7">
        <w:t>8</w:t>
      </w:r>
      <w:r w:rsidRPr="009C5D90">
        <w:t xml:space="preserve">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A86D92">
      <w:pPr>
        <w:spacing w:before="240" w:after="80"/>
        <w:jc w:val="center"/>
        <w:rPr>
          <w:b/>
          <w:bCs/>
        </w:rPr>
      </w:pPr>
      <w:r>
        <w:rPr>
          <w:noProof/>
          <w14:ligatures w14:val="standardContextual"/>
        </w:rPr>
        <w:drawing>
          <wp:inline distT="0" distB="0" distL="0" distR="0" wp14:anchorId="33827950" wp14:editId="476EC6CC">
            <wp:extent cx="3533140" cy="2837815"/>
            <wp:effectExtent l="0" t="0" r="0" b="635"/>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10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inline>
        </w:drawing>
      </w:r>
    </w:p>
    <w:p w14:paraId="61F8CAE3" w14:textId="5D7F1B13" w:rsidR="002342B8" w:rsidRDefault="002342B8" w:rsidP="00D76D77">
      <w:pPr>
        <w:pStyle w:val="135ptHeading"/>
      </w:pPr>
      <w:r w:rsidRPr="00CA1386">
        <w:lastRenderedPageBreak/>
        <w:t>Data Flow Diagrams - Analytics Service</w:t>
      </w:r>
    </w:p>
    <w:p w14:paraId="3C4BDAC4" w14:textId="3FD760A2" w:rsidR="00773D9B" w:rsidRDefault="00773D9B" w:rsidP="002207D7">
      <w:pPr>
        <w:pStyle w:val="12ptHeading"/>
      </w:pPr>
      <w:r>
        <w:t>DFD Figure 1.13.0.0</w:t>
      </w:r>
      <w:r w:rsidR="00044B3E">
        <w:t>.3</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594FEA4E">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1C2BAF53" w:rsidR="00BF77AB" w:rsidRPr="008440F0" w:rsidRDefault="00BF77AB" w:rsidP="004A5C5D">
      <w:pPr>
        <w:pStyle w:val="12ptHeading"/>
      </w:pPr>
      <w:r>
        <w:t>DFD</w:t>
      </w:r>
      <w:r w:rsidRPr="008440F0">
        <w:t xml:space="preserve"> Figure 1.13.0.</w:t>
      </w:r>
      <w:r>
        <w:t>0.</w:t>
      </w:r>
      <w:r w:rsidR="00044B3E">
        <w:t>6</w:t>
      </w:r>
      <w:r w:rsidRPr="008440F0">
        <w:t xml:space="preserve"> — </w:t>
      </w:r>
      <w:r>
        <w:t>Candidate Search Workflow</w:t>
      </w:r>
    </w:p>
    <w:p w14:paraId="22871646" w14:textId="4108F6BB" w:rsidR="00BF77AB" w:rsidRDefault="00044B3E" w:rsidP="00BF77AB">
      <w:r>
        <w:rPr>
          <w:noProof/>
        </w:rPr>
        <w:drawing>
          <wp:inline distT="0" distB="0" distL="0" distR="0" wp14:anchorId="0FEE4605" wp14:editId="4300D860">
            <wp:extent cx="6067425" cy="4229100"/>
            <wp:effectExtent l="0" t="0" r="9525" b="0"/>
            <wp:docPr id="17760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742" name=""/>
                    <pic:cNvPicPr/>
                  </pic:nvPicPr>
                  <pic:blipFill>
                    <a:blip r:embed="rId112"/>
                    <a:stretch>
                      <a:fillRect/>
                    </a:stretch>
                  </pic:blipFill>
                  <pic:spPr>
                    <a:xfrm>
                      <a:off x="0" y="0"/>
                      <a:ext cx="6067425" cy="4229100"/>
                    </a:xfrm>
                    <a:prstGeom prst="rect">
                      <a:avLst/>
                    </a:prstGeom>
                  </pic:spPr>
                </pic:pic>
              </a:graphicData>
            </a:graphic>
          </wp:inline>
        </w:drawing>
      </w: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02FBA14" w14:textId="1C1A67E4" w:rsidR="00837BAD" w:rsidRDefault="00837BAD" w:rsidP="002216FA">
      <w:pPr>
        <w:pStyle w:val="135ptHeading"/>
      </w:pPr>
      <w:r>
        <w:lastRenderedPageBreak/>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18E9D21D" w14:textId="74ABD3D5" w:rsidR="00DE3805" w:rsidRDefault="00DE3805" w:rsidP="00ED20F7">
      <w:pPr>
        <w:pStyle w:val="135ptHeading"/>
      </w:pPr>
      <w:r w:rsidRPr="00DE3805">
        <w:lastRenderedPageBreak/>
        <w:t>Data Flow Diagram – File / Blob Storage</w:t>
      </w:r>
    </w:p>
    <w:p w14:paraId="140173AA" w14:textId="77777777" w:rsidR="00DE3805" w:rsidRDefault="00DE3805" w:rsidP="00ED20F7">
      <w:pPr>
        <w:pStyle w:val="12ptHeading"/>
      </w:pPr>
      <w:r w:rsidRPr="006D55DB">
        <w:t>DFD Figure 1.1</w:t>
      </w:r>
      <w:r>
        <w:t>5</w:t>
      </w:r>
      <w:r w:rsidRPr="006D55DB">
        <w:t xml:space="preserve">.0.0.1 – </w:t>
      </w:r>
      <w:r>
        <w:t>File Upload and Storage</w:t>
      </w:r>
    </w:p>
    <w:p w14:paraId="6CC60FB5" w14:textId="76142394" w:rsidR="00DE3805" w:rsidRDefault="00DE3805" w:rsidP="00DE3805">
      <w:pPr>
        <w:rPr>
          <w:rFonts w:ascii="Arial" w:hAnsi="Arial" w:cs="Arial"/>
          <w:sz w:val="28"/>
          <w:szCs w:val="28"/>
        </w:rPr>
      </w:pPr>
      <w:r w:rsidRPr="00E91E88">
        <w:rPr>
          <w:noProof/>
        </w:rPr>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355B70E1" w14:textId="77777777" w:rsidR="00DE3805" w:rsidRDefault="00DE3805" w:rsidP="00ED20F7">
      <w:pPr>
        <w:pStyle w:val="12ptHeading"/>
      </w:pPr>
      <w:r w:rsidRPr="006D55DB">
        <w:t>DFD Figure 1.1</w:t>
      </w:r>
      <w:r>
        <w:t>5</w:t>
      </w:r>
      <w:r w:rsidRPr="006D55DB">
        <w:t xml:space="preserve">.0.0.2 – </w:t>
      </w:r>
      <w: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lastRenderedPageBreak/>
        <w:tab/>
      </w:r>
      <w:r w:rsidR="00B71D5C" w:rsidRPr="00B71D5C">
        <w:rPr>
          <w:sz w:val="22"/>
        </w:rPr>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lastRenderedPageBreak/>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2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2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2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2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2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2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2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2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3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3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3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3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3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3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3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3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4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4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4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4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4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4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4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558BF091" w:rsidR="00D76D77" w:rsidRDefault="00ED20F7" w:rsidP="00D76D77">
      <w:pPr>
        <w:pStyle w:val="135ptHeading"/>
        <w:rPr>
          <w:i/>
          <w:iCs/>
        </w:rPr>
      </w:pPr>
      <w:r>
        <w:lastRenderedPageBreak/>
        <w:t xml:space="preserve">UI View </w:t>
      </w:r>
      <w:r w:rsidR="00D76D77">
        <w:t>2.6</w:t>
      </w:r>
      <w:r w:rsidRPr="00CD32E6">
        <w:t xml:space="preserve"> —</w:t>
      </w:r>
      <w:r>
        <w:t xml:space="preserve"> </w:t>
      </w:r>
      <w:r w:rsidR="00D76D77">
        <w:t>Application Status Tracking</w:t>
      </w:r>
    </w:p>
    <w:p w14:paraId="47861753" w14:textId="70F8C6C3" w:rsidR="00D76D77" w:rsidRDefault="00D76D77" w:rsidP="00D76D77">
      <w:pPr>
        <w:pStyle w:val="12ptHeading"/>
      </w:pPr>
      <w:r>
        <w:t>Desktop View</w:t>
      </w:r>
      <w:r w:rsidR="00ED20F7" w:rsidRPr="00B92B33">
        <w:t xml:space="preserve"> –</w:t>
      </w:r>
      <w:r w:rsidR="00ED20F7">
        <w:t xml:space="preserve"> Application Status Tracking</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47"/>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E1A4922" w:rsidR="00D76D77" w:rsidRDefault="00D76D77" w:rsidP="00D76D77">
      <w:pPr>
        <w:pStyle w:val="12ptHeading"/>
      </w:pPr>
      <w:r>
        <w:lastRenderedPageBreak/>
        <w:t>Mobile View</w:t>
      </w:r>
      <w:r w:rsidR="00ED20F7" w:rsidRPr="00B92B33">
        <w:t xml:space="preserve"> –</w:t>
      </w:r>
      <w:r w:rsidR="00ED20F7">
        <w:t xml:space="preserve"> Application Status Tracking</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517495E9" w:rsidR="00D76D77" w:rsidRDefault="00D76D77" w:rsidP="00D76D77">
      <w:pPr>
        <w:pStyle w:val="12ptHeading"/>
      </w:pPr>
      <w:r>
        <w:lastRenderedPageBreak/>
        <w:t>Design Information</w:t>
      </w:r>
      <w:r w:rsidR="00ED20F7" w:rsidRPr="00B92B33">
        <w:t xml:space="preserve"> –</w:t>
      </w:r>
      <w:r w:rsidR="00ED20F7">
        <w:t xml:space="preserve"> Application Status Tracking</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49"/>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50"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51"/>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52"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53"/>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54"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55"/>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56"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57"/>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58"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59"/>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60"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61"/>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62"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63"/>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64"/>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65"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66"/>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67"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75BD9535" w14:textId="0ED5EA5A" w:rsidR="00D04F86" w:rsidRDefault="00D04F86" w:rsidP="00D04F86">
      <w:pPr>
        <w:pStyle w:val="135ptHeading"/>
      </w:pPr>
      <w:r w:rsidRPr="00CD32E6">
        <w:lastRenderedPageBreak/>
        <w:t xml:space="preserve">UI View </w:t>
      </w:r>
      <w:r>
        <w:t>4.</w:t>
      </w:r>
      <w:r>
        <w:t>3</w:t>
      </w:r>
      <w:r w:rsidRPr="00CD32E6">
        <w:t xml:space="preserve"> —</w:t>
      </w:r>
      <w:r>
        <w:t xml:space="preserve"> </w:t>
      </w:r>
      <w:r w:rsidRPr="00D04F86">
        <w:t>Analytics Dashboard</w:t>
      </w:r>
    </w:p>
    <w:p w14:paraId="129239BE" w14:textId="6103452C" w:rsidR="00D04F86" w:rsidRDefault="00D04F86" w:rsidP="00D04F86">
      <w:pPr>
        <w:pStyle w:val="12ptHeading"/>
      </w:pPr>
      <w:r>
        <w:t xml:space="preserve">Desktop View – </w:t>
      </w:r>
      <w:r w:rsidRPr="00D04F86">
        <w:t>Analytics Dashboard</w:t>
      </w:r>
    </w:p>
    <w:p w14:paraId="3E4B63D8" w14:textId="66A61364" w:rsidR="00D04F86" w:rsidRDefault="00D04F86" w:rsidP="00D04F86">
      <w:pPr>
        <w:pStyle w:val="BodyText"/>
      </w:pPr>
      <w:r>
        <w:rPr>
          <w:noProof/>
        </w:rPr>
        <w:drawing>
          <wp:inline distT="0" distB="0" distL="0" distR="0" wp14:anchorId="624EB5AC" wp14:editId="1334AB8E">
            <wp:extent cx="6076950" cy="6619875"/>
            <wp:effectExtent l="0" t="0" r="0" b="9525"/>
            <wp:docPr id="805802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076950" cy="6619875"/>
                    </a:xfrm>
                    <a:prstGeom prst="rect">
                      <a:avLst/>
                    </a:prstGeom>
                    <a:noFill/>
                    <a:ln>
                      <a:noFill/>
                    </a:ln>
                  </pic:spPr>
                </pic:pic>
              </a:graphicData>
            </a:graphic>
          </wp:inline>
        </w:drawing>
      </w:r>
    </w:p>
    <w:p w14:paraId="2632F528" w14:textId="6DFFB617" w:rsidR="00D04F86" w:rsidRDefault="00D04F86" w:rsidP="00D04F86">
      <w:pPr>
        <w:pStyle w:val="12ptHeading"/>
      </w:pPr>
      <w:r>
        <w:lastRenderedPageBreak/>
        <w:t>Mobile View</w:t>
      </w:r>
      <w:r w:rsidRPr="00B92B33">
        <w:t xml:space="preserve"> – </w:t>
      </w:r>
      <w:r w:rsidRPr="00D04F86">
        <w:t>Analytics Dashboard</w:t>
      </w:r>
    </w:p>
    <w:p w14:paraId="4B6FDD03" w14:textId="08F2896D" w:rsidR="00D04F86" w:rsidRDefault="00D04F86" w:rsidP="00D04F86">
      <w:pPr>
        <w:pStyle w:val="BodyText"/>
      </w:pPr>
      <w:r>
        <w:rPr>
          <w:noProof/>
        </w:rPr>
        <w:drawing>
          <wp:inline distT="0" distB="0" distL="0" distR="0" wp14:anchorId="7DBD56C5" wp14:editId="12029A9F">
            <wp:extent cx="5343525" cy="7153275"/>
            <wp:effectExtent l="0" t="0" r="9525" b="9525"/>
            <wp:docPr id="578345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343525" cy="7153275"/>
                    </a:xfrm>
                    <a:prstGeom prst="rect">
                      <a:avLst/>
                    </a:prstGeom>
                    <a:noFill/>
                    <a:ln>
                      <a:noFill/>
                    </a:ln>
                  </pic:spPr>
                </pic:pic>
              </a:graphicData>
            </a:graphic>
          </wp:inline>
        </w:drawing>
      </w:r>
    </w:p>
    <w:p w14:paraId="210A0FAD" w14:textId="4B4929D5" w:rsidR="00D04F86" w:rsidRDefault="00D04F86" w:rsidP="00D04F86">
      <w:pPr>
        <w:pStyle w:val="12ptHeading"/>
      </w:pPr>
      <w:r>
        <w:t>Design Information</w:t>
      </w:r>
      <w:r w:rsidRPr="00B92B33">
        <w:t xml:space="preserve"> – </w:t>
      </w:r>
      <w:r w:rsidRPr="00D04F86">
        <w:t>Analytics Dashboard</w:t>
      </w:r>
    </w:p>
    <w:tbl>
      <w:tblPr>
        <w:tblStyle w:val="TableGrid1"/>
        <w:tblW w:w="0" w:type="auto"/>
        <w:tblLook w:val="04A0" w:firstRow="1" w:lastRow="0" w:firstColumn="1" w:lastColumn="0" w:noHBand="0" w:noVBand="1"/>
      </w:tblPr>
      <w:tblGrid>
        <w:gridCol w:w="4675"/>
        <w:gridCol w:w="4675"/>
      </w:tblGrid>
      <w:tr w:rsidR="00D04F86" w:rsidRPr="00D04F86" w14:paraId="43361A2F" w14:textId="77777777" w:rsidTr="00D04F86">
        <w:tc>
          <w:tcPr>
            <w:tcW w:w="4675" w:type="dxa"/>
            <w:shd w:val="clear" w:color="auto" w:fill="000000"/>
          </w:tcPr>
          <w:p w14:paraId="042D3E17"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Field</w:t>
            </w:r>
          </w:p>
        </w:tc>
        <w:tc>
          <w:tcPr>
            <w:tcW w:w="4675" w:type="dxa"/>
            <w:shd w:val="clear" w:color="auto" w:fill="000000"/>
          </w:tcPr>
          <w:p w14:paraId="56B39A5F"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Description / Purpose</w:t>
            </w:r>
          </w:p>
        </w:tc>
      </w:tr>
      <w:tr w:rsidR="00D04F86" w:rsidRPr="00D04F86" w14:paraId="07E2459F" w14:textId="77777777" w:rsidTr="00D04F86">
        <w:tc>
          <w:tcPr>
            <w:tcW w:w="4675" w:type="dxa"/>
            <w:shd w:val="clear" w:color="auto" w:fill="D1D1D1"/>
          </w:tcPr>
          <w:p w14:paraId="0D97579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View Name &amp; Number</w:t>
            </w:r>
          </w:p>
        </w:tc>
        <w:tc>
          <w:tcPr>
            <w:tcW w:w="4675" w:type="dxa"/>
            <w:shd w:val="clear" w:color="auto" w:fill="D1D1D1"/>
          </w:tcPr>
          <w:p w14:paraId="0207FF85" w14:textId="77777777" w:rsidR="00D04F86" w:rsidRPr="00D04F86" w:rsidRDefault="00D04F86" w:rsidP="00D04F86">
            <w:pPr>
              <w:spacing w:after="160" w:line="278" w:lineRule="auto"/>
              <w:rPr>
                <w:rFonts w:ascii="Aptos" w:eastAsia="Aptos" w:hAnsi="Aptos"/>
              </w:rPr>
            </w:pPr>
            <w:r w:rsidRPr="00D04F86">
              <w:rPr>
                <w:rFonts w:ascii="Aptos" w:eastAsia="Aptos" w:hAnsi="Aptos"/>
              </w:rPr>
              <w:t>4.3 – Analytics Dashboard Screen</w:t>
            </w:r>
          </w:p>
        </w:tc>
      </w:tr>
      <w:tr w:rsidR="00D04F86" w:rsidRPr="00D04F86" w14:paraId="2261BA1F" w14:textId="77777777" w:rsidTr="00B739AC">
        <w:tc>
          <w:tcPr>
            <w:tcW w:w="4675" w:type="dxa"/>
          </w:tcPr>
          <w:p w14:paraId="0E959000"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Purpose / Design Concern</w:t>
            </w:r>
          </w:p>
        </w:tc>
        <w:tc>
          <w:tcPr>
            <w:tcW w:w="4675" w:type="dxa"/>
          </w:tcPr>
          <w:p w14:paraId="1AC2130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Provides user roles for companies and students to view the activity and engagement within </w:t>
            </w:r>
            <w:proofErr w:type="spellStart"/>
            <w:r w:rsidRPr="00D04F86">
              <w:rPr>
                <w:rFonts w:ascii="Aptos" w:eastAsia="Aptos" w:hAnsi="Aptos"/>
              </w:rPr>
              <w:t>CareerBound</w:t>
            </w:r>
            <w:proofErr w:type="spellEnd"/>
            <w:r w:rsidRPr="00D04F86">
              <w:rPr>
                <w:rFonts w:ascii="Aptos" w:eastAsia="Aptos" w:hAnsi="Aptos"/>
              </w:rPr>
              <w:t>.</w:t>
            </w:r>
          </w:p>
        </w:tc>
      </w:tr>
      <w:tr w:rsidR="00D04F86" w:rsidRPr="00D04F86" w14:paraId="76A3A727" w14:textId="77777777" w:rsidTr="00D04F86">
        <w:tc>
          <w:tcPr>
            <w:tcW w:w="4675" w:type="dxa"/>
            <w:shd w:val="clear" w:color="auto" w:fill="D1D1D1"/>
          </w:tcPr>
          <w:p w14:paraId="1A2DF1A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Description</w:t>
            </w:r>
          </w:p>
        </w:tc>
        <w:tc>
          <w:tcPr>
            <w:tcW w:w="4675" w:type="dxa"/>
            <w:shd w:val="clear" w:color="auto" w:fill="D1D1D1"/>
          </w:tcPr>
          <w:p w14:paraId="6F9D0A5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Display </w:t>
            </w:r>
            <w:proofErr w:type="gramStart"/>
            <w:r w:rsidRPr="00D04F86">
              <w:rPr>
                <w:rFonts w:ascii="Aptos" w:eastAsia="Aptos" w:hAnsi="Aptos"/>
              </w:rPr>
              <w:t>available</w:t>
            </w:r>
            <w:proofErr w:type="gramEnd"/>
            <w:r w:rsidRPr="00D04F86">
              <w:rPr>
                <w:rFonts w:ascii="Aptos" w:eastAsia="Aptos" w:hAnsi="Aptos"/>
              </w:rPr>
              <w:t xml:space="preserve"> to both desktop and mobile users that allows access to role specific metrics, charts, and summaries. The user accesses information via a card-click from their role specific dashboard.</w:t>
            </w:r>
          </w:p>
        </w:tc>
      </w:tr>
      <w:tr w:rsidR="00D04F86" w:rsidRPr="00D04F86" w14:paraId="3BD053B7" w14:textId="77777777" w:rsidTr="00B739AC">
        <w:tc>
          <w:tcPr>
            <w:tcW w:w="4675" w:type="dxa"/>
          </w:tcPr>
          <w:p w14:paraId="7F50741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Requirements</w:t>
            </w:r>
          </w:p>
        </w:tc>
        <w:tc>
          <w:tcPr>
            <w:tcW w:w="4675" w:type="dxa"/>
          </w:tcPr>
          <w:p w14:paraId="4C823FA4" w14:textId="77777777" w:rsidR="00D04F86" w:rsidRPr="00D04F86" w:rsidRDefault="00D04F86" w:rsidP="00D04F86">
            <w:pPr>
              <w:spacing w:after="160" w:line="278" w:lineRule="auto"/>
              <w:rPr>
                <w:rFonts w:ascii="Aptos" w:eastAsia="Aptos" w:hAnsi="Aptos"/>
              </w:rPr>
            </w:pPr>
            <w:r w:rsidRPr="00D04F86">
              <w:rPr>
                <w:rFonts w:ascii="Aptos" w:eastAsia="Aptos" w:hAnsi="Aptos"/>
              </w:rPr>
              <w:t>SRS 2.2.5, SRS 2.3.5, SRS 2.4.5, SRS 3.2.5, SRS 3.3.2, SRS 4.1, SRS 4.2, SRS 4.3, SRS 4.4</w:t>
            </w:r>
          </w:p>
        </w:tc>
      </w:tr>
      <w:tr w:rsidR="00D04F86" w:rsidRPr="00D04F86" w14:paraId="1D612E9D" w14:textId="77777777" w:rsidTr="00D04F86">
        <w:tc>
          <w:tcPr>
            <w:tcW w:w="4675" w:type="dxa"/>
            <w:vMerge w:val="restart"/>
            <w:shd w:val="clear" w:color="auto" w:fill="D1D1D1"/>
          </w:tcPr>
          <w:p w14:paraId="422864DA"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Elements</w:t>
            </w:r>
          </w:p>
        </w:tc>
        <w:tc>
          <w:tcPr>
            <w:tcW w:w="4675" w:type="dxa"/>
            <w:shd w:val="clear" w:color="auto" w:fill="D1D1D1"/>
          </w:tcPr>
          <w:p w14:paraId="22B1E314" w14:textId="77777777" w:rsidR="00D04F86" w:rsidRPr="00D04F86" w:rsidRDefault="00D04F86" w:rsidP="00D04F86">
            <w:pPr>
              <w:spacing w:after="160" w:line="278" w:lineRule="auto"/>
              <w:rPr>
                <w:rFonts w:ascii="Aptos" w:eastAsia="Aptos" w:hAnsi="Aptos"/>
              </w:rPr>
            </w:pPr>
            <w:r w:rsidRPr="00D04F86">
              <w:rPr>
                <w:rFonts w:ascii="Aptos" w:eastAsia="Aptos" w:hAnsi="Aptos"/>
              </w:rPr>
              <w:t>Job Posting Engagement Graphs</w:t>
            </w:r>
          </w:p>
        </w:tc>
      </w:tr>
      <w:tr w:rsidR="00D04F86" w:rsidRPr="00D04F86" w14:paraId="77A9D97D" w14:textId="77777777" w:rsidTr="00D04F86">
        <w:tc>
          <w:tcPr>
            <w:tcW w:w="4675" w:type="dxa"/>
            <w:vMerge/>
            <w:shd w:val="clear" w:color="auto" w:fill="D1D1D1"/>
          </w:tcPr>
          <w:p w14:paraId="3446074A"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D927BF1" w14:textId="77777777" w:rsidR="00D04F86" w:rsidRPr="00D04F86" w:rsidRDefault="00D04F86" w:rsidP="00D04F86">
            <w:pPr>
              <w:spacing w:after="160" w:line="278" w:lineRule="auto"/>
              <w:rPr>
                <w:rFonts w:ascii="Aptos" w:eastAsia="Aptos" w:hAnsi="Aptos"/>
              </w:rPr>
            </w:pPr>
            <w:r w:rsidRPr="00D04F86">
              <w:rPr>
                <w:rFonts w:ascii="Aptos" w:eastAsia="Aptos" w:hAnsi="Aptos"/>
              </w:rPr>
              <w:t>Resume / Profile View Statistics</w:t>
            </w:r>
          </w:p>
        </w:tc>
      </w:tr>
      <w:tr w:rsidR="00D04F86" w:rsidRPr="00D04F86" w14:paraId="427E8F9A" w14:textId="77777777" w:rsidTr="00D04F86">
        <w:tc>
          <w:tcPr>
            <w:tcW w:w="4675" w:type="dxa"/>
            <w:vMerge/>
            <w:shd w:val="clear" w:color="auto" w:fill="D1D1D1"/>
          </w:tcPr>
          <w:p w14:paraId="4A0983E0"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6A14FEC4" w14:textId="77777777" w:rsidR="00D04F86" w:rsidRPr="00D04F86" w:rsidRDefault="00D04F86" w:rsidP="00D04F86">
            <w:pPr>
              <w:spacing w:after="160" w:line="278" w:lineRule="auto"/>
              <w:rPr>
                <w:rFonts w:ascii="Aptos" w:eastAsia="Aptos" w:hAnsi="Aptos"/>
              </w:rPr>
            </w:pPr>
            <w:r w:rsidRPr="00D04F86">
              <w:rPr>
                <w:rFonts w:ascii="Aptos" w:eastAsia="Aptos" w:hAnsi="Aptos"/>
              </w:rPr>
              <w:t>Notification Interaction Metrics</w:t>
            </w:r>
          </w:p>
        </w:tc>
      </w:tr>
      <w:tr w:rsidR="00D04F86" w:rsidRPr="00D04F86" w14:paraId="08D88BA1" w14:textId="77777777" w:rsidTr="00D04F86">
        <w:tc>
          <w:tcPr>
            <w:tcW w:w="4675" w:type="dxa"/>
            <w:vMerge/>
            <w:shd w:val="clear" w:color="auto" w:fill="D1D1D1"/>
          </w:tcPr>
          <w:p w14:paraId="0C57DE17"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1EFD559" w14:textId="77777777" w:rsidR="00D04F86" w:rsidRPr="00D04F86" w:rsidRDefault="00D04F86" w:rsidP="00D04F86">
            <w:pPr>
              <w:spacing w:after="160" w:line="278" w:lineRule="auto"/>
              <w:rPr>
                <w:rFonts w:ascii="Aptos" w:eastAsia="Aptos" w:hAnsi="Aptos"/>
              </w:rPr>
            </w:pPr>
            <w:r w:rsidRPr="00D04F86">
              <w:rPr>
                <w:rFonts w:ascii="Aptos" w:eastAsia="Aptos" w:hAnsi="Aptos"/>
              </w:rPr>
              <w:t>Search Trend Analytics</w:t>
            </w:r>
          </w:p>
        </w:tc>
      </w:tr>
      <w:tr w:rsidR="00D04F86" w:rsidRPr="00D04F86" w14:paraId="77074287" w14:textId="77777777" w:rsidTr="00D04F86">
        <w:tc>
          <w:tcPr>
            <w:tcW w:w="4675" w:type="dxa"/>
            <w:vMerge/>
            <w:shd w:val="clear" w:color="auto" w:fill="D1D1D1"/>
          </w:tcPr>
          <w:p w14:paraId="7671603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6856882"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Engagement Reports</w:t>
            </w:r>
          </w:p>
        </w:tc>
      </w:tr>
      <w:tr w:rsidR="00D04F86" w:rsidRPr="00D04F86" w14:paraId="585F0427" w14:textId="77777777" w:rsidTr="00D04F86">
        <w:tc>
          <w:tcPr>
            <w:tcW w:w="4675" w:type="dxa"/>
            <w:vMerge/>
            <w:shd w:val="clear" w:color="auto" w:fill="D1D1D1"/>
          </w:tcPr>
          <w:p w14:paraId="6C902642"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1189D7F" w14:textId="77777777" w:rsidR="00D04F86" w:rsidRPr="00D04F86" w:rsidRDefault="00D04F86" w:rsidP="00D04F86">
            <w:pPr>
              <w:spacing w:after="160" w:line="278" w:lineRule="auto"/>
              <w:rPr>
                <w:rFonts w:ascii="Aptos" w:eastAsia="Aptos" w:hAnsi="Aptos"/>
              </w:rPr>
            </w:pPr>
            <w:proofErr w:type="gramStart"/>
            <w:r w:rsidRPr="00D04F86">
              <w:rPr>
                <w:rFonts w:ascii="Aptos" w:eastAsia="Aptos" w:hAnsi="Aptos"/>
              </w:rPr>
              <w:t>Search</w:t>
            </w:r>
            <w:proofErr w:type="gramEnd"/>
            <w:r w:rsidRPr="00D04F86">
              <w:rPr>
                <w:rFonts w:ascii="Aptos" w:eastAsia="Aptos" w:hAnsi="Aptos"/>
              </w:rPr>
              <w:t xml:space="preserve"> Filter Usage Metrics</w:t>
            </w:r>
          </w:p>
        </w:tc>
      </w:tr>
      <w:tr w:rsidR="00D04F86" w:rsidRPr="00D04F86" w14:paraId="5E18D080" w14:textId="77777777" w:rsidTr="00D04F86">
        <w:tc>
          <w:tcPr>
            <w:tcW w:w="4675" w:type="dxa"/>
            <w:vMerge/>
            <w:shd w:val="clear" w:color="auto" w:fill="D1D1D1"/>
          </w:tcPr>
          <w:p w14:paraId="502F1F1D"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3AC9784C" w14:textId="77777777" w:rsidR="00D04F86" w:rsidRPr="00D04F86" w:rsidRDefault="00D04F86" w:rsidP="00D04F86">
            <w:pPr>
              <w:spacing w:after="160" w:line="278" w:lineRule="auto"/>
              <w:rPr>
                <w:rFonts w:ascii="Aptos" w:eastAsia="Aptos" w:hAnsi="Aptos"/>
              </w:rPr>
            </w:pPr>
            <w:r w:rsidRPr="00D04F86">
              <w:rPr>
                <w:rFonts w:ascii="Aptos" w:eastAsia="Aptos" w:hAnsi="Aptos"/>
              </w:rPr>
              <w:t>Application Conversion Statistics</w:t>
            </w:r>
          </w:p>
        </w:tc>
      </w:tr>
      <w:tr w:rsidR="00D04F86" w:rsidRPr="00D04F86" w14:paraId="0B87918B" w14:textId="77777777" w:rsidTr="00D04F86">
        <w:tc>
          <w:tcPr>
            <w:tcW w:w="4675" w:type="dxa"/>
            <w:vMerge/>
            <w:shd w:val="clear" w:color="auto" w:fill="D1D1D1"/>
          </w:tcPr>
          <w:p w14:paraId="7903B6FB"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1E8FBE63" w14:textId="77777777" w:rsidR="00D04F86" w:rsidRPr="00D04F86" w:rsidRDefault="00D04F86" w:rsidP="00D04F86">
            <w:pPr>
              <w:spacing w:after="160" w:line="278" w:lineRule="auto"/>
              <w:rPr>
                <w:rFonts w:ascii="Aptos" w:eastAsia="Aptos" w:hAnsi="Aptos"/>
              </w:rPr>
            </w:pPr>
            <w:r w:rsidRPr="00D04F86">
              <w:rPr>
                <w:rFonts w:ascii="Aptos" w:eastAsia="Aptos" w:hAnsi="Aptos"/>
              </w:rPr>
              <w:t>Dashboard Filtering &amp; Data Range Controls</w:t>
            </w:r>
          </w:p>
        </w:tc>
      </w:tr>
      <w:tr w:rsidR="00D04F86" w:rsidRPr="00D04F86" w14:paraId="5A5F168F" w14:textId="77777777" w:rsidTr="00D04F86">
        <w:tc>
          <w:tcPr>
            <w:tcW w:w="4675" w:type="dxa"/>
            <w:vMerge/>
            <w:shd w:val="clear" w:color="auto" w:fill="D1D1D1"/>
          </w:tcPr>
          <w:p w14:paraId="6AE7301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422D2E89" w14:textId="77777777" w:rsidR="00D04F86" w:rsidRPr="00D04F86" w:rsidRDefault="00D04F86" w:rsidP="00D04F86">
            <w:pPr>
              <w:spacing w:after="160" w:line="278" w:lineRule="auto"/>
              <w:rPr>
                <w:rFonts w:ascii="Aptos" w:eastAsia="Aptos" w:hAnsi="Aptos"/>
              </w:rPr>
            </w:pPr>
            <w:r w:rsidRPr="00D04F86">
              <w:rPr>
                <w:rFonts w:ascii="Aptos" w:eastAsia="Aptos" w:hAnsi="Aptos"/>
              </w:rPr>
              <w:t>Simplified Analytics Cards</w:t>
            </w:r>
          </w:p>
        </w:tc>
      </w:tr>
      <w:tr w:rsidR="00D04F86" w:rsidRPr="00D04F86" w14:paraId="7BE22ECE" w14:textId="77777777" w:rsidTr="00D04F86">
        <w:tc>
          <w:tcPr>
            <w:tcW w:w="4675" w:type="dxa"/>
            <w:vMerge/>
            <w:shd w:val="clear" w:color="auto" w:fill="D1D1D1"/>
          </w:tcPr>
          <w:p w14:paraId="0CF14F28"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07677E4" w14:textId="77777777" w:rsidR="00D04F86" w:rsidRPr="00D04F86" w:rsidRDefault="00D04F86" w:rsidP="00D04F86">
            <w:pPr>
              <w:spacing w:after="160" w:line="278" w:lineRule="auto"/>
              <w:rPr>
                <w:rFonts w:ascii="Aptos" w:eastAsia="Aptos" w:hAnsi="Aptos"/>
              </w:rPr>
            </w:pPr>
            <w:r w:rsidRPr="00D04F86">
              <w:rPr>
                <w:rFonts w:ascii="Aptos" w:eastAsia="Aptos" w:hAnsi="Aptos"/>
              </w:rPr>
              <w:t>Real-Time Metric Updates</w:t>
            </w:r>
          </w:p>
        </w:tc>
      </w:tr>
      <w:tr w:rsidR="00D04F86" w:rsidRPr="00D04F86" w14:paraId="1B377431" w14:textId="77777777" w:rsidTr="00B739AC">
        <w:tc>
          <w:tcPr>
            <w:tcW w:w="4675" w:type="dxa"/>
          </w:tcPr>
          <w:p w14:paraId="2F2A91E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Inputs</w:t>
            </w:r>
          </w:p>
        </w:tc>
        <w:tc>
          <w:tcPr>
            <w:tcW w:w="4675" w:type="dxa"/>
          </w:tcPr>
          <w:p w14:paraId="0F2BB7D1" w14:textId="77777777" w:rsidR="00D04F86" w:rsidRPr="00D04F86" w:rsidRDefault="00D04F86" w:rsidP="00D04F86">
            <w:pPr>
              <w:spacing w:after="160" w:line="278" w:lineRule="auto"/>
              <w:rPr>
                <w:rFonts w:ascii="Aptos" w:eastAsia="Aptos" w:hAnsi="Aptos"/>
              </w:rPr>
            </w:pPr>
            <w:r w:rsidRPr="00D04F86">
              <w:rPr>
                <w:rFonts w:ascii="Aptos" w:eastAsia="Aptos" w:hAnsi="Aptos"/>
              </w:rPr>
              <w:t>Filter button, role authentication token, platform activity data, search queries submitted by companies</w:t>
            </w:r>
          </w:p>
        </w:tc>
      </w:tr>
      <w:tr w:rsidR="00D04F86" w:rsidRPr="00D04F86" w14:paraId="49E12490" w14:textId="77777777" w:rsidTr="00D04F86">
        <w:tc>
          <w:tcPr>
            <w:tcW w:w="4675" w:type="dxa"/>
            <w:shd w:val="clear" w:color="auto" w:fill="D1D1D1"/>
          </w:tcPr>
          <w:p w14:paraId="3971362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Outputs</w:t>
            </w:r>
          </w:p>
        </w:tc>
        <w:tc>
          <w:tcPr>
            <w:tcW w:w="4675" w:type="dxa"/>
            <w:shd w:val="clear" w:color="auto" w:fill="D1D1D1"/>
          </w:tcPr>
          <w:p w14:paraId="4737FC91" w14:textId="77777777" w:rsidR="00D04F86" w:rsidRPr="00D04F86" w:rsidRDefault="00D04F86" w:rsidP="00D04F86">
            <w:pPr>
              <w:spacing w:after="160" w:line="278" w:lineRule="auto"/>
              <w:rPr>
                <w:rFonts w:ascii="Aptos" w:eastAsia="Aptos" w:hAnsi="Aptos"/>
              </w:rPr>
            </w:pPr>
            <w:r w:rsidRPr="00D04F86">
              <w:rPr>
                <w:rFonts w:ascii="Aptos" w:eastAsia="Aptos" w:hAnsi="Aptos"/>
              </w:rPr>
              <w:t>Metric Cards, Job Posting Engagement Chart, Application Conversion Rate, Resume and Profile View Statistics, Search Trend Statistics, and Real-Time Metric Refresh.</w:t>
            </w:r>
          </w:p>
        </w:tc>
      </w:tr>
      <w:tr w:rsidR="00D04F86" w:rsidRPr="00D04F86" w14:paraId="1DA26464" w14:textId="77777777" w:rsidTr="00B739AC">
        <w:tc>
          <w:tcPr>
            <w:tcW w:w="4675" w:type="dxa"/>
          </w:tcPr>
          <w:p w14:paraId="5D4472A4"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Navigation / References</w:t>
            </w:r>
          </w:p>
        </w:tc>
        <w:tc>
          <w:tcPr>
            <w:tcW w:w="4675" w:type="dxa"/>
          </w:tcPr>
          <w:p w14:paraId="25EEDE9D" w14:textId="77777777" w:rsidR="00D04F86" w:rsidRPr="00D04F86" w:rsidRDefault="00D04F86" w:rsidP="00D04F86">
            <w:pPr>
              <w:spacing w:after="160" w:line="278" w:lineRule="auto"/>
              <w:rPr>
                <w:rFonts w:ascii="Aptos" w:eastAsia="Aptos" w:hAnsi="Aptos"/>
              </w:rPr>
            </w:pPr>
            <w:r w:rsidRPr="00D04F86">
              <w:rPr>
                <w:rFonts w:ascii="Aptos" w:eastAsia="Aptos" w:hAnsi="Aptos"/>
              </w:rPr>
              <w:t>Student Dashboard → Analytics Summary Cards (Profile Completion / Applications / Saved Jobs) → View Analytics → 4.3 Analytics Dashboard Screen</w:t>
            </w:r>
          </w:p>
          <w:p w14:paraId="57DEE920"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Dashboard → Applications / Hiring Trends / Candidate Search Metrics cards → 4.3 Analytics Dashboard Screen</w:t>
            </w:r>
          </w:p>
        </w:tc>
      </w:tr>
      <w:tr w:rsidR="00D04F86" w:rsidRPr="00D04F86" w14:paraId="1DBF0E29" w14:textId="77777777" w:rsidTr="00D04F86">
        <w:tc>
          <w:tcPr>
            <w:tcW w:w="4675" w:type="dxa"/>
            <w:shd w:val="clear" w:color="auto" w:fill="D1D1D1"/>
          </w:tcPr>
          <w:p w14:paraId="79F21C2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Viewpoint</w:t>
            </w:r>
          </w:p>
        </w:tc>
        <w:tc>
          <w:tcPr>
            <w:tcW w:w="4675" w:type="dxa"/>
            <w:shd w:val="clear" w:color="auto" w:fill="D1D1D1"/>
          </w:tcPr>
          <w:p w14:paraId="582EFD7A" w14:textId="77777777" w:rsidR="00D04F86" w:rsidRPr="00D04F86" w:rsidRDefault="00D04F86" w:rsidP="00D04F86">
            <w:pPr>
              <w:spacing w:after="160" w:line="278" w:lineRule="auto"/>
              <w:rPr>
                <w:rFonts w:ascii="Aptos" w:eastAsia="Aptos" w:hAnsi="Aptos"/>
              </w:rPr>
            </w:pPr>
            <w:r w:rsidRPr="00D04F86">
              <w:rPr>
                <w:rFonts w:ascii="Aptos" w:eastAsia="Aptos" w:hAnsi="Aptos"/>
              </w:rPr>
              <w:t>There are two viewpoints. They are rendered separately as two variants of the same screen. One for students and one for companies.</w:t>
            </w:r>
          </w:p>
        </w:tc>
      </w:tr>
    </w:tbl>
    <w:p w14:paraId="5E9844BF" w14:textId="77777777" w:rsidR="00D04F86" w:rsidRDefault="00D04F86" w:rsidP="00D04F86">
      <w:pPr>
        <w:pStyle w:val="BodyText"/>
      </w:pPr>
    </w:p>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1ED1849C" w:rsidR="002207D7" w:rsidRDefault="00E96A5D" w:rsidP="00D76D77">
      <w:pPr>
        <w:pStyle w:val="BodyText"/>
        <w:rPr>
          <w:rFonts w:eastAsia="Arial"/>
        </w:rPr>
      </w:pPr>
      <w:r>
        <w:rPr>
          <w:rFonts w:eastAsia="Arial"/>
          <w:noProof/>
        </w:rPr>
        <w:drawing>
          <wp:inline distT="0" distB="0" distL="0" distR="0" wp14:anchorId="66D90CB7" wp14:editId="662FE9DF">
            <wp:extent cx="5943600" cy="6948506"/>
            <wp:effectExtent l="0" t="0" r="0" b="5080"/>
            <wp:docPr id="1658244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4692" name="Picture 1658244692"/>
                    <pic:cNvPicPr/>
                  </pic:nvPicPr>
                  <pic:blipFill rotWithShape="1">
                    <a:blip r:embed="rId170">
                      <a:extLst>
                        <a:ext uri="{28A0092B-C50C-407E-A947-70E740481C1C}">
                          <a14:useLocalDpi xmlns:a14="http://schemas.microsoft.com/office/drawing/2010/main" val="0"/>
                        </a:ext>
                      </a:extLst>
                    </a:blip>
                    <a:srcRect b="63661"/>
                    <a:stretch>
                      <a:fillRect/>
                    </a:stretch>
                  </pic:blipFill>
                  <pic:spPr bwMode="auto">
                    <a:xfrm>
                      <a:off x="0" y="0"/>
                      <a:ext cx="5943600" cy="6948506"/>
                    </a:xfrm>
                    <a:prstGeom prst="rect">
                      <a:avLst/>
                    </a:prstGeom>
                    <a:ln>
                      <a:noFill/>
                    </a:ln>
                    <a:extLst>
                      <a:ext uri="{53640926-AAD7-44D8-BBD7-CCE9431645EC}">
                        <a14:shadowObscured xmlns:a14="http://schemas.microsoft.com/office/drawing/2010/main"/>
                      </a:ext>
                    </a:extLst>
                  </pic:spPr>
                </pic:pic>
              </a:graphicData>
            </a:graphic>
          </wp:inline>
        </w:drawing>
      </w:r>
    </w:p>
    <w:p w14:paraId="4C18B1F6" w14:textId="0D26D3AB" w:rsidR="00E96A5D" w:rsidRDefault="00E96A5D" w:rsidP="00D76D77">
      <w:pPr>
        <w:pStyle w:val="BodyText"/>
        <w:rPr>
          <w:rFonts w:eastAsia="Arial"/>
        </w:rPr>
      </w:pPr>
      <w:r>
        <w:rPr>
          <w:rFonts w:eastAsia="Arial"/>
          <w:noProof/>
        </w:rPr>
        <w:lastRenderedPageBreak/>
        <w:drawing>
          <wp:inline distT="0" distB="0" distL="0" distR="0" wp14:anchorId="2592F847" wp14:editId="5DDEE00A">
            <wp:extent cx="5943190" cy="8124825"/>
            <wp:effectExtent l="0" t="0" r="635" b="0"/>
            <wp:docPr id="873772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2390" name="Picture 873772390"/>
                    <pic:cNvPicPr/>
                  </pic:nvPicPr>
                  <pic:blipFill rotWithShape="1">
                    <a:blip r:embed="rId170">
                      <a:extLst>
                        <a:ext uri="{28A0092B-C50C-407E-A947-70E740481C1C}">
                          <a14:useLocalDpi xmlns:a14="http://schemas.microsoft.com/office/drawing/2010/main" val="0"/>
                        </a:ext>
                      </a:extLst>
                    </a:blip>
                    <a:srcRect t="35991" b="21515"/>
                    <a:stretch>
                      <a:fillRect/>
                    </a:stretch>
                  </pic:blipFill>
                  <pic:spPr bwMode="auto">
                    <a:xfrm>
                      <a:off x="0" y="0"/>
                      <a:ext cx="5943600" cy="8125386"/>
                    </a:xfrm>
                    <a:prstGeom prst="rect">
                      <a:avLst/>
                    </a:prstGeom>
                    <a:ln>
                      <a:noFill/>
                    </a:ln>
                    <a:extLst>
                      <a:ext uri="{53640926-AAD7-44D8-BBD7-CCE9431645EC}">
                        <a14:shadowObscured xmlns:a14="http://schemas.microsoft.com/office/drawing/2010/main"/>
                      </a:ext>
                    </a:extLst>
                  </pic:spPr>
                </pic:pic>
              </a:graphicData>
            </a:graphic>
          </wp:inline>
        </w:drawing>
      </w:r>
    </w:p>
    <w:p w14:paraId="71D1D2A4" w14:textId="7DD8A581" w:rsidR="00E96A5D" w:rsidRPr="002207D7" w:rsidRDefault="00E96A5D" w:rsidP="00D76D77">
      <w:pPr>
        <w:pStyle w:val="BodyText"/>
        <w:rPr>
          <w:rFonts w:eastAsia="Arial"/>
        </w:rPr>
      </w:pPr>
      <w:r>
        <w:rPr>
          <w:rFonts w:eastAsia="Arial"/>
          <w:noProof/>
        </w:rPr>
        <w:lastRenderedPageBreak/>
        <w:drawing>
          <wp:inline distT="0" distB="0" distL="0" distR="0" wp14:anchorId="7B524E14" wp14:editId="2682C781">
            <wp:extent cx="5943600" cy="4092145"/>
            <wp:effectExtent l="0" t="0" r="0" b="3810"/>
            <wp:docPr id="15993990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9009" name="Picture 1599399009"/>
                    <pic:cNvPicPr/>
                  </pic:nvPicPr>
                  <pic:blipFill rotWithShape="1">
                    <a:blip r:embed="rId170">
                      <a:extLst>
                        <a:ext uri="{28A0092B-C50C-407E-A947-70E740481C1C}">
                          <a14:useLocalDpi xmlns:a14="http://schemas.microsoft.com/office/drawing/2010/main" val="0"/>
                        </a:ext>
                      </a:extLst>
                    </a:blip>
                    <a:srcRect t="78599"/>
                    <a:stretch>
                      <a:fillRect/>
                    </a:stretch>
                  </pic:blipFill>
                  <pic:spPr bwMode="auto">
                    <a:xfrm>
                      <a:off x="0" y="0"/>
                      <a:ext cx="5943600" cy="4092145"/>
                    </a:xfrm>
                    <a:prstGeom prst="rect">
                      <a:avLst/>
                    </a:prstGeom>
                    <a:ln>
                      <a:noFill/>
                    </a:ln>
                    <a:extLst>
                      <a:ext uri="{53640926-AAD7-44D8-BBD7-CCE9431645EC}">
                        <a14:shadowObscured xmlns:a14="http://schemas.microsoft.com/office/drawing/2010/main"/>
                      </a:ext>
                    </a:extLst>
                  </pic:spPr>
                </pic:pic>
              </a:graphicData>
            </a:graphic>
          </wp:inline>
        </w:drawing>
      </w:r>
    </w:p>
    <w:p w14:paraId="3B2E865C" w14:textId="22217343" w:rsidR="002207D7" w:rsidRDefault="00D76D77" w:rsidP="002207D7">
      <w:pPr>
        <w:pStyle w:val="12ptHeading"/>
      </w:pPr>
      <w:r>
        <w:t>Mobile View – Privacy Security Settings</w:t>
      </w:r>
    </w:p>
    <w:p w14:paraId="4E02799C" w14:textId="0B8E5A96" w:rsidR="00D76D77" w:rsidRDefault="00D76D77" w:rsidP="00ED20F7">
      <w:pPr>
        <w:pStyle w:val="BodyText"/>
      </w:pPr>
      <w:r w:rsidRPr="00D76D77">
        <w:rPr>
          <w:noProof/>
        </w:rPr>
        <w:drawing>
          <wp:inline distT="0" distB="0" distL="0" distR="0" wp14:anchorId="4925E657" wp14:editId="77837FA7">
            <wp:extent cx="3200400" cy="3711734"/>
            <wp:effectExtent l="0" t="0" r="0" b="3175"/>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1">
                      <a:extLst>
                        <a:ext uri="{28A0092B-C50C-407E-A947-70E740481C1C}">
                          <a14:useLocalDpi xmlns:a14="http://schemas.microsoft.com/office/drawing/2010/main" val="0"/>
                        </a:ext>
                      </a:extLst>
                    </a:blip>
                    <a:srcRect t="1" b="66910"/>
                    <a:stretch>
                      <a:fillRect/>
                    </a:stretch>
                  </pic:blipFill>
                  <pic:spPr bwMode="auto">
                    <a:xfrm>
                      <a:off x="0" y="0"/>
                      <a:ext cx="3200400" cy="3711734"/>
                    </a:xfrm>
                    <a:prstGeom prst="rect">
                      <a:avLst/>
                    </a:prstGeom>
                    <a:noFill/>
                    <a:ln>
                      <a:noFill/>
                    </a:ln>
                    <a:extLst>
                      <a:ext uri="{53640926-AAD7-44D8-BBD7-CCE9431645EC}">
                        <a14:shadowObscured xmlns:a14="http://schemas.microsoft.com/office/drawing/2010/main"/>
                      </a:ext>
                    </a:extLst>
                  </pic:spPr>
                </pic:pic>
              </a:graphicData>
            </a:graphic>
          </wp:inline>
        </w:drawing>
      </w:r>
    </w:p>
    <w:p w14:paraId="488825E6" w14:textId="282360AB" w:rsidR="00E96A5D" w:rsidRPr="00D76D77" w:rsidRDefault="00E96A5D" w:rsidP="00ED20F7">
      <w:pPr>
        <w:pStyle w:val="BodyText"/>
      </w:pPr>
      <w:r>
        <w:rPr>
          <w:noProof/>
        </w:rPr>
        <w:lastRenderedPageBreak/>
        <w:drawing>
          <wp:inline distT="0" distB="0" distL="0" distR="0" wp14:anchorId="70404068" wp14:editId="6C83B65C">
            <wp:extent cx="3200400" cy="7893711"/>
            <wp:effectExtent l="0" t="0" r="0" b="0"/>
            <wp:docPr id="1094668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626" name="Picture 1094668626"/>
                    <pic:cNvPicPr/>
                  </pic:nvPicPr>
                  <pic:blipFill rotWithShape="1">
                    <a:blip r:embed="rId171">
                      <a:extLst>
                        <a:ext uri="{28A0092B-C50C-407E-A947-70E740481C1C}">
                          <a14:useLocalDpi xmlns:a14="http://schemas.microsoft.com/office/drawing/2010/main" val="0"/>
                        </a:ext>
                      </a:extLst>
                    </a:blip>
                    <a:srcRect t="33088"/>
                    <a:stretch>
                      <a:fillRect/>
                    </a:stretch>
                  </pic:blipFill>
                  <pic:spPr bwMode="auto">
                    <a:xfrm>
                      <a:off x="0" y="0"/>
                      <a:ext cx="3200400" cy="7893711"/>
                    </a:xfrm>
                    <a:prstGeom prst="rect">
                      <a:avLst/>
                    </a:prstGeom>
                    <a:ln>
                      <a:noFill/>
                    </a:ln>
                    <a:extLst>
                      <a:ext uri="{53640926-AAD7-44D8-BBD7-CCE9431645EC}">
                        <a14:shadowObscured xmlns:a14="http://schemas.microsoft.com/office/drawing/2010/main"/>
                      </a:ext>
                    </a:extLst>
                  </pic:spPr>
                </pic:pic>
              </a:graphicData>
            </a:graphic>
          </wp:inline>
        </w:drawing>
      </w:r>
    </w:p>
    <w:p w14:paraId="194E1B25" w14:textId="5285DDBC" w:rsidR="003A6FE5" w:rsidRDefault="003A6FE5" w:rsidP="003A6FE5">
      <w:pPr>
        <w:pStyle w:val="12ptHeading"/>
      </w:pPr>
      <w:r>
        <w:lastRenderedPageBreak/>
        <w:t>Design Information</w:t>
      </w:r>
      <w:r w:rsidRPr="003A6FE5">
        <w:t xml:space="preserve"> – Privacy Security Settings</w:t>
      </w:r>
    </w:p>
    <w:tbl>
      <w:tblPr>
        <w:tblStyle w:val="GridTable42"/>
        <w:tblW w:w="9360" w:type="dxa"/>
        <w:tblLook w:val="04A0" w:firstRow="1" w:lastRow="0" w:firstColumn="1" w:lastColumn="0" w:noHBand="0" w:noVBand="1"/>
      </w:tblPr>
      <w:tblGrid>
        <w:gridCol w:w="3055"/>
        <w:gridCol w:w="6305"/>
      </w:tblGrid>
      <w:tr w:rsidR="003A6FE5" w:rsidRPr="003A6FE5" w14:paraId="5409B317" w14:textId="77777777" w:rsidTr="0069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ED1927" w14:textId="77777777" w:rsidR="003A6FE5" w:rsidRPr="003A6FE5" w:rsidRDefault="003A6FE5" w:rsidP="003A6FE5">
            <w:pPr>
              <w:rPr>
                <w:rFonts w:ascii="Aptos" w:eastAsia="Aptos" w:hAnsi="Aptos"/>
              </w:rPr>
            </w:pPr>
            <w:r w:rsidRPr="003A6FE5">
              <w:rPr>
                <w:rFonts w:ascii="Aptos" w:eastAsia="Aptos" w:hAnsi="Aptos"/>
              </w:rPr>
              <w:t>Field</w:t>
            </w:r>
          </w:p>
        </w:tc>
        <w:tc>
          <w:tcPr>
            <w:tcW w:w="6305" w:type="dxa"/>
            <w:hideMark/>
          </w:tcPr>
          <w:p w14:paraId="12EAC80F" w14:textId="77777777" w:rsidR="003A6FE5" w:rsidRPr="003A6FE5" w:rsidRDefault="003A6FE5" w:rsidP="003A6FE5">
            <w:pPr>
              <w:cnfStyle w:val="100000000000" w:firstRow="1"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Description / Purpose</w:t>
            </w:r>
          </w:p>
        </w:tc>
      </w:tr>
      <w:tr w:rsidR="003A6FE5" w:rsidRPr="003A6FE5" w14:paraId="3061E38F"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284E11" w14:textId="77777777" w:rsidR="003A6FE5" w:rsidRPr="003A6FE5" w:rsidRDefault="003A6FE5" w:rsidP="003A6FE5">
            <w:pPr>
              <w:rPr>
                <w:rFonts w:ascii="Aptos" w:eastAsia="Aptos" w:hAnsi="Aptos"/>
              </w:rPr>
            </w:pPr>
            <w:r w:rsidRPr="003A6FE5">
              <w:rPr>
                <w:rFonts w:ascii="Aptos" w:eastAsia="Aptos" w:hAnsi="Aptos"/>
              </w:rPr>
              <w:t>View Name &amp; Number</w:t>
            </w:r>
          </w:p>
        </w:tc>
        <w:tc>
          <w:tcPr>
            <w:tcW w:w="6305" w:type="dxa"/>
            <w:hideMark/>
          </w:tcPr>
          <w:p w14:paraId="0C478FB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4.1 Security &amp; Privacy Settings Screen</w:t>
            </w:r>
          </w:p>
        </w:tc>
      </w:tr>
      <w:tr w:rsidR="003A6FE5" w:rsidRPr="003A6FE5" w14:paraId="18B936E4"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3663AAA2" w14:textId="77777777" w:rsidR="003A6FE5" w:rsidRPr="003A6FE5" w:rsidRDefault="003A6FE5" w:rsidP="003A6FE5">
            <w:pPr>
              <w:rPr>
                <w:rFonts w:ascii="Aptos" w:eastAsia="Aptos" w:hAnsi="Aptos"/>
              </w:rPr>
            </w:pPr>
            <w:r w:rsidRPr="003A6FE5">
              <w:rPr>
                <w:rFonts w:ascii="Aptos" w:eastAsia="Aptos" w:hAnsi="Aptos"/>
              </w:rPr>
              <w:t>Purpose / Design Concern</w:t>
            </w:r>
          </w:p>
        </w:tc>
        <w:tc>
          <w:tcPr>
            <w:tcW w:w="6305" w:type="dxa"/>
            <w:hideMark/>
          </w:tcPr>
          <w:p w14:paraId="2895DFD8"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Facilitates changing various privacy settings associated with an account.</w:t>
            </w:r>
          </w:p>
        </w:tc>
      </w:tr>
      <w:tr w:rsidR="003A6FE5" w:rsidRPr="003A6FE5" w14:paraId="5BA7A02E"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47B7F01" w14:textId="77777777" w:rsidR="003A6FE5" w:rsidRPr="003A6FE5" w:rsidRDefault="003A6FE5" w:rsidP="003A6FE5">
            <w:pPr>
              <w:rPr>
                <w:rFonts w:ascii="Aptos" w:eastAsia="Aptos" w:hAnsi="Aptos"/>
              </w:rPr>
            </w:pPr>
            <w:r w:rsidRPr="003A6FE5">
              <w:rPr>
                <w:rFonts w:ascii="Aptos" w:eastAsia="Aptos" w:hAnsi="Aptos"/>
              </w:rPr>
              <w:t>Description</w:t>
            </w:r>
          </w:p>
        </w:tc>
        <w:tc>
          <w:tcPr>
            <w:tcW w:w="6305" w:type="dxa"/>
            <w:hideMark/>
          </w:tcPr>
          <w:p w14:paraId="60C4095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Displays all the settings associated with managing an account.</w:t>
            </w:r>
          </w:p>
        </w:tc>
      </w:tr>
      <w:tr w:rsidR="003A6FE5" w:rsidRPr="003A6FE5" w14:paraId="7C5CB9D8"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48B8E06C" w14:textId="77777777" w:rsidR="003A6FE5" w:rsidRPr="003A6FE5" w:rsidRDefault="003A6FE5" w:rsidP="003A6FE5">
            <w:pPr>
              <w:rPr>
                <w:rFonts w:ascii="Aptos" w:eastAsia="Aptos" w:hAnsi="Aptos"/>
              </w:rPr>
            </w:pPr>
            <w:r w:rsidRPr="003A6FE5">
              <w:rPr>
                <w:rFonts w:ascii="Aptos" w:eastAsia="Aptos" w:hAnsi="Aptos"/>
              </w:rPr>
              <w:t>Requirements</w:t>
            </w:r>
          </w:p>
        </w:tc>
        <w:tc>
          <w:tcPr>
            <w:tcW w:w="6305" w:type="dxa"/>
            <w:hideMark/>
          </w:tcPr>
          <w:p w14:paraId="778675A9"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SRS 3.2 Notifications</w:t>
            </w:r>
          </w:p>
        </w:tc>
      </w:tr>
      <w:tr w:rsidR="003A6FE5" w:rsidRPr="003A6FE5" w14:paraId="7353C5DA"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hideMark/>
          </w:tcPr>
          <w:p w14:paraId="0C529194" w14:textId="77777777" w:rsidR="003A6FE5" w:rsidRPr="003A6FE5" w:rsidRDefault="003A6FE5" w:rsidP="003A6FE5">
            <w:pPr>
              <w:rPr>
                <w:rFonts w:ascii="Aptos" w:eastAsia="Aptos" w:hAnsi="Aptos"/>
              </w:rPr>
            </w:pPr>
            <w:r w:rsidRPr="003A6FE5">
              <w:rPr>
                <w:rFonts w:ascii="Aptos" w:eastAsia="Aptos" w:hAnsi="Aptos"/>
              </w:rPr>
              <w:t>Elements</w:t>
            </w:r>
          </w:p>
        </w:tc>
        <w:tc>
          <w:tcPr>
            <w:tcW w:w="6305" w:type="dxa"/>
            <w:shd w:val="clear" w:color="auto" w:fill="BFBFBF"/>
            <w:hideMark/>
          </w:tcPr>
          <w:p w14:paraId="56A782D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Change Password Form</w:t>
            </w:r>
          </w:p>
        </w:tc>
      </w:tr>
      <w:tr w:rsidR="003A6FE5" w:rsidRPr="003A6FE5" w14:paraId="109D612D"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6FDA222C" w14:textId="77777777" w:rsidR="003A6FE5" w:rsidRPr="003A6FE5" w:rsidRDefault="003A6FE5" w:rsidP="003A6FE5">
            <w:pPr>
              <w:rPr>
                <w:rFonts w:ascii="Aptos" w:eastAsia="Aptos" w:hAnsi="Aptos"/>
              </w:rPr>
            </w:pPr>
          </w:p>
        </w:tc>
        <w:tc>
          <w:tcPr>
            <w:tcW w:w="6305" w:type="dxa"/>
            <w:shd w:val="clear" w:color="auto" w:fill="BFBFBF"/>
            <w:hideMark/>
          </w:tcPr>
          <w:p w14:paraId="1E5DD411"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Multi-Factor Authentication Settings</w:t>
            </w:r>
          </w:p>
        </w:tc>
      </w:tr>
      <w:tr w:rsidR="003A6FE5" w:rsidRPr="003A6FE5" w14:paraId="303275C1"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00A5BC64" w14:textId="77777777" w:rsidR="003A6FE5" w:rsidRPr="003A6FE5" w:rsidRDefault="003A6FE5" w:rsidP="003A6FE5">
            <w:pPr>
              <w:rPr>
                <w:rFonts w:ascii="Aptos" w:eastAsia="Aptos" w:hAnsi="Aptos"/>
              </w:rPr>
            </w:pPr>
          </w:p>
        </w:tc>
        <w:tc>
          <w:tcPr>
            <w:tcW w:w="6305" w:type="dxa"/>
            <w:shd w:val="clear" w:color="auto" w:fill="BFBFBF"/>
            <w:hideMark/>
          </w:tcPr>
          <w:p w14:paraId="7138EEE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Active Session Management</w:t>
            </w:r>
          </w:p>
        </w:tc>
      </w:tr>
      <w:tr w:rsidR="003A6FE5" w:rsidRPr="003A6FE5" w14:paraId="1034C39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1ADC3DF7" w14:textId="77777777" w:rsidR="003A6FE5" w:rsidRPr="003A6FE5" w:rsidRDefault="003A6FE5" w:rsidP="003A6FE5">
            <w:pPr>
              <w:rPr>
                <w:rFonts w:ascii="Aptos" w:eastAsia="Aptos" w:hAnsi="Aptos"/>
              </w:rPr>
            </w:pPr>
          </w:p>
        </w:tc>
        <w:tc>
          <w:tcPr>
            <w:tcW w:w="6305" w:type="dxa"/>
            <w:shd w:val="clear" w:color="auto" w:fill="BFBFBF"/>
          </w:tcPr>
          <w:p w14:paraId="0E41DFD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Connect Device List</w:t>
            </w:r>
          </w:p>
        </w:tc>
      </w:tr>
      <w:tr w:rsidR="003A6FE5" w:rsidRPr="003A6FE5" w14:paraId="3D4D781F"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33FA608" w14:textId="77777777" w:rsidR="003A6FE5" w:rsidRPr="003A6FE5" w:rsidRDefault="003A6FE5" w:rsidP="003A6FE5">
            <w:pPr>
              <w:rPr>
                <w:rFonts w:ascii="Aptos" w:eastAsia="Aptos" w:hAnsi="Aptos"/>
              </w:rPr>
            </w:pPr>
          </w:p>
        </w:tc>
        <w:tc>
          <w:tcPr>
            <w:tcW w:w="6305" w:type="dxa"/>
            <w:shd w:val="clear" w:color="auto" w:fill="BFBFBF"/>
          </w:tcPr>
          <w:p w14:paraId="4BD1739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Privacy Visibility Controls</w:t>
            </w:r>
          </w:p>
        </w:tc>
      </w:tr>
      <w:tr w:rsidR="003A6FE5" w:rsidRPr="003A6FE5" w14:paraId="79B98C2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006238A" w14:textId="77777777" w:rsidR="003A6FE5" w:rsidRPr="003A6FE5" w:rsidRDefault="003A6FE5" w:rsidP="003A6FE5">
            <w:pPr>
              <w:rPr>
                <w:rFonts w:ascii="Aptos" w:eastAsia="Aptos" w:hAnsi="Aptos"/>
              </w:rPr>
            </w:pPr>
          </w:p>
        </w:tc>
        <w:tc>
          <w:tcPr>
            <w:tcW w:w="6305" w:type="dxa"/>
            <w:shd w:val="clear" w:color="auto" w:fill="BFBFBF"/>
          </w:tcPr>
          <w:p w14:paraId="668E3CA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Account Roll Information</w:t>
            </w:r>
          </w:p>
        </w:tc>
      </w:tr>
      <w:tr w:rsidR="003A6FE5" w:rsidRPr="003A6FE5" w14:paraId="7BF79248"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E4200C4" w14:textId="77777777" w:rsidR="003A6FE5" w:rsidRPr="003A6FE5" w:rsidRDefault="003A6FE5" w:rsidP="003A6FE5">
            <w:pPr>
              <w:rPr>
                <w:rFonts w:ascii="Aptos" w:eastAsia="Aptos" w:hAnsi="Aptos"/>
              </w:rPr>
            </w:pPr>
          </w:p>
        </w:tc>
        <w:tc>
          <w:tcPr>
            <w:tcW w:w="6305" w:type="dxa"/>
            <w:shd w:val="clear" w:color="auto" w:fill="BFBFBF"/>
          </w:tcPr>
          <w:p w14:paraId="25244854"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Security Notification Preferences</w:t>
            </w:r>
          </w:p>
        </w:tc>
      </w:tr>
      <w:tr w:rsidR="003A6FE5" w:rsidRPr="003A6FE5" w14:paraId="7CE8CCD2"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3B3D734" w14:textId="77777777" w:rsidR="003A6FE5" w:rsidRPr="003A6FE5" w:rsidRDefault="003A6FE5" w:rsidP="003A6FE5">
            <w:pPr>
              <w:rPr>
                <w:rFonts w:ascii="Aptos" w:eastAsia="Aptos" w:hAnsi="Aptos"/>
              </w:rPr>
            </w:pPr>
          </w:p>
        </w:tc>
        <w:tc>
          <w:tcPr>
            <w:tcW w:w="6305" w:type="dxa"/>
            <w:shd w:val="clear" w:color="auto" w:fill="BFBFBF"/>
          </w:tcPr>
          <w:p w14:paraId="0553DA42"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Login History / Audit Activity</w:t>
            </w:r>
          </w:p>
        </w:tc>
      </w:tr>
      <w:tr w:rsidR="003A6FE5" w:rsidRPr="003A6FE5" w14:paraId="3324C3DD"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0A0692FF" w14:textId="77777777" w:rsidR="003A6FE5" w:rsidRPr="003A6FE5" w:rsidRDefault="003A6FE5" w:rsidP="003A6FE5">
            <w:pPr>
              <w:rPr>
                <w:rFonts w:ascii="Aptos" w:eastAsia="Aptos" w:hAnsi="Aptos"/>
              </w:rPr>
            </w:pPr>
          </w:p>
        </w:tc>
        <w:tc>
          <w:tcPr>
            <w:tcW w:w="6305" w:type="dxa"/>
            <w:shd w:val="clear" w:color="auto" w:fill="BFBFBF"/>
          </w:tcPr>
          <w:p w14:paraId="3941FA1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Account Recovery Settings</w:t>
            </w:r>
          </w:p>
        </w:tc>
      </w:tr>
      <w:tr w:rsidR="003A6FE5" w:rsidRPr="003A6FE5" w14:paraId="44C792E5" w14:textId="77777777" w:rsidTr="003A6FE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247AB7E6" w14:textId="77777777" w:rsidR="003A6FE5" w:rsidRPr="003A6FE5" w:rsidRDefault="003A6FE5" w:rsidP="003A6FE5">
            <w:pPr>
              <w:rPr>
                <w:rFonts w:ascii="Aptos" w:eastAsia="Aptos" w:hAnsi="Aptos"/>
              </w:rPr>
            </w:pPr>
          </w:p>
        </w:tc>
        <w:tc>
          <w:tcPr>
            <w:tcW w:w="6305" w:type="dxa"/>
            <w:shd w:val="clear" w:color="auto" w:fill="BFBFBF"/>
            <w:hideMark/>
          </w:tcPr>
          <w:p w14:paraId="12EDB86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Session Termination Controls</w:t>
            </w:r>
          </w:p>
        </w:tc>
      </w:tr>
      <w:tr w:rsidR="003A6FE5" w:rsidRPr="003A6FE5" w14:paraId="0F1430A3"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375B285E" w14:textId="77777777" w:rsidR="003A6FE5" w:rsidRPr="003A6FE5" w:rsidRDefault="003A6FE5" w:rsidP="003A6FE5">
            <w:pPr>
              <w:rPr>
                <w:rFonts w:ascii="Aptos" w:eastAsia="Aptos" w:hAnsi="Aptos"/>
              </w:rPr>
            </w:pPr>
            <w:r w:rsidRPr="003A6FE5">
              <w:rPr>
                <w:rFonts w:ascii="Aptos" w:eastAsia="Aptos" w:hAnsi="Aptos"/>
              </w:rPr>
              <w:t>Inputs</w:t>
            </w:r>
          </w:p>
        </w:tc>
        <w:tc>
          <w:tcPr>
            <w:tcW w:w="6305" w:type="dxa"/>
            <w:shd w:val="clear" w:color="auto" w:fill="FFFFFF"/>
            <w:hideMark/>
          </w:tcPr>
          <w:p w14:paraId="3F287B6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Password string, Confirm Password string, Submit action,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3A6FE5" w:rsidRPr="003A6FE5" w14:paraId="5FABC239" w14:textId="77777777" w:rsidTr="003A6FE5">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149A927E" w14:textId="77777777" w:rsidR="003A6FE5" w:rsidRPr="003A6FE5" w:rsidRDefault="003A6FE5" w:rsidP="003A6FE5">
            <w:pPr>
              <w:rPr>
                <w:rFonts w:ascii="Aptos" w:eastAsia="Aptos" w:hAnsi="Aptos"/>
              </w:rPr>
            </w:pPr>
            <w:r w:rsidRPr="003A6FE5">
              <w:rPr>
                <w:rFonts w:ascii="Aptos" w:eastAsia="Aptos" w:hAnsi="Aptos"/>
              </w:rPr>
              <w:t>Outputs</w:t>
            </w:r>
          </w:p>
        </w:tc>
        <w:tc>
          <w:tcPr>
            <w:tcW w:w="6305" w:type="dxa"/>
            <w:shd w:val="clear" w:color="auto" w:fill="BFBFBF"/>
            <w:hideMark/>
          </w:tcPr>
          <w:p w14:paraId="08F2A4DF"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Visual feedback on password requirement validation (status icons for "8 characters long", "Includes capital letter", and "Includes special character"), Toggles Enabled/Disabled, Dropdown Menu Types Displayed, Connected Devices List, Active Radio Toggles, Login History List.</w:t>
            </w:r>
          </w:p>
        </w:tc>
      </w:tr>
      <w:tr w:rsidR="003A6FE5" w:rsidRPr="003A6FE5" w14:paraId="059A2AA0"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5B46DBEC" w14:textId="77777777" w:rsidR="003A6FE5" w:rsidRPr="003A6FE5" w:rsidRDefault="003A6FE5" w:rsidP="003A6FE5">
            <w:pPr>
              <w:rPr>
                <w:rFonts w:ascii="Aptos" w:eastAsia="Aptos" w:hAnsi="Aptos"/>
              </w:rPr>
            </w:pPr>
            <w:r w:rsidRPr="003A6FE5">
              <w:rPr>
                <w:rFonts w:ascii="Aptos" w:eastAsia="Aptos" w:hAnsi="Aptos"/>
              </w:rPr>
              <w:t>Navigation / References</w:t>
            </w:r>
          </w:p>
        </w:tc>
        <w:tc>
          <w:tcPr>
            <w:tcW w:w="6305" w:type="dxa"/>
            <w:shd w:val="clear" w:color="auto" w:fill="FFFFFF"/>
            <w:hideMark/>
          </w:tcPr>
          <w:p w14:paraId="486FD70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2.1 Student Dashboard or 3.1 Company Dashboard by clicking on Settings -&gt; Account Settings -&gt; Privacy/Security</w:t>
            </w:r>
          </w:p>
        </w:tc>
      </w:tr>
      <w:tr w:rsidR="003A6FE5" w:rsidRPr="003A6FE5" w14:paraId="5293A6E3" w14:textId="77777777" w:rsidTr="003A6FE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0661FD3E" w14:textId="77777777" w:rsidR="003A6FE5" w:rsidRPr="003A6FE5" w:rsidRDefault="003A6FE5" w:rsidP="003A6FE5">
            <w:pPr>
              <w:rPr>
                <w:rFonts w:ascii="Aptos" w:eastAsia="Aptos" w:hAnsi="Aptos"/>
              </w:rPr>
            </w:pPr>
            <w:r w:rsidRPr="003A6FE5">
              <w:rPr>
                <w:rFonts w:ascii="Aptos" w:eastAsia="Aptos" w:hAnsi="Aptos"/>
              </w:rPr>
              <w:t>Viewpoint</w:t>
            </w:r>
          </w:p>
        </w:tc>
        <w:tc>
          <w:tcPr>
            <w:tcW w:w="6305" w:type="dxa"/>
            <w:shd w:val="clear" w:color="auto" w:fill="BFBFBF"/>
            <w:hideMark/>
          </w:tcPr>
          <w:p w14:paraId="783CE11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UI Wireframe / Mockup (Desktop &amp; Mobile).</w:t>
            </w:r>
          </w:p>
        </w:tc>
      </w:tr>
    </w:tbl>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lastRenderedPageBreak/>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lastRenderedPageBreak/>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lastRenderedPageBreak/>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72"/>
      <w:footerReference w:type="default" r:id="rId173"/>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EF7C" w14:textId="77777777" w:rsidR="008376D8" w:rsidRDefault="008376D8">
      <w:r>
        <w:separator/>
      </w:r>
    </w:p>
  </w:endnote>
  <w:endnote w:type="continuationSeparator" w:id="0">
    <w:p w14:paraId="20FD119A" w14:textId="77777777" w:rsidR="008376D8" w:rsidRDefault="00837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5056" w14:textId="77777777" w:rsidR="008376D8" w:rsidRDefault="008376D8">
      <w:r>
        <w:separator/>
      </w:r>
    </w:p>
  </w:footnote>
  <w:footnote w:type="continuationSeparator" w:id="0">
    <w:p w14:paraId="6EC03B4F" w14:textId="77777777" w:rsidR="008376D8" w:rsidRDefault="00837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44B3E"/>
    <w:rsid w:val="0007444A"/>
    <w:rsid w:val="00086247"/>
    <w:rsid w:val="000958FD"/>
    <w:rsid w:val="000A726B"/>
    <w:rsid w:val="000C14AD"/>
    <w:rsid w:val="000D358E"/>
    <w:rsid w:val="000D742E"/>
    <w:rsid w:val="00113945"/>
    <w:rsid w:val="00121225"/>
    <w:rsid w:val="0014179F"/>
    <w:rsid w:val="00145336"/>
    <w:rsid w:val="0016117F"/>
    <w:rsid w:val="001C1232"/>
    <w:rsid w:val="001D676D"/>
    <w:rsid w:val="001D6C9D"/>
    <w:rsid w:val="001E4FAE"/>
    <w:rsid w:val="001E59C7"/>
    <w:rsid w:val="001F1F41"/>
    <w:rsid w:val="002207D7"/>
    <w:rsid w:val="002216FA"/>
    <w:rsid w:val="00226708"/>
    <w:rsid w:val="002342B8"/>
    <w:rsid w:val="00246ABA"/>
    <w:rsid w:val="00255A3E"/>
    <w:rsid w:val="00260466"/>
    <w:rsid w:val="002C2717"/>
    <w:rsid w:val="002D077A"/>
    <w:rsid w:val="002E7AB5"/>
    <w:rsid w:val="00314AED"/>
    <w:rsid w:val="003168DF"/>
    <w:rsid w:val="0033476D"/>
    <w:rsid w:val="003358E0"/>
    <w:rsid w:val="00361D0C"/>
    <w:rsid w:val="0037117F"/>
    <w:rsid w:val="003A6FE5"/>
    <w:rsid w:val="003E1A5F"/>
    <w:rsid w:val="00407D29"/>
    <w:rsid w:val="00444912"/>
    <w:rsid w:val="00444D65"/>
    <w:rsid w:val="00487C01"/>
    <w:rsid w:val="004A5C5D"/>
    <w:rsid w:val="004C4A6E"/>
    <w:rsid w:val="004C6248"/>
    <w:rsid w:val="004D78FC"/>
    <w:rsid w:val="00520AF3"/>
    <w:rsid w:val="0052395A"/>
    <w:rsid w:val="005707BB"/>
    <w:rsid w:val="005B1EBE"/>
    <w:rsid w:val="005C32F6"/>
    <w:rsid w:val="005E3BFA"/>
    <w:rsid w:val="005F21FE"/>
    <w:rsid w:val="00600FBF"/>
    <w:rsid w:val="00624D50"/>
    <w:rsid w:val="00644F09"/>
    <w:rsid w:val="00662C11"/>
    <w:rsid w:val="00671242"/>
    <w:rsid w:val="00671CB1"/>
    <w:rsid w:val="00677567"/>
    <w:rsid w:val="006A23FC"/>
    <w:rsid w:val="006C668F"/>
    <w:rsid w:val="006E346C"/>
    <w:rsid w:val="00704CF6"/>
    <w:rsid w:val="007442DA"/>
    <w:rsid w:val="00773D9B"/>
    <w:rsid w:val="00775A5C"/>
    <w:rsid w:val="007A0146"/>
    <w:rsid w:val="007D49D7"/>
    <w:rsid w:val="007E3609"/>
    <w:rsid w:val="008376D8"/>
    <w:rsid w:val="00837BAD"/>
    <w:rsid w:val="0084335D"/>
    <w:rsid w:val="008657D0"/>
    <w:rsid w:val="00881B65"/>
    <w:rsid w:val="008908D9"/>
    <w:rsid w:val="00942E0B"/>
    <w:rsid w:val="00966220"/>
    <w:rsid w:val="00995095"/>
    <w:rsid w:val="009C23DF"/>
    <w:rsid w:val="009E2A22"/>
    <w:rsid w:val="009E38D4"/>
    <w:rsid w:val="009F5257"/>
    <w:rsid w:val="00A1074E"/>
    <w:rsid w:val="00A159C6"/>
    <w:rsid w:val="00A4006A"/>
    <w:rsid w:val="00A44B8A"/>
    <w:rsid w:val="00A86D92"/>
    <w:rsid w:val="00A87E54"/>
    <w:rsid w:val="00A93C2D"/>
    <w:rsid w:val="00AD79E6"/>
    <w:rsid w:val="00B14BF1"/>
    <w:rsid w:val="00B50ACA"/>
    <w:rsid w:val="00B62D05"/>
    <w:rsid w:val="00B646EF"/>
    <w:rsid w:val="00B64DEF"/>
    <w:rsid w:val="00B71D5C"/>
    <w:rsid w:val="00B8222A"/>
    <w:rsid w:val="00B92B33"/>
    <w:rsid w:val="00BB2C52"/>
    <w:rsid w:val="00BC4EB7"/>
    <w:rsid w:val="00BD484E"/>
    <w:rsid w:val="00BF43F1"/>
    <w:rsid w:val="00BF77AB"/>
    <w:rsid w:val="00C0223F"/>
    <w:rsid w:val="00C163FC"/>
    <w:rsid w:val="00C37AFB"/>
    <w:rsid w:val="00C41C7D"/>
    <w:rsid w:val="00C4470A"/>
    <w:rsid w:val="00C61329"/>
    <w:rsid w:val="00C73487"/>
    <w:rsid w:val="00C85FBD"/>
    <w:rsid w:val="00CA1386"/>
    <w:rsid w:val="00CC651D"/>
    <w:rsid w:val="00CD32E6"/>
    <w:rsid w:val="00CF5A05"/>
    <w:rsid w:val="00D04F86"/>
    <w:rsid w:val="00D55293"/>
    <w:rsid w:val="00D76138"/>
    <w:rsid w:val="00D76D77"/>
    <w:rsid w:val="00D82CFE"/>
    <w:rsid w:val="00DA35D8"/>
    <w:rsid w:val="00DC291A"/>
    <w:rsid w:val="00DE3805"/>
    <w:rsid w:val="00E304E4"/>
    <w:rsid w:val="00E45A1B"/>
    <w:rsid w:val="00E66527"/>
    <w:rsid w:val="00E9423B"/>
    <w:rsid w:val="00E9543F"/>
    <w:rsid w:val="00E96A5D"/>
    <w:rsid w:val="00EA4530"/>
    <w:rsid w:val="00EA6AA3"/>
    <w:rsid w:val="00ED20F7"/>
    <w:rsid w:val="00EE12B9"/>
    <w:rsid w:val="00EE5EA0"/>
    <w:rsid w:val="00F0175C"/>
    <w:rsid w:val="00F10831"/>
    <w:rsid w:val="00F33D18"/>
    <w:rsid w:val="00F346DF"/>
    <w:rsid w:val="00F45588"/>
    <w:rsid w:val="00F612AF"/>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next w:val="GridTable4"/>
    <w:uiPriority w:val="49"/>
    <w:rsid w:val="003A6FE5"/>
    <w:pPr>
      <w:widowControl/>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D04F86"/>
    <w:pPr>
      <w:widowControl/>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18.png"/><Relationship Id="rId138" Type="http://schemas.openxmlformats.org/officeDocument/2006/relationships/image" Target="media/image240.png"/><Relationship Id="rId154" Type="http://schemas.openxmlformats.org/officeDocument/2006/relationships/image" Target="media/image310.png"/><Relationship Id="rId159" Type="http://schemas.openxmlformats.org/officeDocument/2006/relationships/image" Target="media/image132.jpg"/><Relationship Id="rId175" Type="http://schemas.openxmlformats.org/officeDocument/2006/relationships/theme" Target="theme/theme1.xml"/><Relationship Id="rId170" Type="http://schemas.openxmlformats.org/officeDocument/2006/relationships/image" Target="media/image139.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image" Target="media/image190.png"/><Relationship Id="rId144" Type="http://schemas.openxmlformats.org/officeDocument/2006/relationships/image" Target="media/image270.png"/><Relationship Id="rId149" Type="http://schemas.openxmlformats.org/officeDocument/2006/relationships/image" Target="media/image127.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340.jpg"/><Relationship Id="rId165" Type="http://schemas.openxmlformats.org/officeDocument/2006/relationships/image" Target="media/image36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220.png"/><Relationship Id="rId139" Type="http://schemas.openxmlformats.org/officeDocument/2006/relationships/image" Target="media/image121.pn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290.png"/><Relationship Id="rId155" Type="http://schemas.openxmlformats.org/officeDocument/2006/relationships/image" Target="media/image130.png"/><Relationship Id="rId171" Type="http://schemas.openxmlformats.org/officeDocument/2006/relationships/image" Target="media/image14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70.png"/><Relationship Id="rId129"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250.png"/><Relationship Id="rId145" Type="http://schemas.openxmlformats.org/officeDocument/2006/relationships/image" Target="media/image124.png"/><Relationship Id="rId161" Type="http://schemas.openxmlformats.org/officeDocument/2006/relationships/image" Target="media/image133.png"/><Relationship Id="rId166"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60.png"/><Relationship Id="rId130" Type="http://schemas.openxmlformats.org/officeDocument/2006/relationships/image" Target="media/image200.png"/><Relationship Id="rId135" Type="http://schemas.openxmlformats.org/officeDocument/2006/relationships/image" Target="media/image119.png"/><Relationship Id="rId143" Type="http://schemas.openxmlformats.org/officeDocument/2006/relationships/image" Target="media/image123.png"/><Relationship Id="rId148" Type="http://schemas.openxmlformats.org/officeDocument/2006/relationships/image" Target="media/image126.png"/><Relationship Id="rId151" Type="http://schemas.openxmlformats.org/officeDocument/2006/relationships/image" Target="media/image128.png"/><Relationship Id="rId156" Type="http://schemas.openxmlformats.org/officeDocument/2006/relationships/image" Target="media/image320.png"/><Relationship Id="rId164" Type="http://schemas.openxmlformats.org/officeDocument/2006/relationships/image" Target="media/image135.png"/><Relationship Id="rId169"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50.png"/><Relationship Id="rId125" Type="http://schemas.openxmlformats.org/officeDocument/2006/relationships/image" Target="media/image114.png"/><Relationship Id="rId141" Type="http://schemas.openxmlformats.org/officeDocument/2006/relationships/image" Target="media/image122.png"/><Relationship Id="rId146" Type="http://schemas.openxmlformats.org/officeDocument/2006/relationships/image" Target="media/image280.png"/><Relationship Id="rId167" Type="http://schemas.openxmlformats.org/officeDocument/2006/relationships/image" Target="media/image37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35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17.png"/><Relationship Id="rId136" Type="http://schemas.openxmlformats.org/officeDocument/2006/relationships/image" Target="media/image230.png"/><Relationship Id="rId157" Type="http://schemas.openxmlformats.org/officeDocument/2006/relationships/image" Target="media/image131.jp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300.png"/><Relationship Id="rId173"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80.png"/><Relationship Id="rId147" Type="http://schemas.openxmlformats.org/officeDocument/2006/relationships/image" Target="media/image125.png"/><Relationship Id="rId168" Type="http://schemas.openxmlformats.org/officeDocument/2006/relationships/image" Target="media/image137.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image" Target="media/image112.png"/><Relationship Id="rId142" Type="http://schemas.openxmlformats.org/officeDocument/2006/relationships/image" Target="media/image260.png"/><Relationship Id="rId163"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0.png"/><Relationship Id="rId158" Type="http://schemas.openxmlformats.org/officeDocument/2006/relationships/image" Target="media/image330.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211.png"/><Relationship Id="rId153" Type="http://schemas.openxmlformats.org/officeDocument/2006/relationships/image" Target="media/image129.png"/><Relationship Id="rId174"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231</Pages>
  <Words>23348</Words>
  <Characters>133088</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156124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12</cp:revision>
  <cp:lastPrinted>2026-06-07T06:56:00Z</cp:lastPrinted>
  <dcterms:created xsi:type="dcterms:W3CDTF">2026-06-11T08:56:00Z</dcterms:created>
  <dcterms:modified xsi:type="dcterms:W3CDTF">2026-06-11T11:25:00Z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