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0539EC42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 xml:space="preserve">Data Flow Diagrams – </w:t>
      </w:r>
      <w:r w:rsidR="004822CA">
        <w:rPr>
          <w:rFonts w:ascii="Arial" w:hAnsi="Arial"/>
          <w:sz w:val="28"/>
          <w:szCs w:val="28"/>
        </w:rPr>
        <w:t>Job Posting Service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4BEFE972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</w:t>
      </w:r>
      <w:r w:rsidR="004822CA">
        <w:rPr>
          <w:rFonts w:ascii="Arial" w:hAnsi="Arial"/>
          <w:b/>
          <w:bCs/>
        </w:rPr>
        <w:t>8</w:t>
      </w:r>
      <w:r w:rsidRPr="006D55DB">
        <w:rPr>
          <w:rFonts w:ascii="Arial" w:hAnsi="Arial"/>
          <w:b/>
          <w:bCs/>
        </w:rPr>
        <w:t xml:space="preserve">.0.0.1 – </w:t>
      </w:r>
      <w:r w:rsidR="00CB1640" w:rsidRPr="00CB1640">
        <w:rPr>
          <w:rFonts w:ascii="Arial" w:hAnsi="Arial"/>
          <w:b/>
          <w:bCs/>
        </w:rPr>
        <w:t>Job Post Creation &amp; Management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0F740296" w14:textId="5E853C59" w:rsidR="006D55DB" w:rsidRDefault="00CB1640" w:rsidP="006D55DB">
      <w:pPr>
        <w:rPr>
          <w:rFonts w:ascii="Arial" w:hAnsi="Arial"/>
          <w:sz w:val="20"/>
          <w:szCs w:val="20"/>
        </w:rPr>
      </w:pPr>
      <w:r>
        <w:rPr>
          <w:rFonts w:ascii="Arial" w:hAnsi="Arial"/>
          <w:noProof/>
          <w:sz w:val="20"/>
          <w:szCs w:val="20"/>
        </w:rPr>
        <w:drawing>
          <wp:inline distT="0" distB="0" distL="0" distR="0" wp14:anchorId="52B1DE53" wp14:editId="325E162B">
            <wp:extent cx="6332855" cy="3361055"/>
            <wp:effectExtent l="0" t="0" r="0" b="0"/>
            <wp:docPr id="10151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CEE3" w14:textId="77777777" w:rsidR="00CB1640" w:rsidRPr="006D55DB" w:rsidRDefault="00CB1640" w:rsidP="006D55DB">
      <w:pPr>
        <w:rPr>
          <w:rFonts w:ascii="Arial" w:hAnsi="Arial"/>
          <w:b/>
          <w:bCs/>
        </w:rPr>
      </w:pPr>
    </w:p>
    <w:p w14:paraId="16102BDB" w14:textId="7CFB65F6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</w:t>
      </w:r>
      <w:r w:rsidR="004822CA">
        <w:rPr>
          <w:rFonts w:ascii="Arial" w:hAnsi="Arial"/>
          <w:b/>
          <w:bCs/>
        </w:rPr>
        <w:t>8</w:t>
      </w:r>
      <w:r w:rsidRPr="006D55DB">
        <w:rPr>
          <w:rFonts w:ascii="Arial" w:hAnsi="Arial"/>
          <w:b/>
          <w:bCs/>
        </w:rPr>
        <w:t xml:space="preserve">.0.0.2 – </w:t>
      </w:r>
      <w:r w:rsidR="00CB1640" w:rsidRPr="00CB1640">
        <w:rPr>
          <w:rFonts w:ascii="Arial" w:hAnsi="Arial"/>
          <w:b/>
          <w:bCs/>
        </w:rPr>
        <w:t>Post Validation &amp; Publishing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3FF27B46" w14:textId="42A5B09B" w:rsidR="002C1623" w:rsidRPr="006D55DB" w:rsidRDefault="0049248F" w:rsidP="006D55DB">
      <w:pPr>
        <w:rPr>
          <w:rFonts w:ascii="Arial" w:hAnsi="Arial"/>
          <w:b/>
          <w:bCs/>
        </w:rPr>
      </w:pPr>
      <w:r>
        <w:rPr>
          <w:rFonts w:ascii="Arial" w:hAnsi="Arial"/>
          <w:noProof/>
          <w:sz w:val="20"/>
          <w:szCs w:val="20"/>
        </w:rPr>
        <w:drawing>
          <wp:inline distT="0" distB="0" distL="0" distR="0" wp14:anchorId="7D569828" wp14:editId="69D244C9">
            <wp:extent cx="5926455" cy="3640455"/>
            <wp:effectExtent l="0" t="0" r="0" b="0"/>
            <wp:docPr id="198704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1A786B"/>
    <w:rsid w:val="002C1623"/>
    <w:rsid w:val="004822CA"/>
    <w:rsid w:val="0049248F"/>
    <w:rsid w:val="006874C9"/>
    <w:rsid w:val="006D55DB"/>
    <w:rsid w:val="008D24BE"/>
    <w:rsid w:val="00AF4D53"/>
    <w:rsid w:val="00C53CE9"/>
    <w:rsid w:val="00CB1640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5</cp:revision>
  <dcterms:created xsi:type="dcterms:W3CDTF">2026-05-27T16:33:00Z</dcterms:created>
  <dcterms:modified xsi:type="dcterms:W3CDTF">2026-06-06T09:41:00Z</dcterms:modified>
  <dc:language>en-US</dc:language>
</cp:coreProperties>
</file>