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BB37" w14:textId="77777777" w:rsidR="00D60880" w:rsidRDefault="00D60880" w:rsidP="00D60880">
      <w:pPr>
        <w:spacing w:after="240" w:line="240" w:lineRule="auto"/>
        <w:rPr>
          <w:rFonts w:eastAsia="Times New Roman" w:cs="Times New Roman"/>
          <w:b/>
          <w:bCs/>
          <w:lang w:eastAsia="en-US"/>
        </w:rPr>
      </w:pPr>
      <w:r w:rsidRPr="00B24958">
        <w:rPr>
          <w:rFonts w:eastAsia="Times New Roman" w:cs="Times New Roman"/>
          <w:b/>
          <w:bCs/>
          <w:lang w:eastAsia="en-US"/>
        </w:rPr>
        <w:t>Due:</w:t>
      </w:r>
      <w:r>
        <w:rPr>
          <w:rFonts w:eastAsia="Times New Roman" w:cs="Times New Roman"/>
          <w:lang w:eastAsia="en-US"/>
        </w:rPr>
        <w:t xml:space="preserve"> </w:t>
      </w:r>
      <w:r w:rsidRPr="00B24958">
        <w:rPr>
          <w:rFonts w:eastAsia="Times New Roman" w:cs="Times New Roman"/>
          <w:b/>
          <w:bCs/>
          <w:color w:val="4EA72E" w:themeColor="accent6"/>
          <w:lang w:eastAsia="en-US"/>
        </w:rPr>
        <w:t xml:space="preserve">Thursday, </w:t>
      </w:r>
      <w:r>
        <w:rPr>
          <w:rFonts w:eastAsia="Times New Roman" w:cs="Times New Roman"/>
          <w:b/>
          <w:bCs/>
          <w:color w:val="4EA72E" w:themeColor="accent6"/>
          <w:lang w:eastAsia="en-US"/>
        </w:rPr>
        <w:t>June</w:t>
      </w:r>
      <w:r w:rsidRPr="00B24958">
        <w:rPr>
          <w:rFonts w:eastAsia="Times New Roman" w:cs="Times New Roman"/>
          <w:b/>
          <w:bCs/>
          <w:color w:val="4EA72E" w:themeColor="accent6"/>
          <w:lang w:eastAsia="en-US"/>
        </w:rPr>
        <w:t xml:space="preserve"> </w:t>
      </w:r>
      <w:r>
        <w:rPr>
          <w:rFonts w:eastAsia="Times New Roman" w:cs="Times New Roman"/>
          <w:b/>
          <w:bCs/>
          <w:color w:val="4EA72E" w:themeColor="accent6"/>
          <w:lang w:eastAsia="en-US"/>
        </w:rPr>
        <w:t>25</w:t>
      </w:r>
      <w:r w:rsidRPr="00B24958">
        <w:rPr>
          <w:rFonts w:eastAsia="Times New Roman" w:cs="Times New Roman"/>
          <w:b/>
          <w:bCs/>
          <w:color w:val="4EA72E" w:themeColor="accent6"/>
          <w:lang w:eastAsia="en-US"/>
        </w:rPr>
        <w:t>, 2026</w:t>
      </w:r>
      <w:r>
        <w:rPr>
          <w:rFonts w:eastAsia="Times New Roman" w:cs="Times New Roman"/>
          <w:b/>
          <w:bCs/>
          <w:color w:val="4EA72E" w:themeColor="accent6"/>
          <w:lang w:eastAsia="en-US"/>
        </w:rPr>
        <w:tab/>
      </w:r>
      <w:r>
        <w:rPr>
          <w:rFonts w:eastAsia="Times New Roman" w:cs="Times New Roman"/>
          <w:b/>
          <w:bCs/>
          <w:color w:val="4EA72E" w:themeColor="accent6"/>
          <w:lang w:eastAsia="en-US"/>
        </w:rPr>
        <w:tab/>
      </w:r>
      <w:r>
        <w:rPr>
          <w:rFonts w:eastAsia="Times New Roman" w:cs="Times New Roman"/>
          <w:b/>
          <w:bCs/>
          <w:color w:val="4EA72E" w:themeColor="accent6"/>
          <w:lang w:eastAsia="en-US"/>
        </w:rPr>
        <w:tab/>
      </w:r>
      <w:r>
        <w:rPr>
          <w:rFonts w:eastAsia="Times New Roman" w:cs="Times New Roman"/>
          <w:b/>
          <w:bCs/>
          <w:color w:val="4EA72E" w:themeColor="accent6"/>
          <w:lang w:eastAsia="en-US"/>
        </w:rPr>
        <w:tab/>
        <w:t xml:space="preserve">       </w:t>
      </w:r>
      <w:r>
        <w:rPr>
          <w:rFonts w:eastAsia="Times New Roman" w:cs="Times New Roman"/>
          <w:b/>
          <w:bCs/>
          <w:lang w:eastAsia="en-US"/>
        </w:rPr>
        <w:t>Milestone 5 Part 1 Deliverable</w:t>
      </w:r>
    </w:p>
    <w:p w14:paraId="651F22B1" w14:textId="77777777" w:rsidR="00D60880" w:rsidRDefault="00D60880" w:rsidP="00D60880">
      <w:pPr>
        <w:spacing w:after="240" w:line="240" w:lineRule="auto"/>
        <w:rPr>
          <w:rFonts w:eastAsia="Times New Roman" w:cs="Times New Roman"/>
          <w:lang w:eastAsia="en-US"/>
        </w:rPr>
      </w:pPr>
      <w:r>
        <w:rPr>
          <w:rFonts w:eastAsia="Times New Roman" w:cs="Times New Roman"/>
          <w:b/>
          <w:bCs/>
          <w:lang w:eastAsia="en-US"/>
        </w:rPr>
        <w:t xml:space="preserve">8 </w:t>
      </w:r>
      <w:r w:rsidRPr="00345FE3">
        <w:rPr>
          <w:rFonts w:eastAsia="Times New Roman" w:cs="Times New Roman"/>
          <w:b/>
          <w:bCs/>
          <w:lang w:eastAsia="en-US"/>
        </w:rPr>
        <w:t>Pseudocode Algorithms</w:t>
      </w:r>
    </w:p>
    <w:p w14:paraId="2CD5EFCE" w14:textId="6DD46AB9" w:rsidR="009A71FB" w:rsidRDefault="009A71FB" w:rsidP="009A71FB">
      <w:pPr>
        <w:pStyle w:val="GitHubProcesses"/>
      </w:pPr>
      <w:r>
        <w:t>Component Assignments</w:t>
      </w:r>
    </w:p>
    <w:tbl>
      <w:tblPr>
        <w:tblStyle w:val="GridTable5Dark-Accent4"/>
        <w:tblW w:w="9360" w:type="dxa"/>
        <w:tblLook w:val="04A0" w:firstRow="1" w:lastRow="0" w:firstColumn="1" w:lastColumn="0" w:noHBand="0" w:noVBand="1"/>
      </w:tblPr>
      <w:tblGrid>
        <w:gridCol w:w="1127"/>
        <w:gridCol w:w="6158"/>
        <w:gridCol w:w="2075"/>
      </w:tblGrid>
      <w:tr w:rsidR="009A71FB" w:rsidRPr="00027347" w14:paraId="0465EFF5"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5D8C5A" w14:textId="77777777" w:rsidR="009A71FB" w:rsidRPr="00027347" w:rsidRDefault="009A71FB" w:rsidP="00494060">
            <w:pPr>
              <w:spacing w:line="240" w:lineRule="auto"/>
              <w:jc w:val="center"/>
              <w:rPr>
                <w:rFonts w:eastAsia="Times New Roman" w:cs="Times New Roman"/>
                <w:lang w:eastAsia="en-US"/>
              </w:rPr>
            </w:pPr>
            <w:r w:rsidRPr="00027347">
              <w:rPr>
                <w:rFonts w:eastAsia="Times New Roman" w:cs="Times New Roman"/>
                <w:lang w:eastAsia="en-US"/>
              </w:rPr>
              <w:t>Team</w:t>
            </w:r>
          </w:p>
        </w:tc>
        <w:tc>
          <w:tcPr>
            <w:tcW w:w="6158" w:type="dxa"/>
            <w:hideMark/>
          </w:tcPr>
          <w:p w14:paraId="6DDE1C5A" w14:textId="77777777" w:rsidR="009A71FB" w:rsidRPr="00027347"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027347">
              <w:rPr>
                <w:rFonts w:eastAsia="Times New Roman" w:cs="Times New Roman"/>
                <w:lang w:eastAsia="en-US"/>
              </w:rPr>
              <w:t xml:space="preserve">Milestone 4 </w:t>
            </w:r>
            <w:r>
              <w:rPr>
                <w:rFonts w:eastAsia="Times New Roman" w:cs="Times New Roman"/>
                <w:lang w:eastAsia="en-US"/>
              </w:rPr>
              <w:t xml:space="preserve">Component </w:t>
            </w:r>
            <w:r w:rsidRPr="00027347">
              <w:rPr>
                <w:rFonts w:eastAsia="Times New Roman" w:cs="Times New Roman"/>
                <w:lang w:eastAsia="en-US"/>
              </w:rPr>
              <w:t>Responsibility</w:t>
            </w:r>
          </w:p>
        </w:tc>
        <w:tc>
          <w:tcPr>
            <w:tcW w:w="2075" w:type="dxa"/>
          </w:tcPr>
          <w:p w14:paraId="7CF2A9B8" w14:textId="77777777" w:rsidR="009A71FB" w:rsidRPr="00027347"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Deliverable</w:t>
            </w:r>
          </w:p>
        </w:tc>
      </w:tr>
      <w:tr w:rsidR="009A71FB" w:rsidRPr="00027347" w14:paraId="1D5218D9"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34413" w14:textId="77777777" w:rsidR="009A71FB" w:rsidRPr="00027347" w:rsidRDefault="009A71FB" w:rsidP="00494060">
            <w:pPr>
              <w:spacing w:line="240" w:lineRule="auto"/>
              <w:rPr>
                <w:rFonts w:eastAsia="Times New Roman" w:cs="Times New Roman"/>
                <w:lang w:eastAsia="en-US"/>
              </w:rPr>
            </w:pPr>
            <w:r>
              <w:rPr>
                <w:rFonts w:eastAsia="Times New Roman" w:cs="Times New Roman"/>
                <w:lang w:eastAsia="en-US"/>
              </w:rPr>
              <w:t>Team 1</w:t>
            </w:r>
          </w:p>
        </w:tc>
        <w:tc>
          <w:tcPr>
            <w:tcW w:w="6158" w:type="dxa"/>
          </w:tcPr>
          <w:p w14:paraId="59475DF9" w14:textId="77777777" w:rsidR="009A71F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(1.2) Web Client &amp; (1.3) Mobile Client</w:t>
            </w:r>
          </w:p>
        </w:tc>
        <w:tc>
          <w:tcPr>
            <w:tcW w:w="2075" w:type="dxa"/>
          </w:tcPr>
          <w:p w14:paraId="21ED07D4" w14:textId="77777777" w:rsidR="009A71F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15 Pseudocode Algorithms</w:t>
            </w:r>
          </w:p>
        </w:tc>
      </w:tr>
      <w:tr w:rsidR="009A71FB" w:rsidRPr="00027347" w14:paraId="6F865E78" w14:textId="77777777" w:rsidTr="009A71FB">
        <w:tc>
          <w:tcPr>
            <w:cnfStyle w:val="001000000000" w:firstRow="0" w:lastRow="0" w:firstColumn="1" w:lastColumn="0" w:oddVBand="0" w:evenVBand="0" w:oddHBand="0" w:evenHBand="0" w:firstRowFirstColumn="0" w:firstRowLastColumn="0" w:lastRowFirstColumn="0" w:lastRowLastColumn="0"/>
            <w:tcW w:w="0" w:type="auto"/>
            <w:tcBorders>
              <w:bottom w:val="single" w:sz="12" w:space="0" w:color="FFFF00"/>
            </w:tcBorders>
            <w:hideMark/>
          </w:tcPr>
          <w:p w14:paraId="71900596" w14:textId="77777777" w:rsidR="009A71FB" w:rsidRPr="00027347" w:rsidRDefault="009A71FB" w:rsidP="00494060">
            <w:pPr>
              <w:spacing w:line="240" w:lineRule="auto"/>
              <w:rPr>
                <w:rFonts w:eastAsia="Times New Roman" w:cs="Times New Roman"/>
                <w:lang w:eastAsia="en-US"/>
              </w:rPr>
            </w:pPr>
            <w:r w:rsidRPr="00027347">
              <w:rPr>
                <w:rFonts w:eastAsia="Times New Roman" w:cs="Times New Roman"/>
                <w:lang w:eastAsia="en-US"/>
              </w:rPr>
              <w:t>Team 2</w:t>
            </w:r>
          </w:p>
        </w:tc>
        <w:tc>
          <w:tcPr>
            <w:tcW w:w="6158" w:type="dxa"/>
            <w:tcBorders>
              <w:bottom w:val="single" w:sz="12" w:space="0" w:color="FFFF00"/>
            </w:tcBorders>
            <w:hideMark/>
          </w:tcPr>
          <w:p w14:paraId="3D3333A5" w14:textId="77777777" w:rsidR="009A71FB" w:rsidRPr="0002734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(1.8) </w:t>
            </w:r>
            <w:r w:rsidRPr="00027347">
              <w:rPr>
                <w:rFonts w:eastAsia="Times New Roman" w:cs="Times New Roman"/>
                <w:lang w:eastAsia="en-US"/>
              </w:rPr>
              <w:t xml:space="preserve">Job Posting </w:t>
            </w:r>
            <w:r>
              <w:rPr>
                <w:rFonts w:eastAsia="Times New Roman" w:cs="Times New Roman"/>
                <w:lang w:eastAsia="en-US"/>
              </w:rPr>
              <w:t xml:space="preserve">Service </w:t>
            </w:r>
            <w:r w:rsidRPr="00027347">
              <w:rPr>
                <w:rFonts w:eastAsia="Times New Roman" w:cs="Times New Roman"/>
                <w:lang w:eastAsia="en-US"/>
              </w:rPr>
              <w:t xml:space="preserve">&amp; </w:t>
            </w:r>
            <w:r>
              <w:rPr>
                <w:rFonts w:eastAsia="Times New Roman" w:cs="Times New Roman"/>
                <w:lang w:eastAsia="en-US"/>
              </w:rPr>
              <w:t xml:space="preserve">(1.9) </w:t>
            </w:r>
            <w:r w:rsidRPr="00027347">
              <w:rPr>
                <w:rFonts w:eastAsia="Times New Roman" w:cs="Times New Roman"/>
                <w:lang w:eastAsia="en-US"/>
              </w:rPr>
              <w:t xml:space="preserve">Search </w:t>
            </w:r>
            <w:r>
              <w:rPr>
                <w:rFonts w:eastAsia="Times New Roman" w:cs="Times New Roman"/>
                <w:lang w:eastAsia="en-US"/>
              </w:rPr>
              <w:t>Service</w:t>
            </w:r>
          </w:p>
        </w:tc>
        <w:tc>
          <w:tcPr>
            <w:tcW w:w="2075" w:type="dxa"/>
            <w:tcBorders>
              <w:bottom w:val="single" w:sz="12" w:space="0" w:color="FFFF00"/>
            </w:tcBorders>
          </w:tcPr>
          <w:p w14:paraId="705106FF" w14:textId="77777777" w:rsidR="009A71FB" w:rsidRPr="0002734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6321C3">
              <w:rPr>
                <w:rFonts w:eastAsia="Times New Roman" w:cs="Times New Roman"/>
                <w:lang w:eastAsia="en-US"/>
              </w:rPr>
              <w:t>15 Pseudocode Algorithms</w:t>
            </w:r>
          </w:p>
        </w:tc>
      </w:tr>
      <w:tr w:rsidR="009A71FB" w:rsidRPr="00027347" w14:paraId="2F76AB4F" w14:textId="77777777" w:rsidTr="009A71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FFFF00"/>
              <w:left w:val="single" w:sz="12" w:space="0" w:color="FFFF00"/>
              <w:bottom w:val="single" w:sz="12" w:space="0" w:color="FFFF00"/>
              <w:right w:val="nil"/>
            </w:tcBorders>
          </w:tcPr>
          <w:p w14:paraId="10E308EC" w14:textId="77777777" w:rsidR="009A71FB" w:rsidRPr="00027347" w:rsidRDefault="009A71FB" w:rsidP="00494060">
            <w:pPr>
              <w:spacing w:line="240" w:lineRule="auto"/>
              <w:rPr>
                <w:rFonts w:eastAsia="Times New Roman" w:cs="Times New Roman"/>
                <w:lang w:eastAsia="en-US"/>
              </w:rPr>
            </w:pPr>
            <w:r w:rsidRPr="009A71FB">
              <w:rPr>
                <w:rFonts w:eastAsia="Times New Roman" w:cs="Times New Roman"/>
                <w:color w:val="FFFF00"/>
                <w:lang w:eastAsia="en-US"/>
              </w:rPr>
              <w:t>Team 3</w:t>
            </w:r>
          </w:p>
        </w:tc>
        <w:tc>
          <w:tcPr>
            <w:tcW w:w="6158" w:type="dxa"/>
            <w:tcBorders>
              <w:top w:val="single" w:sz="12" w:space="0" w:color="FFFF00"/>
              <w:left w:val="nil"/>
              <w:bottom w:val="single" w:sz="12" w:space="0" w:color="FFFF00"/>
              <w:right w:val="nil"/>
            </w:tcBorders>
          </w:tcPr>
          <w:p w14:paraId="70DA0BCA" w14:textId="77777777" w:rsidR="009A71FB" w:rsidRPr="0002734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(1.10) </w:t>
            </w:r>
            <w:r w:rsidRPr="00027347">
              <w:rPr>
                <w:rFonts w:eastAsia="Times New Roman" w:cs="Times New Roman"/>
                <w:lang w:eastAsia="en-US"/>
              </w:rPr>
              <w:t xml:space="preserve">Communication Services &amp; </w:t>
            </w:r>
            <w:r>
              <w:rPr>
                <w:rFonts w:eastAsia="Times New Roman" w:cs="Times New Roman"/>
                <w:lang w:eastAsia="en-US"/>
              </w:rPr>
              <w:t xml:space="preserve">(1.4) </w:t>
            </w:r>
            <w:r w:rsidRPr="00027347">
              <w:rPr>
                <w:rFonts w:eastAsia="Times New Roman" w:cs="Times New Roman"/>
                <w:lang w:eastAsia="en-US"/>
              </w:rPr>
              <w:t>API Gateway</w:t>
            </w:r>
            <w:r>
              <w:rPr>
                <w:rFonts w:eastAsia="Times New Roman" w:cs="Times New Roman"/>
                <w:lang w:eastAsia="en-US"/>
              </w:rPr>
              <w:t xml:space="preserve"> / Orchestrator</w:t>
            </w:r>
          </w:p>
        </w:tc>
        <w:tc>
          <w:tcPr>
            <w:tcW w:w="2075" w:type="dxa"/>
            <w:tcBorders>
              <w:top w:val="single" w:sz="12" w:space="0" w:color="FFFF00"/>
              <w:left w:val="nil"/>
              <w:bottom w:val="single" w:sz="12" w:space="0" w:color="FFFF00"/>
              <w:right w:val="single" w:sz="12" w:space="0" w:color="FFFF00"/>
            </w:tcBorders>
          </w:tcPr>
          <w:p w14:paraId="78033E37" w14:textId="77777777" w:rsidR="009A71FB" w:rsidRPr="0002734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6321C3">
              <w:rPr>
                <w:rFonts w:eastAsia="Times New Roman" w:cs="Times New Roman"/>
                <w:lang w:eastAsia="en-US"/>
              </w:rPr>
              <w:t>15 Pseudocode Algorithms</w:t>
            </w:r>
          </w:p>
        </w:tc>
      </w:tr>
      <w:tr w:rsidR="009A71FB" w:rsidRPr="00027347" w14:paraId="19542382" w14:textId="77777777" w:rsidTr="009A71FB">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FFFF00"/>
            </w:tcBorders>
            <w:hideMark/>
          </w:tcPr>
          <w:p w14:paraId="7696BBC1" w14:textId="77777777" w:rsidR="009A71FB" w:rsidRPr="00027347" w:rsidRDefault="009A71FB" w:rsidP="00494060">
            <w:pPr>
              <w:spacing w:line="240" w:lineRule="auto"/>
              <w:rPr>
                <w:rFonts w:eastAsia="Times New Roman" w:cs="Times New Roman"/>
                <w:lang w:eastAsia="en-US"/>
              </w:rPr>
            </w:pPr>
            <w:r w:rsidRPr="00027347">
              <w:rPr>
                <w:rFonts w:eastAsia="Times New Roman" w:cs="Times New Roman"/>
                <w:lang w:eastAsia="en-US"/>
              </w:rPr>
              <w:t>Team 4</w:t>
            </w:r>
          </w:p>
        </w:tc>
        <w:tc>
          <w:tcPr>
            <w:tcW w:w="6158" w:type="dxa"/>
            <w:tcBorders>
              <w:top w:val="single" w:sz="12" w:space="0" w:color="FFFF00"/>
            </w:tcBorders>
            <w:hideMark/>
          </w:tcPr>
          <w:p w14:paraId="0FADD4F3" w14:textId="77777777" w:rsidR="009A71FB" w:rsidRPr="0002734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(1.5) </w:t>
            </w:r>
            <w:r w:rsidRPr="00027347">
              <w:rPr>
                <w:rFonts w:eastAsia="Times New Roman" w:cs="Times New Roman"/>
                <w:lang w:eastAsia="en-US"/>
              </w:rPr>
              <w:t xml:space="preserve">Authentication </w:t>
            </w:r>
            <w:r>
              <w:rPr>
                <w:rFonts w:eastAsia="Times New Roman" w:cs="Times New Roman"/>
                <w:lang w:eastAsia="en-US"/>
              </w:rPr>
              <w:t xml:space="preserve">Service </w:t>
            </w:r>
            <w:r w:rsidRPr="00027347">
              <w:rPr>
                <w:rFonts w:eastAsia="Times New Roman" w:cs="Times New Roman"/>
                <w:lang w:eastAsia="en-US"/>
              </w:rPr>
              <w:t xml:space="preserve">&amp; </w:t>
            </w:r>
            <w:r>
              <w:rPr>
                <w:rFonts w:eastAsia="Times New Roman" w:cs="Times New Roman"/>
                <w:lang w:eastAsia="en-US"/>
              </w:rPr>
              <w:t xml:space="preserve">(1.6) </w:t>
            </w:r>
            <w:r w:rsidRPr="00027347">
              <w:rPr>
                <w:rFonts w:eastAsia="Times New Roman" w:cs="Times New Roman"/>
                <w:lang w:eastAsia="en-US"/>
              </w:rPr>
              <w:t>Profile</w:t>
            </w:r>
            <w:r>
              <w:rPr>
                <w:rFonts w:eastAsia="Times New Roman" w:cs="Times New Roman"/>
                <w:lang w:eastAsia="en-US"/>
              </w:rPr>
              <w:t xml:space="preserve"> Management Service</w:t>
            </w:r>
          </w:p>
        </w:tc>
        <w:tc>
          <w:tcPr>
            <w:tcW w:w="2075" w:type="dxa"/>
            <w:tcBorders>
              <w:top w:val="single" w:sz="12" w:space="0" w:color="FFFF00"/>
            </w:tcBorders>
          </w:tcPr>
          <w:p w14:paraId="1ACF2F3E" w14:textId="77777777" w:rsidR="009A71FB" w:rsidRPr="0002734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6321C3">
              <w:rPr>
                <w:rFonts w:eastAsia="Times New Roman" w:cs="Times New Roman"/>
                <w:lang w:eastAsia="en-US"/>
              </w:rPr>
              <w:t>15 Pseudocode Algorithms</w:t>
            </w:r>
          </w:p>
        </w:tc>
      </w:tr>
      <w:tr w:rsidR="009A71FB" w:rsidRPr="00027347" w14:paraId="25FCFBD7"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2FEBA" w14:textId="77777777" w:rsidR="009A71FB" w:rsidRPr="00027347" w:rsidRDefault="009A71FB" w:rsidP="00494060">
            <w:pPr>
              <w:spacing w:line="240" w:lineRule="auto"/>
              <w:rPr>
                <w:rFonts w:eastAsia="Times New Roman" w:cs="Times New Roman"/>
                <w:lang w:eastAsia="en-US"/>
              </w:rPr>
            </w:pPr>
            <w:r w:rsidRPr="00027347">
              <w:rPr>
                <w:rFonts w:eastAsia="Times New Roman" w:cs="Times New Roman"/>
                <w:lang w:eastAsia="en-US"/>
              </w:rPr>
              <w:t>Team 5</w:t>
            </w:r>
          </w:p>
        </w:tc>
        <w:tc>
          <w:tcPr>
            <w:tcW w:w="6158" w:type="dxa"/>
            <w:hideMark/>
          </w:tcPr>
          <w:p w14:paraId="5E5310DE" w14:textId="77777777" w:rsidR="009A71FB" w:rsidRPr="0002734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(1.12) </w:t>
            </w:r>
            <w:r w:rsidRPr="00027347">
              <w:rPr>
                <w:rFonts w:eastAsia="Times New Roman" w:cs="Times New Roman"/>
                <w:lang w:eastAsia="en-US"/>
              </w:rPr>
              <w:t xml:space="preserve">External Services &amp; </w:t>
            </w:r>
            <w:r>
              <w:rPr>
                <w:rFonts w:eastAsia="Times New Roman" w:cs="Times New Roman"/>
                <w:lang w:eastAsia="en-US"/>
              </w:rPr>
              <w:t xml:space="preserve">(1.13) </w:t>
            </w:r>
            <w:r w:rsidRPr="00027347">
              <w:rPr>
                <w:rFonts w:eastAsia="Times New Roman" w:cs="Times New Roman"/>
                <w:lang w:eastAsia="en-US"/>
              </w:rPr>
              <w:t>Analytics</w:t>
            </w:r>
            <w:r>
              <w:rPr>
                <w:rFonts w:eastAsia="Times New Roman" w:cs="Times New Roman"/>
                <w:lang w:eastAsia="en-US"/>
              </w:rPr>
              <w:t xml:space="preserve"> Service</w:t>
            </w:r>
          </w:p>
        </w:tc>
        <w:tc>
          <w:tcPr>
            <w:tcW w:w="2075" w:type="dxa"/>
          </w:tcPr>
          <w:p w14:paraId="33BAF2AF" w14:textId="77777777" w:rsidR="009A71FB" w:rsidRPr="0002734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6321C3">
              <w:rPr>
                <w:rFonts w:eastAsia="Times New Roman" w:cs="Times New Roman"/>
                <w:lang w:eastAsia="en-US"/>
              </w:rPr>
              <w:t>15 Pseudocode Algorithms</w:t>
            </w:r>
          </w:p>
        </w:tc>
      </w:tr>
      <w:tr w:rsidR="009A71FB" w:rsidRPr="00027347" w14:paraId="34E32D7D" w14:textId="77777777" w:rsidTr="00494060">
        <w:tc>
          <w:tcPr>
            <w:cnfStyle w:val="001000000000" w:firstRow="0" w:lastRow="0" w:firstColumn="1" w:lastColumn="0" w:oddVBand="0" w:evenVBand="0" w:oddHBand="0" w:evenHBand="0" w:firstRowFirstColumn="0" w:firstRowLastColumn="0" w:lastRowFirstColumn="0" w:lastRowLastColumn="0"/>
            <w:tcW w:w="0" w:type="auto"/>
            <w:hideMark/>
          </w:tcPr>
          <w:p w14:paraId="75563FE4" w14:textId="77777777" w:rsidR="009A71FB" w:rsidRPr="00027347" w:rsidRDefault="009A71FB" w:rsidP="00494060">
            <w:pPr>
              <w:spacing w:line="240" w:lineRule="auto"/>
              <w:rPr>
                <w:rFonts w:eastAsia="Times New Roman" w:cs="Times New Roman"/>
                <w:lang w:eastAsia="en-US"/>
              </w:rPr>
            </w:pPr>
            <w:r w:rsidRPr="00027347">
              <w:rPr>
                <w:rFonts w:eastAsia="Times New Roman" w:cs="Times New Roman"/>
                <w:lang w:eastAsia="en-US"/>
              </w:rPr>
              <w:t xml:space="preserve">Team </w:t>
            </w:r>
            <w:r>
              <w:rPr>
                <w:rFonts w:eastAsia="Times New Roman" w:cs="Times New Roman"/>
                <w:lang w:eastAsia="en-US"/>
              </w:rPr>
              <w:t>6</w:t>
            </w:r>
          </w:p>
        </w:tc>
        <w:tc>
          <w:tcPr>
            <w:tcW w:w="6158" w:type="dxa"/>
            <w:hideMark/>
          </w:tcPr>
          <w:p w14:paraId="08DE1766" w14:textId="77777777" w:rsidR="009A71FB" w:rsidRPr="0002734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Pr>
                <w:rFonts w:eastAsia="Times New Roman" w:cs="Times New Roman"/>
                <w:lang w:eastAsia="en-US"/>
              </w:rPr>
              <w:t xml:space="preserve">(1.7) </w:t>
            </w:r>
            <w:r w:rsidRPr="00027347">
              <w:rPr>
                <w:rFonts w:eastAsia="Times New Roman" w:cs="Times New Roman"/>
                <w:lang w:eastAsia="en-US"/>
              </w:rPr>
              <w:t xml:space="preserve">Resume </w:t>
            </w:r>
            <w:r>
              <w:rPr>
                <w:rFonts w:eastAsia="Times New Roman" w:cs="Times New Roman"/>
                <w:lang w:eastAsia="en-US"/>
              </w:rPr>
              <w:t xml:space="preserve">Service </w:t>
            </w:r>
            <w:r w:rsidRPr="00027347">
              <w:rPr>
                <w:rFonts w:eastAsia="Times New Roman" w:cs="Times New Roman"/>
                <w:lang w:eastAsia="en-US"/>
              </w:rPr>
              <w:t xml:space="preserve">&amp; </w:t>
            </w:r>
            <w:r>
              <w:rPr>
                <w:rFonts w:eastAsia="Times New Roman" w:cs="Times New Roman"/>
                <w:lang w:eastAsia="en-US"/>
              </w:rPr>
              <w:t xml:space="preserve">(1.11) </w:t>
            </w:r>
            <w:r w:rsidRPr="00027347">
              <w:rPr>
                <w:rFonts w:eastAsia="Times New Roman" w:cs="Times New Roman"/>
                <w:lang w:eastAsia="en-US"/>
              </w:rPr>
              <w:t>Recommendation</w:t>
            </w:r>
            <w:r>
              <w:rPr>
                <w:rFonts w:eastAsia="Times New Roman" w:cs="Times New Roman"/>
                <w:lang w:eastAsia="en-US"/>
              </w:rPr>
              <w:t xml:space="preserve"> Service</w:t>
            </w:r>
          </w:p>
        </w:tc>
        <w:tc>
          <w:tcPr>
            <w:tcW w:w="2075" w:type="dxa"/>
          </w:tcPr>
          <w:p w14:paraId="4B346A69" w14:textId="77777777" w:rsidR="009A71FB" w:rsidRPr="0002734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6321C3">
              <w:rPr>
                <w:rFonts w:eastAsia="Times New Roman" w:cs="Times New Roman"/>
                <w:lang w:eastAsia="en-US"/>
              </w:rPr>
              <w:t>15 Pseudocode Algorithms</w:t>
            </w:r>
          </w:p>
        </w:tc>
      </w:tr>
    </w:tbl>
    <w:p w14:paraId="4AF673F0" w14:textId="77777777" w:rsidR="00D60880" w:rsidRDefault="00D60880" w:rsidP="00D60880">
      <w:pPr>
        <w:pStyle w:val="GitHubProcesses"/>
        <w:rPr>
          <w:u w:val="none"/>
        </w:rPr>
      </w:pPr>
      <w:r>
        <w:rPr>
          <w:u w:val="none"/>
        </w:rPr>
        <w:t xml:space="preserve">Methods Pseudocode </w:t>
      </w:r>
      <w:r w:rsidRPr="00BF3247">
        <w:rPr>
          <w:position w:val="4"/>
          <w:sz w:val="28"/>
          <w:szCs w:val="28"/>
          <w:u w:val="none"/>
        </w:rPr>
        <w:t xml:space="preserve">(Use Chapter </w:t>
      </w:r>
      <w:r>
        <w:rPr>
          <w:position w:val="4"/>
          <w:sz w:val="28"/>
          <w:szCs w:val="28"/>
          <w:u w:val="none"/>
        </w:rPr>
        <w:t>0</w:t>
      </w:r>
      <w:r w:rsidRPr="00BF3247">
        <w:rPr>
          <w:position w:val="4"/>
          <w:sz w:val="28"/>
          <w:szCs w:val="28"/>
          <w:u w:val="none"/>
        </w:rPr>
        <w:t>.</w:t>
      </w:r>
      <w:r>
        <w:rPr>
          <w:position w:val="4"/>
          <w:sz w:val="28"/>
          <w:szCs w:val="28"/>
          <w:u w:val="none"/>
        </w:rPr>
        <w:t>2</w:t>
      </w:r>
      <w:r w:rsidRPr="00BF3247">
        <w:rPr>
          <w:position w:val="4"/>
          <w:sz w:val="28"/>
          <w:szCs w:val="28"/>
          <w:u w:val="none"/>
        </w:rPr>
        <w:t xml:space="preserve"> </w:t>
      </w:r>
      <w:r>
        <w:rPr>
          <w:position w:val="4"/>
          <w:sz w:val="28"/>
          <w:szCs w:val="28"/>
          <w:u w:val="none"/>
        </w:rPr>
        <w:t>Pseudocode</w:t>
      </w:r>
      <w:r w:rsidRPr="00BF3247">
        <w:rPr>
          <w:position w:val="4"/>
          <w:sz w:val="28"/>
          <w:szCs w:val="28"/>
          <w:u w:val="none"/>
        </w:rPr>
        <w:t xml:space="preserve"> as Guide)</w:t>
      </w:r>
    </w:p>
    <w:p w14:paraId="6BCA9DB8" w14:textId="77777777" w:rsidR="00D60880" w:rsidRDefault="00D60880" w:rsidP="00D60880">
      <w:pPr>
        <w:spacing w:line="240" w:lineRule="auto"/>
        <w:rPr>
          <w:rFonts w:eastAsia="Times New Roman" w:cs="Times New Roman"/>
          <w:lang w:eastAsia="en-US"/>
        </w:rPr>
      </w:pPr>
      <w:r>
        <w:rPr>
          <w:rFonts w:eastAsia="Times New Roman" w:cs="Times New Roman"/>
          <w:lang w:eastAsia="en-US"/>
        </w:rPr>
        <w:t>T</w:t>
      </w:r>
      <w:r w:rsidRPr="00345FE3">
        <w:rPr>
          <w:rFonts w:eastAsia="Times New Roman" w:cs="Times New Roman"/>
          <w:lang w:eastAsia="en-US"/>
        </w:rPr>
        <w:t>he name “pseudocode” tells you all you need to know: “pseudo” means “fake” and “code” means, well, code! Pseudocode is an algorithm design high-level language that cannot be compiled but is useful as a vehicle with which we translate design ideas into the syntax of our target programming language.</w:t>
      </w:r>
    </w:p>
    <w:p w14:paraId="57118C63" w14:textId="77777777" w:rsidR="00D60880" w:rsidRDefault="00D60880" w:rsidP="00D60880">
      <w:pPr>
        <w:spacing w:line="240" w:lineRule="auto"/>
        <w:rPr>
          <w:rFonts w:eastAsia="Times New Roman" w:cs="Times New Roman"/>
          <w:lang w:eastAsia="en-US"/>
        </w:rPr>
      </w:pPr>
    </w:p>
    <w:p w14:paraId="57438536" w14:textId="77777777" w:rsidR="00D60880" w:rsidRDefault="00D60880" w:rsidP="00D60880">
      <w:pPr>
        <w:rPr>
          <w:color w:val="0F9ED5" w:themeColor="accent4"/>
        </w:rPr>
      </w:pPr>
      <w:r w:rsidRPr="0063167C">
        <w:rPr>
          <w:color w:val="0F9ED5" w:themeColor="accent4"/>
        </w:rPr>
        <w:t>Pseudocode is a vehicle used by the programmer to iteratively add structure to design ideas. This facilitates translation of design ideas into working code.</w:t>
      </w:r>
    </w:p>
    <w:p w14:paraId="545A3AE3" w14:textId="77777777" w:rsidR="00D60880" w:rsidRDefault="00D60880" w:rsidP="00D60880">
      <w:pPr>
        <w:spacing w:line="240" w:lineRule="auto"/>
        <w:rPr>
          <w:rFonts w:eastAsia="Times New Roman" w:cs="Times New Roman"/>
          <w:lang w:eastAsia="en-US"/>
        </w:rPr>
      </w:pPr>
    </w:p>
    <w:p w14:paraId="2492013D" w14:textId="77777777" w:rsidR="00D60880" w:rsidRDefault="00D60880" w:rsidP="00D60880">
      <w:pPr>
        <w:spacing w:line="240" w:lineRule="auto"/>
        <w:rPr>
          <w:rFonts w:eastAsia="Times New Roman" w:cs="Times New Roman"/>
          <w:lang w:eastAsia="en-US"/>
        </w:rPr>
      </w:pPr>
      <w:r w:rsidRPr="00345FE3">
        <w:rPr>
          <w:rFonts w:eastAsia="Times New Roman" w:cs="Times New Roman"/>
          <w:lang w:eastAsia="en-US"/>
        </w:rPr>
        <w:t>Pseudocode is language independent. This means one should be able to write pseudocode without having to think about the specific style, syntax, or capabilities of any one programming language. It also means a single pseudocode design should be readily translatable into a variety of programming languages.</w:t>
      </w:r>
    </w:p>
    <w:p w14:paraId="104654C9" w14:textId="77777777" w:rsidR="00D60880" w:rsidRDefault="00D60880" w:rsidP="00D60880">
      <w:pPr>
        <w:spacing w:line="240" w:lineRule="auto"/>
        <w:rPr>
          <w:rFonts w:eastAsia="Times New Roman" w:cs="Times New Roman"/>
          <w:lang w:eastAsia="en-US"/>
        </w:rPr>
      </w:pPr>
    </w:p>
    <w:p w14:paraId="752F4B67" w14:textId="77777777" w:rsidR="00D60880" w:rsidRDefault="00D60880" w:rsidP="00D60880">
      <w:pPr>
        <w:spacing w:line="240" w:lineRule="auto"/>
        <w:rPr>
          <w:rFonts w:eastAsia="Times New Roman" w:cs="Times New Roman"/>
          <w:lang w:eastAsia="en-US"/>
        </w:rPr>
      </w:pPr>
      <w:r w:rsidRPr="00345FE3">
        <w:rPr>
          <w:rFonts w:eastAsia="Times New Roman" w:cs="Times New Roman"/>
          <w:lang w:eastAsia="en-US"/>
        </w:rPr>
        <w:t>Pseudocode has several rules, but these rules are less strictly enforced than those for compiled programming languages. The goal here is to represent design ideas. In other words, pseudocode is a means to an end, not an end in itself.</w:t>
      </w:r>
    </w:p>
    <w:p w14:paraId="326CAAF3" w14:textId="77777777" w:rsidR="00D60880" w:rsidRDefault="00D60880" w:rsidP="00D60880">
      <w:pPr>
        <w:spacing w:line="240" w:lineRule="auto"/>
        <w:rPr>
          <w:rFonts w:eastAsia="Times New Roman" w:cs="Times New Roman"/>
          <w:lang w:eastAsia="en-US"/>
        </w:rPr>
      </w:pPr>
    </w:p>
    <w:p w14:paraId="0DE701EC" w14:textId="77777777" w:rsidR="00D60880" w:rsidRDefault="00D60880" w:rsidP="00D60880">
      <w:pPr>
        <w:pStyle w:val="BestPractices"/>
      </w:pPr>
      <w:r>
        <w:t>Rule 0.2.1 Instructions are ordered from top to bottom</w:t>
      </w:r>
    </w:p>
    <w:p w14:paraId="724185CF" w14:textId="77777777" w:rsidR="00D60880" w:rsidRDefault="00D60880" w:rsidP="00D60880">
      <w:pPr>
        <w:spacing w:line="240" w:lineRule="auto"/>
        <w:rPr>
          <w:rFonts w:eastAsia="Times New Roman" w:cs="Times New Roman"/>
          <w:lang w:eastAsia="en-US"/>
        </w:rPr>
      </w:pPr>
    </w:p>
    <w:p w14:paraId="56B7568D" w14:textId="77777777" w:rsidR="00D60880" w:rsidRDefault="00D60880" w:rsidP="00D60880">
      <w:pPr>
        <w:pStyle w:val="BestPractices"/>
      </w:pPr>
      <w:r>
        <w:t>Rule 0.2.2 Single-space pseudocode and use a fixed-width font</w:t>
      </w:r>
    </w:p>
    <w:p w14:paraId="52803EE8" w14:textId="77777777" w:rsidR="00D60880" w:rsidRDefault="00D60880" w:rsidP="00D60880">
      <w:pPr>
        <w:spacing w:line="240" w:lineRule="auto"/>
        <w:rPr>
          <w:rFonts w:eastAsia="Times New Roman" w:cs="Times New Roman"/>
          <w:lang w:eastAsia="en-US"/>
        </w:rPr>
      </w:pPr>
    </w:p>
    <w:p w14:paraId="1CFA2266" w14:textId="77777777" w:rsidR="00D60880" w:rsidRDefault="00D60880" w:rsidP="00D60880">
      <w:pPr>
        <w:pStyle w:val="BestPractices"/>
      </w:pPr>
      <w:r>
        <w:lastRenderedPageBreak/>
        <w:t>Rule 0.2.3 Indentations are used for loops, IF statements, and function membership</w:t>
      </w:r>
    </w:p>
    <w:p w14:paraId="43066DE8" w14:textId="77777777" w:rsidR="00D60880" w:rsidRDefault="00D60880" w:rsidP="00D60880">
      <w:pPr>
        <w:spacing w:line="240" w:lineRule="auto"/>
        <w:rPr>
          <w:rFonts w:eastAsia="Times New Roman" w:cs="Times New Roman"/>
          <w:lang w:eastAsia="en-US"/>
        </w:rPr>
      </w:pPr>
    </w:p>
    <w:p w14:paraId="68B348BA" w14:textId="77777777" w:rsidR="00D60880" w:rsidRDefault="00D60880" w:rsidP="00D60880">
      <w:pPr>
        <w:pStyle w:val="BestPractices"/>
      </w:pPr>
      <w:r>
        <w:t>Rule 0.2.4 Use actual variable names and equations</w:t>
      </w:r>
    </w:p>
    <w:p w14:paraId="40F9F38B" w14:textId="77777777" w:rsidR="00D60880" w:rsidRDefault="00D60880" w:rsidP="00D60880">
      <w:pPr>
        <w:spacing w:line="240" w:lineRule="auto"/>
        <w:rPr>
          <w:rFonts w:eastAsia="Times New Roman" w:cs="Times New Roman"/>
          <w:lang w:eastAsia="en-US"/>
        </w:rPr>
      </w:pPr>
    </w:p>
    <w:p w14:paraId="5000EB85" w14:textId="77777777" w:rsidR="00D60880" w:rsidRDefault="00D60880" w:rsidP="00D60880">
      <w:pPr>
        <w:pStyle w:val="BestPractices"/>
      </w:pPr>
      <w:r>
        <w:t>Rule 0.2.5 Use pseudocode keywords whenever possible</w:t>
      </w:r>
    </w:p>
    <w:p w14:paraId="4E5826DB" w14:textId="77777777" w:rsidR="00D60880" w:rsidRDefault="00D60880" w:rsidP="00D60880">
      <w:pPr>
        <w:spacing w:line="240" w:lineRule="auto"/>
        <w:rPr>
          <w:rFonts w:eastAsia="Times New Roman" w:cs="Times New Roman"/>
          <w:lang w:eastAsia="en-US"/>
        </w:rPr>
      </w:pPr>
    </w:p>
    <w:p w14:paraId="26D77BB9" w14:textId="77777777" w:rsidR="00D60880" w:rsidRDefault="00D60880" w:rsidP="00D60880">
      <w:pPr>
        <w:pStyle w:val="BestPractices"/>
      </w:pPr>
      <w:r>
        <w:t>Rule 0.2.6 Make sure your intent is clear when using mathematical symbols</w:t>
      </w:r>
    </w:p>
    <w:p w14:paraId="33B22BB8" w14:textId="77777777" w:rsidR="00D60880" w:rsidRDefault="00D60880" w:rsidP="00D60880">
      <w:pPr>
        <w:spacing w:line="240" w:lineRule="auto"/>
        <w:rPr>
          <w:rFonts w:eastAsia="Times New Roman" w:cs="Times New Roman"/>
          <w:lang w:eastAsia="en-US"/>
        </w:rPr>
      </w:pPr>
    </w:p>
    <w:p w14:paraId="5543FE92" w14:textId="77777777" w:rsidR="00D60880" w:rsidRDefault="00D60880" w:rsidP="00D60880">
      <w:pPr>
        <w:pStyle w:val="BestPractices"/>
      </w:pPr>
      <w:r>
        <w:t>Rule 0.2.7 Honor the order of operations</w:t>
      </w:r>
    </w:p>
    <w:p w14:paraId="2C8A00E1" w14:textId="77777777" w:rsidR="00D60880" w:rsidRDefault="00D60880" w:rsidP="00D60880">
      <w:pPr>
        <w:spacing w:line="240" w:lineRule="auto"/>
        <w:rPr>
          <w:rFonts w:eastAsia="Times New Roman" w:cs="Times New Roman"/>
          <w:lang w:eastAsia="en-US"/>
        </w:rPr>
      </w:pPr>
    </w:p>
    <w:p w14:paraId="45508969" w14:textId="77777777" w:rsidR="00D60880" w:rsidRDefault="00D60880" w:rsidP="00D60880">
      <w:pPr>
        <w:pStyle w:val="BestPractices"/>
      </w:pPr>
      <w:r>
        <w:t>Rule 0.2.8 Avoid impossible constructs</w:t>
      </w:r>
    </w:p>
    <w:p w14:paraId="3DB45A89" w14:textId="77777777" w:rsidR="00D60880" w:rsidRDefault="00D60880" w:rsidP="00D60880">
      <w:pPr>
        <w:spacing w:line="240" w:lineRule="auto"/>
        <w:rPr>
          <w:rFonts w:eastAsia="Times New Roman" w:cs="Times New Roman"/>
          <w:lang w:eastAsia="en-US"/>
        </w:rPr>
      </w:pPr>
    </w:p>
    <w:p w14:paraId="4B0207FF" w14:textId="77777777" w:rsidR="00D60880" w:rsidRDefault="00D60880" w:rsidP="00D60880">
      <w:pPr>
        <w:pStyle w:val="BestPractices"/>
      </w:pPr>
      <w:r>
        <w:t>Rule 0.2.9 Variable declarations are unnecessary</w:t>
      </w:r>
    </w:p>
    <w:p w14:paraId="27F98D64" w14:textId="77777777" w:rsidR="00D60880" w:rsidRDefault="00D60880" w:rsidP="00D60880">
      <w:pPr>
        <w:spacing w:line="240" w:lineRule="auto"/>
        <w:rPr>
          <w:rFonts w:eastAsia="Times New Roman" w:cs="Times New Roman"/>
          <w:lang w:eastAsia="en-US"/>
        </w:rPr>
      </w:pPr>
    </w:p>
    <w:p w14:paraId="2BB2014F" w14:textId="77777777" w:rsidR="00D60880" w:rsidRDefault="00D60880" w:rsidP="00D60880">
      <w:pPr>
        <w:pStyle w:val="BestPractices"/>
        <w:rPr>
          <w:rFonts w:eastAsia="Times New Roman" w:cs="Times New Roman"/>
        </w:rPr>
      </w:pPr>
      <w:r>
        <w:t>Rule 0.2.10 There is no data type associated with the variable</w:t>
      </w:r>
    </w:p>
    <w:p w14:paraId="66E8EE37" w14:textId="77777777" w:rsidR="00D60880" w:rsidRDefault="00D60880" w:rsidP="00D60880">
      <w:pPr>
        <w:spacing w:line="240" w:lineRule="auto"/>
        <w:rPr>
          <w:rFonts w:eastAsia="Times New Roman" w:cs="Times New Roman"/>
          <w:lang w:eastAsia="en-US"/>
        </w:rPr>
      </w:pPr>
    </w:p>
    <w:p w14:paraId="1107AEDE" w14:textId="77777777" w:rsidR="00D60880" w:rsidRDefault="00D60880" w:rsidP="00D60880">
      <w:pPr>
        <w:pStyle w:val="BestPractices"/>
        <w:rPr>
          <w:rFonts w:eastAsia="Times New Roman" w:cs="Times New Roman"/>
        </w:rPr>
      </w:pPr>
      <w:r>
        <w:t>Rule 0.2.11 The left-hand side of the statement is where the resulting value goes</w:t>
      </w:r>
    </w:p>
    <w:p w14:paraId="6ECC29ED" w14:textId="77777777" w:rsidR="00D60880" w:rsidRDefault="00D60880" w:rsidP="00D60880">
      <w:pPr>
        <w:spacing w:line="240" w:lineRule="auto"/>
        <w:rPr>
          <w:rFonts w:eastAsia="Times New Roman" w:cs="Times New Roman"/>
          <w:lang w:eastAsia="en-US"/>
        </w:rPr>
      </w:pPr>
    </w:p>
    <w:p w14:paraId="29715A8A" w14:textId="77777777" w:rsidR="00D60880" w:rsidRDefault="00D60880" w:rsidP="00D60880">
      <w:pPr>
        <w:pStyle w:val="BestPractices"/>
      </w:pPr>
      <w:r>
        <w:t>Rule 0.2.12 Specify the variable which will be receiving the input</w:t>
      </w:r>
    </w:p>
    <w:p w14:paraId="7CAB3A45" w14:textId="77777777" w:rsidR="00D60880" w:rsidRDefault="00D60880" w:rsidP="00D60880">
      <w:pPr>
        <w:spacing w:line="240" w:lineRule="auto"/>
        <w:rPr>
          <w:rFonts w:eastAsia="Times New Roman" w:cs="Times New Roman"/>
          <w:lang w:eastAsia="en-US"/>
        </w:rPr>
      </w:pPr>
    </w:p>
    <w:p w14:paraId="4FE7569C" w14:textId="77777777" w:rsidR="00D60880" w:rsidRDefault="00D60880" w:rsidP="00D60880">
      <w:pPr>
        <w:pStyle w:val="BestPractices"/>
      </w:pPr>
      <w:r>
        <w:t xml:space="preserve">Rule 0.2.13 Specify the Boolean expression in the </w:t>
      </w:r>
      <w:r w:rsidRPr="00756F8B">
        <w:rPr>
          <w:b/>
          <w:bCs w:val="0"/>
        </w:rPr>
        <w:t>WHILE</w:t>
      </w:r>
      <w:r>
        <w:t xml:space="preserve"> loop</w:t>
      </w:r>
    </w:p>
    <w:p w14:paraId="78F28E16" w14:textId="77777777" w:rsidR="00D60880" w:rsidRDefault="00D60880" w:rsidP="00D60880">
      <w:pPr>
        <w:spacing w:line="240" w:lineRule="auto"/>
        <w:rPr>
          <w:rFonts w:eastAsia="Times New Roman" w:cs="Times New Roman"/>
          <w:lang w:eastAsia="en-US"/>
        </w:rPr>
      </w:pPr>
    </w:p>
    <w:p w14:paraId="0C41E605" w14:textId="77777777" w:rsidR="00D60880" w:rsidRDefault="00D60880" w:rsidP="00D60880">
      <w:pPr>
        <w:pStyle w:val="BestPractices"/>
      </w:pPr>
      <w:r>
        <w:t xml:space="preserve">Rule 0.2.14 Specify the loop control variable in the </w:t>
      </w:r>
      <w:r w:rsidRPr="00756F8B">
        <w:rPr>
          <w:b/>
          <w:bCs w:val="0"/>
        </w:rPr>
        <w:t>FOR</w:t>
      </w:r>
      <w:r>
        <w:t xml:space="preserve"> loop</w:t>
      </w:r>
    </w:p>
    <w:p w14:paraId="57220364" w14:textId="77777777" w:rsidR="00D60880" w:rsidRDefault="00D60880" w:rsidP="00D60880">
      <w:pPr>
        <w:spacing w:line="240" w:lineRule="auto"/>
        <w:rPr>
          <w:rFonts w:eastAsia="Times New Roman" w:cs="Times New Roman"/>
          <w:lang w:eastAsia="en-US"/>
        </w:rPr>
      </w:pPr>
    </w:p>
    <w:p w14:paraId="4EE8E84C" w14:textId="77777777" w:rsidR="00D60880" w:rsidRDefault="00D60880" w:rsidP="00D60880">
      <w:pPr>
        <w:spacing w:line="240" w:lineRule="auto"/>
        <w:rPr>
          <w:rFonts w:eastAsia="Times New Roman" w:cs="Times New Roman"/>
          <w:lang w:eastAsia="en-US"/>
        </w:rPr>
      </w:pPr>
      <w:r>
        <w:t xml:space="preserve">We represent the </w:t>
      </w:r>
      <w:r w:rsidRPr="00897C58">
        <w:rPr>
          <w:highlight w:val="green"/>
        </w:rPr>
        <w:t>process of assigning values to variables in pseudocode</w:t>
      </w:r>
      <w:r>
        <w:t xml:space="preserve"> </w:t>
      </w:r>
      <w:r w:rsidRPr="00897C58">
        <w:rPr>
          <w:highlight w:val="yellow"/>
        </w:rPr>
        <w:t>with the arrow operator</w:t>
      </w:r>
      <w:r>
        <w:t xml:space="preserve"> (</w:t>
      </w:r>
      <w:r w:rsidRPr="00275AEE">
        <w:rPr>
          <w:noProof/>
          <w:position w:val="-2"/>
        </w:rPr>
        <w:drawing>
          <wp:inline distT="0" distB="0" distL="0" distR="0" wp14:anchorId="7B3CF774" wp14:editId="6CEE1180">
            <wp:extent cx="164063" cy="118237"/>
            <wp:effectExtent l="0" t="0" r="7620" b="0"/>
            <wp:docPr id="210771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16770" name=""/>
                    <pic:cNvPicPr/>
                  </pic:nvPicPr>
                  <pic:blipFill rotWithShape="1">
                    <a:blip r:embed="rId7"/>
                    <a:srcRect l="17120" t="14987" r="10792" b="22672"/>
                    <a:stretch>
                      <a:fillRect/>
                    </a:stretch>
                  </pic:blipFill>
                  <pic:spPr bwMode="auto">
                    <a:xfrm rot="10800000">
                      <a:off x="0" y="0"/>
                      <a:ext cx="164789" cy="118760"/>
                    </a:xfrm>
                    <a:prstGeom prst="rect">
                      <a:avLst/>
                    </a:prstGeom>
                    <a:ln>
                      <a:noFill/>
                    </a:ln>
                    <a:extLst>
                      <a:ext uri="{53640926-AAD7-44D8-BBD7-CCE9431645EC}">
                        <a14:shadowObscured xmlns:a14="http://schemas.microsoft.com/office/drawing/2010/main"/>
                      </a:ext>
                    </a:extLst>
                  </pic:spPr>
                </pic:pic>
              </a:graphicData>
            </a:graphic>
          </wp:inline>
        </w:drawing>
      </w:r>
      <w:r>
        <w:t>).</w:t>
      </w:r>
    </w:p>
    <w:p w14:paraId="582484B3" w14:textId="77777777" w:rsidR="00D60880" w:rsidRDefault="00D60880" w:rsidP="00D60880">
      <w:pPr>
        <w:spacing w:line="240" w:lineRule="auto"/>
        <w:rPr>
          <w:rFonts w:eastAsia="Times New Roman" w:cs="Times New Roman"/>
          <w:lang w:eastAsia="en-US"/>
        </w:rPr>
      </w:pPr>
    </w:p>
    <w:p w14:paraId="0C039FBF" w14:textId="77777777" w:rsidR="00D60880" w:rsidRDefault="00D60880" w:rsidP="00D60880">
      <w:pPr>
        <w:spacing w:line="240" w:lineRule="auto"/>
        <w:rPr>
          <w:rFonts w:eastAsia="Times New Roman" w:cs="Times New Roman"/>
          <w:lang w:eastAsia="en-US"/>
        </w:rPr>
      </w:pPr>
      <w:r w:rsidRPr="00F664B1">
        <w:rPr>
          <w:rFonts w:eastAsia="Times New Roman" w:cs="Times New Roman"/>
          <w:lang w:eastAsia="en-US"/>
        </w:rPr>
        <w:t>The most used pseudocode keywords are the following:</w:t>
      </w:r>
    </w:p>
    <w:tbl>
      <w:tblPr>
        <w:tblStyle w:val="ListTable3-Accent4"/>
        <w:tblW w:w="0" w:type="auto"/>
        <w:tblLook w:val="04A0" w:firstRow="1" w:lastRow="0" w:firstColumn="1" w:lastColumn="0" w:noHBand="0" w:noVBand="1"/>
      </w:tblPr>
      <w:tblGrid>
        <w:gridCol w:w="3235"/>
        <w:gridCol w:w="6115"/>
      </w:tblGrid>
      <w:tr w:rsidR="00D60880" w:rsidRPr="00DA6CE3" w14:paraId="356E1CE6"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35" w:type="dxa"/>
          </w:tcPr>
          <w:p w14:paraId="02141844" w14:textId="77777777" w:rsidR="00D60880" w:rsidRPr="00DA6CE3" w:rsidRDefault="00D60880" w:rsidP="00494060">
            <w:r w:rsidRPr="00DA6CE3">
              <w:t>Keyword</w:t>
            </w:r>
          </w:p>
        </w:tc>
        <w:tc>
          <w:tcPr>
            <w:tcW w:w="6115" w:type="dxa"/>
          </w:tcPr>
          <w:p w14:paraId="57F38CD1" w14:textId="77777777" w:rsidR="00D60880" w:rsidRPr="00DA6CE3" w:rsidRDefault="00D60880" w:rsidP="00494060">
            <w:pPr>
              <w:cnfStyle w:val="100000000000" w:firstRow="1" w:lastRow="0" w:firstColumn="0" w:lastColumn="0" w:oddVBand="0" w:evenVBand="0" w:oddHBand="0" w:evenHBand="0" w:firstRowFirstColumn="0" w:firstRowLastColumn="0" w:lastRowFirstColumn="0" w:lastRowLastColumn="0"/>
            </w:pPr>
            <w:r w:rsidRPr="00DA6CE3">
              <w:t xml:space="preserve"> Description</w:t>
            </w:r>
          </w:p>
        </w:tc>
      </w:tr>
      <w:tr w:rsidR="00D60880" w:rsidRPr="00DA6CE3" w14:paraId="4E71D80B"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C576E68" w14:textId="77777777" w:rsidR="00D60880" w:rsidRPr="00DA6CE3" w:rsidRDefault="00D60880" w:rsidP="00494060">
            <w:r w:rsidRPr="00DA6CE3">
              <w:t>GET</w:t>
            </w:r>
          </w:p>
        </w:tc>
        <w:tc>
          <w:tcPr>
            <w:tcW w:w="6115" w:type="dxa"/>
          </w:tcPr>
          <w:p w14:paraId="2133773B" w14:textId="77777777" w:rsidR="00D60880" w:rsidRPr="00DA6CE3" w:rsidRDefault="00D60880" w:rsidP="00494060">
            <w:pPr>
              <w:cnfStyle w:val="000000100000" w:firstRow="0" w:lastRow="0" w:firstColumn="0" w:lastColumn="0" w:oddVBand="0" w:evenVBand="0" w:oddHBand="1" w:evenHBand="0" w:firstRowFirstColumn="0" w:firstRowLastColumn="0" w:lastRowFirstColumn="0" w:lastRowLastColumn="0"/>
            </w:pPr>
            <w:r w:rsidRPr="00DA6CE3">
              <w:t>Receive input from the user</w:t>
            </w:r>
          </w:p>
        </w:tc>
      </w:tr>
      <w:tr w:rsidR="00D60880" w:rsidRPr="00DA6CE3" w14:paraId="6A32F238" w14:textId="77777777" w:rsidTr="00494060">
        <w:tc>
          <w:tcPr>
            <w:cnfStyle w:val="001000000000" w:firstRow="0" w:lastRow="0" w:firstColumn="1" w:lastColumn="0" w:oddVBand="0" w:evenVBand="0" w:oddHBand="0" w:evenHBand="0" w:firstRowFirstColumn="0" w:firstRowLastColumn="0" w:lastRowFirstColumn="0" w:lastRowLastColumn="0"/>
            <w:tcW w:w="3235" w:type="dxa"/>
          </w:tcPr>
          <w:p w14:paraId="0079EE06" w14:textId="77777777" w:rsidR="00D60880" w:rsidRPr="00DA6CE3" w:rsidRDefault="00D60880" w:rsidP="00494060">
            <w:r w:rsidRPr="00DA6CE3">
              <w:t>READ</w:t>
            </w:r>
          </w:p>
        </w:tc>
        <w:tc>
          <w:tcPr>
            <w:tcW w:w="6115" w:type="dxa"/>
          </w:tcPr>
          <w:p w14:paraId="60AD0F5B" w14:textId="77777777" w:rsidR="00D60880" w:rsidRPr="00DA6CE3" w:rsidRDefault="00D60880" w:rsidP="00494060">
            <w:pPr>
              <w:cnfStyle w:val="000000000000" w:firstRow="0" w:lastRow="0" w:firstColumn="0" w:lastColumn="0" w:oddVBand="0" w:evenVBand="0" w:oddHBand="0" w:evenHBand="0" w:firstRowFirstColumn="0" w:firstRowLastColumn="0" w:lastRowFirstColumn="0" w:lastRowLastColumn="0"/>
            </w:pPr>
            <w:r w:rsidRPr="00DA6CE3">
              <w:t>Receive input from a file, a server, or another program</w:t>
            </w:r>
          </w:p>
        </w:tc>
      </w:tr>
      <w:tr w:rsidR="00D60880" w:rsidRPr="00DA6CE3" w14:paraId="057C9AA7"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F8343AF" w14:textId="77777777" w:rsidR="00D60880" w:rsidRPr="00DA6CE3" w:rsidRDefault="00D60880" w:rsidP="00494060">
            <w:r w:rsidRPr="00DA6CE3">
              <w:t>PUT</w:t>
            </w:r>
          </w:p>
        </w:tc>
        <w:tc>
          <w:tcPr>
            <w:tcW w:w="6115" w:type="dxa"/>
          </w:tcPr>
          <w:p w14:paraId="29C85549" w14:textId="77777777" w:rsidR="00D60880" w:rsidRPr="00DA6CE3" w:rsidRDefault="00D60880" w:rsidP="00494060">
            <w:pPr>
              <w:cnfStyle w:val="000000100000" w:firstRow="0" w:lastRow="0" w:firstColumn="0" w:lastColumn="0" w:oddVBand="0" w:evenVBand="0" w:oddHBand="1" w:evenHBand="0" w:firstRowFirstColumn="0" w:firstRowLastColumn="0" w:lastRowFirstColumn="0" w:lastRowLastColumn="0"/>
            </w:pPr>
            <w:r w:rsidRPr="00DA6CE3">
              <w:t>Send output to the user</w:t>
            </w:r>
          </w:p>
        </w:tc>
      </w:tr>
      <w:tr w:rsidR="00D60880" w:rsidRPr="00DA6CE3" w14:paraId="04D6972F" w14:textId="77777777" w:rsidTr="00494060">
        <w:tc>
          <w:tcPr>
            <w:cnfStyle w:val="001000000000" w:firstRow="0" w:lastRow="0" w:firstColumn="1" w:lastColumn="0" w:oddVBand="0" w:evenVBand="0" w:oddHBand="0" w:evenHBand="0" w:firstRowFirstColumn="0" w:firstRowLastColumn="0" w:lastRowFirstColumn="0" w:lastRowLastColumn="0"/>
            <w:tcW w:w="3235" w:type="dxa"/>
          </w:tcPr>
          <w:p w14:paraId="1845B6F0" w14:textId="77777777" w:rsidR="00D60880" w:rsidRPr="00DA6CE3" w:rsidRDefault="00D60880" w:rsidP="00494060">
            <w:r w:rsidRPr="00DA6CE3">
              <w:t>WRITE</w:t>
            </w:r>
          </w:p>
        </w:tc>
        <w:tc>
          <w:tcPr>
            <w:tcW w:w="6115" w:type="dxa"/>
          </w:tcPr>
          <w:p w14:paraId="4587C67E" w14:textId="77777777" w:rsidR="00D60880" w:rsidRPr="00DA6CE3" w:rsidRDefault="00D60880" w:rsidP="00494060">
            <w:pPr>
              <w:cnfStyle w:val="000000000000" w:firstRow="0" w:lastRow="0" w:firstColumn="0" w:lastColumn="0" w:oddVBand="0" w:evenVBand="0" w:oddHBand="0" w:evenHBand="0" w:firstRowFirstColumn="0" w:firstRowLastColumn="0" w:lastRowFirstColumn="0" w:lastRowLastColumn="0"/>
            </w:pPr>
            <w:r w:rsidRPr="00DA6CE3">
              <w:t>Send output to a file, a server, or another program</w:t>
            </w:r>
          </w:p>
        </w:tc>
      </w:tr>
      <w:tr w:rsidR="00D60880" w:rsidRPr="00DA6CE3" w14:paraId="1FF321CA"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37729D86" w14:textId="77777777" w:rsidR="00D60880" w:rsidRPr="00DA6CE3" w:rsidRDefault="00D60880" w:rsidP="00494060">
            <w:r w:rsidRPr="00DA6CE3">
              <w:t>IF</w:t>
            </w:r>
          </w:p>
        </w:tc>
        <w:tc>
          <w:tcPr>
            <w:tcW w:w="6115" w:type="dxa"/>
          </w:tcPr>
          <w:p w14:paraId="4311E10A" w14:textId="77777777" w:rsidR="00D60880" w:rsidRPr="00DA6CE3" w:rsidRDefault="00D60880" w:rsidP="00494060">
            <w:pPr>
              <w:cnfStyle w:val="000000100000" w:firstRow="0" w:lastRow="0" w:firstColumn="0" w:lastColumn="0" w:oddVBand="0" w:evenVBand="0" w:oddHBand="1" w:evenHBand="0" w:firstRowFirstColumn="0" w:firstRowLastColumn="0" w:lastRowFirstColumn="0" w:lastRowLastColumn="0"/>
            </w:pPr>
            <w:r w:rsidRPr="00DA6CE3">
              <w:t>Make a binary decision</w:t>
            </w:r>
          </w:p>
        </w:tc>
      </w:tr>
      <w:tr w:rsidR="00D60880" w:rsidRPr="00DA6CE3" w14:paraId="03398296" w14:textId="77777777" w:rsidTr="00494060">
        <w:tc>
          <w:tcPr>
            <w:cnfStyle w:val="001000000000" w:firstRow="0" w:lastRow="0" w:firstColumn="1" w:lastColumn="0" w:oddVBand="0" w:evenVBand="0" w:oddHBand="0" w:evenHBand="0" w:firstRowFirstColumn="0" w:firstRowLastColumn="0" w:lastRowFirstColumn="0" w:lastRowLastColumn="0"/>
            <w:tcW w:w="3235" w:type="dxa"/>
          </w:tcPr>
          <w:p w14:paraId="4D63FE1A" w14:textId="77777777" w:rsidR="00D60880" w:rsidRPr="00DA6CE3" w:rsidRDefault="00D60880" w:rsidP="00494060">
            <w:r w:rsidRPr="00DA6CE3">
              <w:t>SWITCH/CASE</w:t>
            </w:r>
          </w:p>
        </w:tc>
        <w:tc>
          <w:tcPr>
            <w:tcW w:w="6115" w:type="dxa"/>
          </w:tcPr>
          <w:p w14:paraId="1017FC5F" w14:textId="77777777" w:rsidR="00D60880" w:rsidRPr="00DA6CE3" w:rsidRDefault="00D60880" w:rsidP="00494060">
            <w:pPr>
              <w:cnfStyle w:val="000000000000" w:firstRow="0" w:lastRow="0" w:firstColumn="0" w:lastColumn="0" w:oddVBand="0" w:evenVBand="0" w:oddHBand="0" w:evenHBand="0" w:firstRowFirstColumn="0" w:firstRowLastColumn="0" w:lastRowFirstColumn="0" w:lastRowLastColumn="0"/>
            </w:pPr>
            <w:r w:rsidRPr="00DA6CE3">
              <w:t>Make a multi-way decision</w:t>
            </w:r>
          </w:p>
        </w:tc>
      </w:tr>
      <w:tr w:rsidR="00D60880" w:rsidRPr="00DA6CE3" w14:paraId="7EECF862"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Pr>
          <w:p w14:paraId="50535F33" w14:textId="77777777" w:rsidR="00D60880" w:rsidRPr="00DA6CE3" w:rsidRDefault="00D60880" w:rsidP="00494060">
            <w:r w:rsidRPr="00DA6CE3">
              <w:t>FOR</w:t>
            </w:r>
          </w:p>
        </w:tc>
        <w:tc>
          <w:tcPr>
            <w:tcW w:w="6115" w:type="dxa"/>
          </w:tcPr>
          <w:p w14:paraId="297815E7" w14:textId="77777777" w:rsidR="00D60880" w:rsidRPr="00DA6CE3" w:rsidRDefault="00D60880" w:rsidP="00494060">
            <w:pPr>
              <w:cnfStyle w:val="000000100000" w:firstRow="0" w:lastRow="0" w:firstColumn="0" w:lastColumn="0" w:oddVBand="0" w:evenVBand="0" w:oddHBand="1" w:evenHBand="0" w:firstRowFirstColumn="0" w:firstRowLastColumn="0" w:lastRowFirstColumn="0" w:lastRowLastColumn="0"/>
            </w:pPr>
            <w:r w:rsidRPr="00DA6CE3">
              <w:t>A counting loop</w:t>
            </w:r>
          </w:p>
        </w:tc>
      </w:tr>
      <w:tr w:rsidR="00D60880" w:rsidRPr="0063167C" w14:paraId="7B4AAF88" w14:textId="77777777" w:rsidTr="00494060">
        <w:tc>
          <w:tcPr>
            <w:cnfStyle w:val="001000000000" w:firstRow="0" w:lastRow="0" w:firstColumn="1" w:lastColumn="0" w:oddVBand="0" w:evenVBand="0" w:oddHBand="0" w:evenHBand="0" w:firstRowFirstColumn="0" w:firstRowLastColumn="0" w:lastRowFirstColumn="0" w:lastRowLastColumn="0"/>
            <w:tcW w:w="3235" w:type="dxa"/>
          </w:tcPr>
          <w:p w14:paraId="6401D404" w14:textId="77777777" w:rsidR="00D60880" w:rsidRPr="00DA6CE3" w:rsidRDefault="00D60880" w:rsidP="00494060">
            <w:r w:rsidRPr="00DA6CE3">
              <w:t>WHILE</w:t>
            </w:r>
          </w:p>
        </w:tc>
        <w:tc>
          <w:tcPr>
            <w:tcW w:w="6115" w:type="dxa"/>
          </w:tcPr>
          <w:p w14:paraId="352F8694" w14:textId="77777777" w:rsidR="00D60880" w:rsidRPr="0063167C" w:rsidRDefault="00D60880" w:rsidP="00494060">
            <w:pPr>
              <w:cnfStyle w:val="000000000000" w:firstRow="0" w:lastRow="0" w:firstColumn="0" w:lastColumn="0" w:oddVBand="0" w:evenVBand="0" w:oddHBand="0" w:evenHBand="0" w:firstRowFirstColumn="0" w:firstRowLastColumn="0" w:lastRowFirstColumn="0" w:lastRowLastColumn="0"/>
            </w:pPr>
            <w:r w:rsidRPr="00DA6CE3">
              <w:t>All other loop applications</w:t>
            </w:r>
          </w:p>
        </w:tc>
      </w:tr>
    </w:tbl>
    <w:p w14:paraId="016D9DF6" w14:textId="77777777" w:rsidR="00D60880" w:rsidRDefault="00D60880" w:rsidP="00D60880"/>
    <w:p w14:paraId="0A54EB1B" w14:textId="31861F5A" w:rsidR="009A71FB" w:rsidRDefault="009A71FB" w:rsidP="009A71FB">
      <w:pPr>
        <w:pStyle w:val="GitHubProcesses"/>
        <w:rPr>
          <w:sz w:val="36"/>
          <w:szCs w:val="36"/>
        </w:rPr>
      </w:pPr>
      <w:r w:rsidRPr="009A71FB">
        <w:rPr>
          <w:sz w:val="36"/>
          <w:szCs w:val="36"/>
        </w:rPr>
        <w:lastRenderedPageBreak/>
        <w:t>Figure 1.4 &amp; 1.10 — API Gateway / Orchestrator &amp; Communication Services (Notifications + News Feed)</w:t>
      </w:r>
      <w:r w:rsidRPr="0041560F">
        <w:rPr>
          <w:sz w:val="36"/>
          <w:szCs w:val="36"/>
        </w:rPr>
        <w:t xml:space="preserve"> </w:t>
      </w:r>
    </w:p>
    <w:p w14:paraId="76CC245A" w14:textId="77777777" w:rsidR="009A71FB" w:rsidRDefault="009A71FB" w:rsidP="009A71FB">
      <w:pPr>
        <w:pStyle w:val="Sub-Info"/>
      </w:pPr>
      <w:r>
        <w:t>Required List (15 Algorithms)</w:t>
      </w:r>
    </w:p>
    <w:p w14:paraId="53DE3F3B" w14:textId="77777777" w:rsidR="009A71FB" w:rsidRDefault="009A71FB" w:rsidP="009A71FB">
      <w:pPr>
        <w:pStyle w:val="ListParagraph"/>
        <w:numPr>
          <w:ilvl w:val="0"/>
          <w:numId w:val="1"/>
        </w:numPr>
      </w:pPr>
      <w:r>
        <w:t>1.4.2-ALG validateCredentials() Algorithm</w:t>
      </w:r>
    </w:p>
    <w:p w14:paraId="102C939A" w14:textId="77777777" w:rsidR="009A71FB" w:rsidRDefault="009A71FB" w:rsidP="009A71FB">
      <w:pPr>
        <w:pStyle w:val="ListParagraph"/>
        <w:numPr>
          <w:ilvl w:val="0"/>
          <w:numId w:val="1"/>
        </w:numPr>
      </w:pPr>
      <w:r>
        <w:t>1.4.2-ALG generateTokens() Algorithm</w:t>
      </w:r>
    </w:p>
    <w:p w14:paraId="19273445" w14:textId="77777777" w:rsidR="009A71FB" w:rsidRDefault="009A71FB" w:rsidP="009A71FB">
      <w:pPr>
        <w:pStyle w:val="ListParagraph"/>
        <w:numPr>
          <w:ilvl w:val="0"/>
          <w:numId w:val="1"/>
        </w:numPr>
      </w:pPr>
      <w:r>
        <w:t>1.4.3-ALG requestRoute() Algorithm</w:t>
      </w:r>
    </w:p>
    <w:p w14:paraId="100CECD2" w14:textId="77777777" w:rsidR="009A71FB" w:rsidRDefault="009A71FB" w:rsidP="009A71FB">
      <w:pPr>
        <w:pStyle w:val="ListParagraph"/>
        <w:numPr>
          <w:ilvl w:val="0"/>
          <w:numId w:val="1"/>
        </w:numPr>
      </w:pPr>
      <w:r>
        <w:t>1.4.3-ALG applyRoutingRules() Algorithm</w:t>
      </w:r>
    </w:p>
    <w:p w14:paraId="5AE5FF24" w14:textId="77777777" w:rsidR="009A71FB" w:rsidRDefault="009A71FB" w:rsidP="009A71FB">
      <w:pPr>
        <w:pStyle w:val="ListParagraph"/>
        <w:numPr>
          <w:ilvl w:val="0"/>
          <w:numId w:val="1"/>
        </w:numPr>
      </w:pPr>
      <w:r>
        <w:t>1.4.4-ALG validateRequest() Algorithm</w:t>
      </w:r>
    </w:p>
    <w:p w14:paraId="4479F386" w14:textId="77777777" w:rsidR="009A71FB" w:rsidRDefault="009A71FB" w:rsidP="009A71FB">
      <w:pPr>
        <w:pStyle w:val="ListParagraph"/>
        <w:numPr>
          <w:ilvl w:val="0"/>
          <w:numId w:val="1"/>
        </w:numPr>
      </w:pPr>
      <w:r>
        <w:t>1.4.4-ALG sanitizeInput() Algorithm</w:t>
      </w:r>
    </w:p>
    <w:p w14:paraId="158047A7" w14:textId="77777777" w:rsidR="009A71FB" w:rsidRDefault="009A71FB" w:rsidP="009A71FB">
      <w:pPr>
        <w:pStyle w:val="ListParagraph"/>
        <w:numPr>
          <w:ilvl w:val="0"/>
          <w:numId w:val="1"/>
        </w:numPr>
      </w:pPr>
      <w:r>
        <w:t>1.4.8-ALG orchestrateSearchRequest() Algorithm</w:t>
      </w:r>
    </w:p>
    <w:p w14:paraId="7549A1B0" w14:textId="77777777" w:rsidR="009A71FB" w:rsidRDefault="009A71FB" w:rsidP="009A71FB">
      <w:pPr>
        <w:pStyle w:val="ListParagraph"/>
        <w:numPr>
          <w:ilvl w:val="0"/>
          <w:numId w:val="1"/>
        </w:numPr>
      </w:pPr>
      <w:r>
        <w:t>1.4.8-ALG aggregateResults() Algorithm</w:t>
      </w:r>
    </w:p>
    <w:p w14:paraId="24CCDCD8" w14:textId="77777777" w:rsidR="009A71FB" w:rsidRDefault="009A71FB" w:rsidP="009A71FB">
      <w:pPr>
        <w:pStyle w:val="ListParagraph"/>
        <w:numPr>
          <w:ilvl w:val="0"/>
          <w:numId w:val="1"/>
        </w:numPr>
      </w:pPr>
      <w:r>
        <w:t>1.4.11-ALG routeRequest() Algorithm</w:t>
      </w:r>
    </w:p>
    <w:p w14:paraId="62410057" w14:textId="77777777" w:rsidR="009A71FB" w:rsidRDefault="009A71FB" w:rsidP="009A71FB">
      <w:pPr>
        <w:pStyle w:val="ListParagraph"/>
        <w:numPr>
          <w:ilvl w:val="0"/>
          <w:numId w:val="1"/>
        </w:numPr>
      </w:pPr>
      <w:r>
        <w:t>1.10.3-ALG orchestrateNotification() Algorithm</w:t>
      </w:r>
    </w:p>
    <w:p w14:paraId="72B6FA72" w14:textId="77777777" w:rsidR="009A71FB" w:rsidRDefault="009A71FB" w:rsidP="009A71FB">
      <w:pPr>
        <w:pStyle w:val="ListParagraph"/>
        <w:numPr>
          <w:ilvl w:val="0"/>
          <w:numId w:val="1"/>
        </w:numPr>
      </w:pPr>
      <w:r>
        <w:t>1.10.3-ALG buildNotification() Algorithm</w:t>
      </w:r>
    </w:p>
    <w:p w14:paraId="70B2D661" w14:textId="77777777" w:rsidR="009A71FB" w:rsidRDefault="009A71FB" w:rsidP="009A71FB">
      <w:pPr>
        <w:pStyle w:val="ListParagraph"/>
        <w:numPr>
          <w:ilvl w:val="0"/>
          <w:numId w:val="1"/>
        </w:numPr>
      </w:pPr>
      <w:r>
        <w:t>1.10.3-ALG resolveRecipients() Algorithm</w:t>
      </w:r>
    </w:p>
    <w:p w14:paraId="17D747E5" w14:textId="77777777" w:rsidR="009A71FB" w:rsidRDefault="009A71FB" w:rsidP="009A71FB">
      <w:pPr>
        <w:pStyle w:val="ListParagraph"/>
        <w:numPr>
          <w:ilvl w:val="0"/>
          <w:numId w:val="1"/>
        </w:numPr>
      </w:pPr>
      <w:r>
        <w:t>1.10.6-ALG applyRecipientRules() Algorithm</w:t>
      </w:r>
    </w:p>
    <w:p w14:paraId="38EDCB06" w14:textId="77777777" w:rsidR="009A71FB" w:rsidRDefault="009A71FB" w:rsidP="009A71FB">
      <w:pPr>
        <w:pStyle w:val="ListParagraph"/>
        <w:numPr>
          <w:ilvl w:val="0"/>
          <w:numId w:val="1"/>
        </w:numPr>
      </w:pPr>
      <w:r>
        <w:t>1.10.6-ALG filterMutedUsers() Algorithm</w:t>
      </w:r>
    </w:p>
    <w:p w14:paraId="15926CD0" w14:textId="77777777" w:rsidR="009A71FB" w:rsidRPr="001505BB" w:rsidRDefault="009A71FB" w:rsidP="009A71FB">
      <w:pPr>
        <w:pStyle w:val="ListParagraph"/>
        <w:numPr>
          <w:ilvl w:val="0"/>
          <w:numId w:val="1"/>
        </w:numPr>
      </w:pPr>
      <w:r>
        <w:t>1.10.7-ALG deliverNotification() Algorithm</w:t>
      </w:r>
    </w:p>
    <w:p w14:paraId="42113AF0" w14:textId="77777777" w:rsidR="009A71FB" w:rsidRDefault="009A71FB" w:rsidP="009A71FB">
      <w:pPr>
        <w:pStyle w:val="GitHubProcesses"/>
      </w:pPr>
      <w:r>
        <w:t>Sources</w:t>
      </w:r>
    </w:p>
    <w:p w14:paraId="5BD30272" w14:textId="77777777" w:rsidR="009A71FB" w:rsidRPr="001505BB" w:rsidRDefault="009A71FB" w:rsidP="009A71FB">
      <w:r>
        <w:t xml:space="preserve">The </w:t>
      </w:r>
      <w:r>
        <w:rPr>
          <w:rStyle w:val="Strong"/>
        </w:rPr>
        <w:t>15 strongest algorithms</w:t>
      </w:r>
      <w:r>
        <w:t xml:space="preserve"> that are substantial enough to deserve pseudocode and collectively cover most of the component behavior:</w:t>
      </w:r>
      <w:r>
        <w:br/>
      </w:r>
    </w:p>
    <w:tbl>
      <w:tblPr>
        <w:tblStyle w:val="GridTable4-Accent3"/>
        <w:tblW w:w="0" w:type="auto"/>
        <w:tblLook w:val="04A0" w:firstRow="1" w:lastRow="0" w:firstColumn="1" w:lastColumn="0" w:noHBand="0" w:noVBand="1"/>
      </w:tblPr>
      <w:tblGrid>
        <w:gridCol w:w="977"/>
        <w:gridCol w:w="3860"/>
        <w:gridCol w:w="1915"/>
      </w:tblGrid>
      <w:tr w:rsidR="009A71FB" w:rsidRPr="001505BB" w14:paraId="1810586F"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11C354" w14:textId="77777777" w:rsidR="009A71FB" w:rsidRPr="001505BB" w:rsidRDefault="009A71FB" w:rsidP="00494060">
            <w:pPr>
              <w:spacing w:line="240" w:lineRule="auto"/>
              <w:jc w:val="center"/>
              <w:rPr>
                <w:rFonts w:eastAsia="Times New Roman" w:cs="Times New Roman"/>
                <w:lang w:eastAsia="en-US"/>
              </w:rPr>
            </w:pPr>
            <w:r w:rsidRPr="001505BB">
              <w:rPr>
                <w:rFonts w:eastAsia="Times New Roman" w:cs="Times New Roman"/>
                <w:lang w:eastAsia="en-US"/>
              </w:rPr>
              <w:t>Priority</w:t>
            </w:r>
          </w:p>
        </w:tc>
        <w:tc>
          <w:tcPr>
            <w:tcW w:w="0" w:type="auto"/>
            <w:hideMark/>
          </w:tcPr>
          <w:p w14:paraId="497F4748" w14:textId="77777777" w:rsidR="009A71FB" w:rsidRPr="001505BB"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Algorithm</w:t>
            </w:r>
          </w:p>
        </w:tc>
        <w:tc>
          <w:tcPr>
            <w:tcW w:w="0" w:type="auto"/>
            <w:hideMark/>
          </w:tcPr>
          <w:p w14:paraId="32DE5FDC" w14:textId="77777777" w:rsidR="009A71FB" w:rsidRPr="001505BB"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Component</w:t>
            </w:r>
          </w:p>
        </w:tc>
      </w:tr>
      <w:tr w:rsidR="009A71FB" w:rsidRPr="001505BB" w14:paraId="5E6D300D"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D682D"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1</w:t>
            </w:r>
          </w:p>
        </w:tc>
        <w:tc>
          <w:tcPr>
            <w:tcW w:w="0" w:type="auto"/>
            <w:hideMark/>
          </w:tcPr>
          <w:p w14:paraId="7132559E"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validateCredentials()</w:t>
            </w:r>
          </w:p>
        </w:tc>
        <w:tc>
          <w:tcPr>
            <w:tcW w:w="0" w:type="auto"/>
            <w:hideMark/>
          </w:tcPr>
          <w:p w14:paraId="330B9558"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API Gateway</w:t>
            </w:r>
          </w:p>
        </w:tc>
      </w:tr>
      <w:tr w:rsidR="009A71FB" w:rsidRPr="001505BB" w14:paraId="1D086E87" w14:textId="77777777" w:rsidTr="00494060">
        <w:tc>
          <w:tcPr>
            <w:cnfStyle w:val="001000000000" w:firstRow="0" w:lastRow="0" w:firstColumn="1" w:lastColumn="0" w:oddVBand="0" w:evenVBand="0" w:oddHBand="0" w:evenHBand="0" w:firstRowFirstColumn="0" w:firstRowLastColumn="0" w:lastRowFirstColumn="0" w:lastRowLastColumn="0"/>
            <w:tcW w:w="0" w:type="auto"/>
            <w:hideMark/>
          </w:tcPr>
          <w:p w14:paraId="1DD94FD2"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2</w:t>
            </w:r>
          </w:p>
        </w:tc>
        <w:tc>
          <w:tcPr>
            <w:tcW w:w="0" w:type="auto"/>
            <w:hideMark/>
          </w:tcPr>
          <w:p w14:paraId="34D7F0C0"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generateTokens()</w:t>
            </w:r>
          </w:p>
        </w:tc>
        <w:tc>
          <w:tcPr>
            <w:tcW w:w="0" w:type="auto"/>
            <w:hideMark/>
          </w:tcPr>
          <w:p w14:paraId="5B3BB7D6"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API Gateway</w:t>
            </w:r>
          </w:p>
        </w:tc>
      </w:tr>
      <w:tr w:rsidR="009A71FB" w:rsidRPr="001505BB" w14:paraId="092F2E9C"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4E617"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3</w:t>
            </w:r>
          </w:p>
        </w:tc>
        <w:tc>
          <w:tcPr>
            <w:tcW w:w="0" w:type="auto"/>
            <w:hideMark/>
          </w:tcPr>
          <w:p w14:paraId="707BF145"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requestRoute()</w:t>
            </w:r>
          </w:p>
        </w:tc>
        <w:tc>
          <w:tcPr>
            <w:tcW w:w="0" w:type="auto"/>
            <w:hideMark/>
          </w:tcPr>
          <w:p w14:paraId="5DE3DA01"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API Gateway</w:t>
            </w:r>
          </w:p>
        </w:tc>
      </w:tr>
      <w:tr w:rsidR="009A71FB" w:rsidRPr="001505BB" w14:paraId="1F69B550" w14:textId="77777777" w:rsidTr="00494060">
        <w:tc>
          <w:tcPr>
            <w:cnfStyle w:val="001000000000" w:firstRow="0" w:lastRow="0" w:firstColumn="1" w:lastColumn="0" w:oddVBand="0" w:evenVBand="0" w:oddHBand="0" w:evenHBand="0" w:firstRowFirstColumn="0" w:firstRowLastColumn="0" w:lastRowFirstColumn="0" w:lastRowLastColumn="0"/>
            <w:tcW w:w="0" w:type="auto"/>
            <w:hideMark/>
          </w:tcPr>
          <w:p w14:paraId="721BCCC4"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4</w:t>
            </w:r>
          </w:p>
        </w:tc>
        <w:tc>
          <w:tcPr>
            <w:tcW w:w="0" w:type="auto"/>
            <w:hideMark/>
          </w:tcPr>
          <w:p w14:paraId="2F8B80F4"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applyRoutingRules()</w:t>
            </w:r>
          </w:p>
        </w:tc>
        <w:tc>
          <w:tcPr>
            <w:tcW w:w="0" w:type="auto"/>
            <w:hideMark/>
          </w:tcPr>
          <w:p w14:paraId="15DECCF6"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API Gateway</w:t>
            </w:r>
          </w:p>
        </w:tc>
      </w:tr>
      <w:tr w:rsidR="009A71FB" w:rsidRPr="001505BB" w14:paraId="7E2463BC"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5D7D87"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5</w:t>
            </w:r>
          </w:p>
        </w:tc>
        <w:tc>
          <w:tcPr>
            <w:tcW w:w="0" w:type="auto"/>
            <w:hideMark/>
          </w:tcPr>
          <w:p w14:paraId="5EA5781C"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validateRequest()</w:t>
            </w:r>
          </w:p>
        </w:tc>
        <w:tc>
          <w:tcPr>
            <w:tcW w:w="0" w:type="auto"/>
            <w:hideMark/>
          </w:tcPr>
          <w:p w14:paraId="0CFDC2BC"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API Gateway</w:t>
            </w:r>
          </w:p>
        </w:tc>
      </w:tr>
      <w:tr w:rsidR="009A71FB" w:rsidRPr="001505BB" w14:paraId="47B69150" w14:textId="77777777" w:rsidTr="00494060">
        <w:tc>
          <w:tcPr>
            <w:cnfStyle w:val="001000000000" w:firstRow="0" w:lastRow="0" w:firstColumn="1" w:lastColumn="0" w:oddVBand="0" w:evenVBand="0" w:oddHBand="0" w:evenHBand="0" w:firstRowFirstColumn="0" w:firstRowLastColumn="0" w:lastRowFirstColumn="0" w:lastRowLastColumn="0"/>
            <w:tcW w:w="0" w:type="auto"/>
            <w:hideMark/>
          </w:tcPr>
          <w:p w14:paraId="55132166"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6</w:t>
            </w:r>
          </w:p>
        </w:tc>
        <w:tc>
          <w:tcPr>
            <w:tcW w:w="0" w:type="auto"/>
            <w:hideMark/>
          </w:tcPr>
          <w:p w14:paraId="59F53ADE"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sanitizeInput()</w:t>
            </w:r>
          </w:p>
        </w:tc>
        <w:tc>
          <w:tcPr>
            <w:tcW w:w="0" w:type="auto"/>
            <w:hideMark/>
          </w:tcPr>
          <w:p w14:paraId="2FE0374F"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API Gateway</w:t>
            </w:r>
          </w:p>
        </w:tc>
      </w:tr>
      <w:tr w:rsidR="009A71FB" w:rsidRPr="001505BB" w14:paraId="41D46D37"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18C12"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7</w:t>
            </w:r>
          </w:p>
        </w:tc>
        <w:tc>
          <w:tcPr>
            <w:tcW w:w="0" w:type="auto"/>
            <w:hideMark/>
          </w:tcPr>
          <w:p w14:paraId="6A97587E"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orchestrateSearchRequest()</w:t>
            </w:r>
          </w:p>
        </w:tc>
        <w:tc>
          <w:tcPr>
            <w:tcW w:w="0" w:type="auto"/>
            <w:hideMark/>
          </w:tcPr>
          <w:p w14:paraId="4B2ABE54"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API Gateway</w:t>
            </w:r>
          </w:p>
        </w:tc>
      </w:tr>
      <w:tr w:rsidR="009A71FB" w:rsidRPr="001505BB" w14:paraId="32A0E8F9" w14:textId="77777777" w:rsidTr="00494060">
        <w:tc>
          <w:tcPr>
            <w:cnfStyle w:val="001000000000" w:firstRow="0" w:lastRow="0" w:firstColumn="1" w:lastColumn="0" w:oddVBand="0" w:evenVBand="0" w:oddHBand="0" w:evenHBand="0" w:firstRowFirstColumn="0" w:firstRowLastColumn="0" w:lastRowFirstColumn="0" w:lastRowLastColumn="0"/>
            <w:tcW w:w="0" w:type="auto"/>
            <w:hideMark/>
          </w:tcPr>
          <w:p w14:paraId="0D6EA283"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8</w:t>
            </w:r>
          </w:p>
        </w:tc>
        <w:tc>
          <w:tcPr>
            <w:tcW w:w="0" w:type="auto"/>
            <w:hideMark/>
          </w:tcPr>
          <w:p w14:paraId="685D32A9"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aggregateResults()</w:t>
            </w:r>
          </w:p>
        </w:tc>
        <w:tc>
          <w:tcPr>
            <w:tcW w:w="0" w:type="auto"/>
            <w:hideMark/>
          </w:tcPr>
          <w:p w14:paraId="5A6D6AA4"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API Gateway</w:t>
            </w:r>
          </w:p>
        </w:tc>
      </w:tr>
      <w:tr w:rsidR="009A71FB" w:rsidRPr="001505BB" w14:paraId="26E37852"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1678AA"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9</w:t>
            </w:r>
          </w:p>
        </w:tc>
        <w:tc>
          <w:tcPr>
            <w:tcW w:w="0" w:type="auto"/>
            <w:hideMark/>
          </w:tcPr>
          <w:p w14:paraId="131FF44B"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routeRequest() (External Services)</w:t>
            </w:r>
          </w:p>
        </w:tc>
        <w:tc>
          <w:tcPr>
            <w:tcW w:w="0" w:type="auto"/>
            <w:hideMark/>
          </w:tcPr>
          <w:p w14:paraId="4BEB8F40"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API Gateway</w:t>
            </w:r>
          </w:p>
        </w:tc>
      </w:tr>
      <w:tr w:rsidR="009A71FB" w:rsidRPr="001505BB" w14:paraId="11444BFA" w14:textId="77777777" w:rsidTr="00494060">
        <w:tc>
          <w:tcPr>
            <w:cnfStyle w:val="001000000000" w:firstRow="0" w:lastRow="0" w:firstColumn="1" w:lastColumn="0" w:oddVBand="0" w:evenVBand="0" w:oddHBand="0" w:evenHBand="0" w:firstRowFirstColumn="0" w:firstRowLastColumn="0" w:lastRowFirstColumn="0" w:lastRowLastColumn="0"/>
            <w:tcW w:w="0" w:type="auto"/>
            <w:hideMark/>
          </w:tcPr>
          <w:p w14:paraId="7F8BB51B"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10</w:t>
            </w:r>
          </w:p>
        </w:tc>
        <w:tc>
          <w:tcPr>
            <w:tcW w:w="0" w:type="auto"/>
            <w:hideMark/>
          </w:tcPr>
          <w:p w14:paraId="2DAFCC6A"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orchestrateNotification()</w:t>
            </w:r>
          </w:p>
        </w:tc>
        <w:tc>
          <w:tcPr>
            <w:tcW w:w="0" w:type="auto"/>
            <w:hideMark/>
          </w:tcPr>
          <w:p w14:paraId="4C41BEDF"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Communication</w:t>
            </w:r>
          </w:p>
        </w:tc>
      </w:tr>
      <w:tr w:rsidR="009A71FB" w:rsidRPr="001505BB" w14:paraId="4EDFBF35"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37CEE"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11</w:t>
            </w:r>
          </w:p>
        </w:tc>
        <w:tc>
          <w:tcPr>
            <w:tcW w:w="0" w:type="auto"/>
            <w:hideMark/>
          </w:tcPr>
          <w:p w14:paraId="607C7865"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buildNotification()</w:t>
            </w:r>
          </w:p>
        </w:tc>
        <w:tc>
          <w:tcPr>
            <w:tcW w:w="0" w:type="auto"/>
            <w:hideMark/>
          </w:tcPr>
          <w:p w14:paraId="2223B4E7"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Communication</w:t>
            </w:r>
          </w:p>
        </w:tc>
      </w:tr>
      <w:tr w:rsidR="009A71FB" w:rsidRPr="001505BB" w14:paraId="42613E7E" w14:textId="77777777" w:rsidTr="00494060">
        <w:tc>
          <w:tcPr>
            <w:cnfStyle w:val="001000000000" w:firstRow="0" w:lastRow="0" w:firstColumn="1" w:lastColumn="0" w:oddVBand="0" w:evenVBand="0" w:oddHBand="0" w:evenHBand="0" w:firstRowFirstColumn="0" w:firstRowLastColumn="0" w:lastRowFirstColumn="0" w:lastRowLastColumn="0"/>
            <w:tcW w:w="0" w:type="auto"/>
            <w:hideMark/>
          </w:tcPr>
          <w:p w14:paraId="78B7446B"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12</w:t>
            </w:r>
          </w:p>
        </w:tc>
        <w:tc>
          <w:tcPr>
            <w:tcW w:w="0" w:type="auto"/>
            <w:hideMark/>
          </w:tcPr>
          <w:p w14:paraId="29C8B9DA"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resolveRecipients()</w:t>
            </w:r>
          </w:p>
        </w:tc>
        <w:tc>
          <w:tcPr>
            <w:tcW w:w="0" w:type="auto"/>
            <w:hideMark/>
          </w:tcPr>
          <w:p w14:paraId="148EB923"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Communication</w:t>
            </w:r>
          </w:p>
        </w:tc>
      </w:tr>
      <w:tr w:rsidR="009A71FB" w:rsidRPr="001505BB" w14:paraId="0C6FA876"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74C41"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13</w:t>
            </w:r>
          </w:p>
        </w:tc>
        <w:tc>
          <w:tcPr>
            <w:tcW w:w="0" w:type="auto"/>
            <w:hideMark/>
          </w:tcPr>
          <w:p w14:paraId="58252357"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applyRecipientRules()</w:t>
            </w:r>
          </w:p>
        </w:tc>
        <w:tc>
          <w:tcPr>
            <w:tcW w:w="0" w:type="auto"/>
            <w:hideMark/>
          </w:tcPr>
          <w:p w14:paraId="23C9B69F"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Communication</w:t>
            </w:r>
          </w:p>
        </w:tc>
      </w:tr>
      <w:tr w:rsidR="009A71FB" w:rsidRPr="001505BB" w14:paraId="4E19ED5D" w14:textId="77777777" w:rsidTr="00494060">
        <w:tc>
          <w:tcPr>
            <w:cnfStyle w:val="001000000000" w:firstRow="0" w:lastRow="0" w:firstColumn="1" w:lastColumn="0" w:oddVBand="0" w:evenVBand="0" w:oddHBand="0" w:evenHBand="0" w:firstRowFirstColumn="0" w:firstRowLastColumn="0" w:lastRowFirstColumn="0" w:lastRowLastColumn="0"/>
            <w:tcW w:w="0" w:type="auto"/>
            <w:hideMark/>
          </w:tcPr>
          <w:p w14:paraId="329E8146"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lastRenderedPageBreak/>
              <w:t>14</w:t>
            </w:r>
          </w:p>
        </w:tc>
        <w:tc>
          <w:tcPr>
            <w:tcW w:w="0" w:type="auto"/>
            <w:hideMark/>
          </w:tcPr>
          <w:p w14:paraId="05D21C12"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filterMutedUsers()</w:t>
            </w:r>
          </w:p>
        </w:tc>
        <w:tc>
          <w:tcPr>
            <w:tcW w:w="0" w:type="auto"/>
            <w:hideMark/>
          </w:tcPr>
          <w:p w14:paraId="688B9682" w14:textId="77777777" w:rsidR="009A71FB" w:rsidRPr="001505B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Communication</w:t>
            </w:r>
          </w:p>
        </w:tc>
      </w:tr>
      <w:tr w:rsidR="009A71FB" w:rsidRPr="001505BB" w14:paraId="607CC118"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3F774" w14:textId="77777777" w:rsidR="009A71FB" w:rsidRPr="001505BB" w:rsidRDefault="009A71FB" w:rsidP="00494060">
            <w:pPr>
              <w:spacing w:line="240" w:lineRule="auto"/>
              <w:rPr>
                <w:rFonts w:eastAsia="Times New Roman" w:cs="Times New Roman"/>
                <w:lang w:eastAsia="en-US"/>
              </w:rPr>
            </w:pPr>
            <w:r w:rsidRPr="001505BB">
              <w:rPr>
                <w:rFonts w:eastAsia="Times New Roman" w:cs="Times New Roman"/>
                <w:lang w:eastAsia="en-US"/>
              </w:rPr>
              <w:t>15</w:t>
            </w:r>
          </w:p>
        </w:tc>
        <w:tc>
          <w:tcPr>
            <w:tcW w:w="0" w:type="auto"/>
            <w:hideMark/>
          </w:tcPr>
          <w:p w14:paraId="3A2901D8"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deliverNotification()</w:t>
            </w:r>
          </w:p>
        </w:tc>
        <w:tc>
          <w:tcPr>
            <w:tcW w:w="0" w:type="auto"/>
            <w:hideMark/>
          </w:tcPr>
          <w:p w14:paraId="52389A1A" w14:textId="77777777" w:rsidR="009A71FB" w:rsidRPr="001505B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1505BB">
              <w:rPr>
                <w:rFonts w:eastAsia="Times New Roman" w:cs="Times New Roman"/>
                <w:lang w:eastAsia="en-US"/>
              </w:rPr>
              <w:t>Communication</w:t>
            </w:r>
          </w:p>
        </w:tc>
      </w:tr>
    </w:tbl>
    <w:p w14:paraId="24829EC2" w14:textId="77777777" w:rsidR="009A71FB" w:rsidRDefault="009A71FB"/>
    <w:p w14:paraId="036D19E6" w14:textId="77777777" w:rsidR="009A71FB" w:rsidRDefault="009A71FB" w:rsidP="009A71FB">
      <w:pPr>
        <w:pStyle w:val="Sub-Info"/>
      </w:pPr>
      <w:r>
        <w:t>Class Diagram Methods First (</w:t>
      </w:r>
      <w:r w:rsidRPr="00967FC7">
        <w:t>API Gateway / Orch</w:t>
      </w:r>
      <w:r>
        <w:t xml:space="preserve"> = 18 Total)</w:t>
      </w:r>
    </w:p>
    <w:tbl>
      <w:tblPr>
        <w:tblStyle w:val="GridTable4-Accent3"/>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3579"/>
        <w:gridCol w:w="222"/>
        <w:gridCol w:w="1945"/>
        <w:gridCol w:w="3549"/>
      </w:tblGrid>
      <w:tr w:rsidR="009A71FB" w:rsidRPr="00EE1C0B" w14:paraId="66964E9B"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single" w:sz="48" w:space="0" w:color="E97132" w:themeColor="accent2"/>
              <w:bottom w:val="none" w:sz="0" w:space="0" w:color="auto"/>
              <w:right w:val="none" w:sz="0" w:space="0" w:color="auto"/>
            </w:tcBorders>
            <w:hideMark/>
          </w:tcPr>
          <w:p w14:paraId="0B873385" w14:textId="77777777" w:rsidR="009A71FB" w:rsidRPr="00EE1C0B" w:rsidRDefault="009A71FB" w:rsidP="00494060">
            <w:pPr>
              <w:spacing w:line="240" w:lineRule="auto"/>
              <w:jc w:val="center"/>
              <w:rPr>
                <w:rFonts w:eastAsia="Times New Roman" w:cs="Times New Roman"/>
                <w:lang w:eastAsia="en-US"/>
              </w:rPr>
            </w:pPr>
            <w:r w:rsidRPr="00EE1C0B">
              <w:rPr>
                <w:rFonts w:eastAsia="Times New Roman" w:cs="Times New Roman"/>
                <w:lang w:eastAsia="en-US"/>
              </w:rPr>
              <w:t>Method</w:t>
            </w:r>
          </w:p>
        </w:tc>
        <w:tc>
          <w:tcPr>
            <w:tcW w:w="0" w:type="auto"/>
            <w:vMerge w:val="restart"/>
            <w:tcBorders>
              <w:top w:val="none" w:sz="0" w:space="0" w:color="auto"/>
              <w:left w:val="none" w:sz="0" w:space="0" w:color="auto"/>
              <w:bottom w:val="none" w:sz="0" w:space="0" w:color="auto"/>
              <w:right w:val="none" w:sz="0" w:space="0" w:color="auto"/>
            </w:tcBorders>
            <w:shd w:val="clear" w:color="auto" w:fill="E97132" w:themeFill="accent2"/>
          </w:tcPr>
          <w:p w14:paraId="5CD03A2D" w14:textId="77777777" w:rsidR="009A71FB" w:rsidRPr="00EE1C0B"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eastAsia="en-US"/>
              </w:rPr>
            </w:pPr>
          </w:p>
        </w:tc>
        <w:tc>
          <w:tcPr>
            <w:tcW w:w="0" w:type="auto"/>
            <w:tcBorders>
              <w:top w:val="none" w:sz="0" w:space="0" w:color="auto"/>
              <w:left w:val="none" w:sz="0" w:space="0" w:color="auto"/>
              <w:bottom w:val="none" w:sz="0" w:space="0" w:color="auto"/>
              <w:right w:val="none" w:sz="0" w:space="0" w:color="auto"/>
            </w:tcBorders>
            <w:hideMark/>
          </w:tcPr>
          <w:p w14:paraId="3B54A76A" w14:textId="77777777" w:rsidR="009A71FB" w:rsidRPr="00EE1C0B"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Source</w:t>
            </w:r>
          </w:p>
        </w:tc>
        <w:tc>
          <w:tcPr>
            <w:tcW w:w="0" w:type="auto"/>
            <w:tcBorders>
              <w:top w:val="none" w:sz="0" w:space="0" w:color="auto"/>
              <w:left w:val="none" w:sz="0" w:space="0" w:color="auto"/>
              <w:bottom w:val="none" w:sz="0" w:space="0" w:color="auto"/>
              <w:right w:val="none" w:sz="0" w:space="0" w:color="auto"/>
            </w:tcBorders>
            <w:hideMark/>
          </w:tcPr>
          <w:p w14:paraId="39A769E5" w14:textId="77777777" w:rsidR="009A71FB" w:rsidRPr="00EE1C0B"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Why it is non-trivial</w:t>
            </w:r>
          </w:p>
        </w:tc>
      </w:tr>
      <w:tr w:rsidR="009A71FB" w:rsidRPr="00EE1C0B" w14:paraId="4722F530"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F527709"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t>receiveGatewayRequest()</w:t>
            </w:r>
          </w:p>
        </w:tc>
        <w:tc>
          <w:tcPr>
            <w:tcW w:w="0" w:type="auto"/>
            <w:vMerge/>
            <w:shd w:val="clear" w:color="auto" w:fill="E97132" w:themeFill="accent2"/>
          </w:tcPr>
          <w:p w14:paraId="09AD6F3C"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5D9117E7"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API Gateway</w:t>
            </w:r>
          </w:p>
        </w:tc>
        <w:tc>
          <w:tcPr>
            <w:tcW w:w="0" w:type="auto"/>
            <w:hideMark/>
          </w:tcPr>
          <w:p w14:paraId="224EE138"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Starts the gateway workflow and prepares the request for parsing.</w:t>
            </w:r>
          </w:p>
        </w:tc>
      </w:tr>
      <w:tr w:rsidR="009A71FB" w:rsidRPr="00EE1C0B" w14:paraId="72321B00"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3251618"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t>parseIncomingRequest()</w:t>
            </w:r>
          </w:p>
        </w:tc>
        <w:tc>
          <w:tcPr>
            <w:tcW w:w="0" w:type="auto"/>
            <w:vMerge/>
            <w:shd w:val="clear" w:color="auto" w:fill="E97132" w:themeFill="accent2"/>
          </w:tcPr>
          <w:p w14:paraId="60CD6085"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41FCCB4C"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API Gateway</w:t>
            </w:r>
          </w:p>
        </w:tc>
        <w:tc>
          <w:tcPr>
            <w:tcW w:w="0" w:type="auto"/>
            <w:hideMark/>
          </w:tcPr>
          <w:p w14:paraId="1A0FFB8D"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Extracts headers, body, parameters, and builds request context.</w:t>
            </w:r>
          </w:p>
        </w:tc>
      </w:tr>
      <w:tr w:rsidR="009A71FB" w:rsidRPr="00EE1C0B" w14:paraId="3E926DD3"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742B37C"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t>handleAuthenticationResult()</w:t>
            </w:r>
          </w:p>
        </w:tc>
        <w:tc>
          <w:tcPr>
            <w:tcW w:w="0" w:type="auto"/>
            <w:vMerge/>
            <w:shd w:val="clear" w:color="auto" w:fill="E97132" w:themeFill="accent2"/>
          </w:tcPr>
          <w:p w14:paraId="24EC3F7D"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164C7508"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API Gateway</w:t>
            </w:r>
          </w:p>
        </w:tc>
        <w:tc>
          <w:tcPr>
            <w:tcW w:w="0" w:type="auto"/>
            <w:hideMark/>
          </w:tcPr>
          <w:p w14:paraId="0E32667C"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Decides whether the request can continue or must return an error.</w:t>
            </w:r>
          </w:p>
        </w:tc>
      </w:tr>
      <w:tr w:rsidR="009A71FB" w:rsidRPr="00EE1C0B" w14:paraId="0BAFBF1E"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28C1C22"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t>forwardToRequestRouter()</w:t>
            </w:r>
          </w:p>
        </w:tc>
        <w:tc>
          <w:tcPr>
            <w:tcW w:w="0" w:type="auto"/>
            <w:vMerge/>
            <w:shd w:val="clear" w:color="auto" w:fill="E97132" w:themeFill="accent2"/>
          </w:tcPr>
          <w:p w14:paraId="24200E15"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7CC90B46"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API Gateway</w:t>
            </w:r>
          </w:p>
        </w:tc>
        <w:tc>
          <w:tcPr>
            <w:tcW w:w="0" w:type="auto"/>
            <w:hideMark/>
          </w:tcPr>
          <w:p w14:paraId="47C27FDB"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Sends valid requests to routing logic.</w:t>
            </w:r>
          </w:p>
        </w:tc>
      </w:tr>
      <w:tr w:rsidR="009A71FB" w:rsidRPr="00EE1C0B" w14:paraId="36CE0A69"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70438B1B"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t>receiveAuthenticationRequest()</w:t>
            </w:r>
          </w:p>
        </w:tc>
        <w:tc>
          <w:tcPr>
            <w:tcW w:w="0" w:type="auto"/>
            <w:vMerge/>
            <w:shd w:val="clear" w:color="auto" w:fill="E97132" w:themeFill="accent2"/>
          </w:tcPr>
          <w:p w14:paraId="6A3C8743"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2F1E0A4E"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Authentication Handler</w:t>
            </w:r>
          </w:p>
        </w:tc>
        <w:tc>
          <w:tcPr>
            <w:tcW w:w="0" w:type="auto"/>
            <w:hideMark/>
          </w:tcPr>
          <w:p w14:paraId="2E7E1A91"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Starts authentication processing.</w:t>
            </w:r>
          </w:p>
        </w:tc>
      </w:tr>
      <w:tr w:rsidR="009A71FB" w:rsidRPr="00EE1C0B" w14:paraId="0D5E8459"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97240E7" w14:textId="77777777" w:rsidR="009A71FB" w:rsidRPr="00EE1C0B"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t>validateCredentials()</w:t>
            </w:r>
          </w:p>
        </w:tc>
        <w:tc>
          <w:tcPr>
            <w:tcW w:w="0" w:type="auto"/>
            <w:vMerge/>
            <w:shd w:val="clear" w:color="auto" w:fill="E97132" w:themeFill="accent2"/>
          </w:tcPr>
          <w:p w14:paraId="4F30A0D4"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1796C6BA"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Authentication Handler</w:t>
            </w:r>
          </w:p>
        </w:tc>
        <w:tc>
          <w:tcPr>
            <w:tcW w:w="0" w:type="auto"/>
            <w:hideMark/>
          </w:tcPr>
          <w:p w14:paraId="0E527BA8"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Checks submitted credentials against stored user credential data.</w:t>
            </w:r>
          </w:p>
        </w:tc>
      </w:tr>
      <w:tr w:rsidR="009A71FB" w:rsidRPr="00EE1C0B" w14:paraId="18215773"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7E07F32A"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t>handleFailedAuthentication()</w:t>
            </w:r>
          </w:p>
        </w:tc>
        <w:tc>
          <w:tcPr>
            <w:tcW w:w="0" w:type="auto"/>
            <w:vMerge/>
            <w:shd w:val="clear" w:color="auto" w:fill="E97132" w:themeFill="accent2"/>
          </w:tcPr>
          <w:p w14:paraId="1208923D"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6DDEEAED"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Authentication Handler</w:t>
            </w:r>
          </w:p>
        </w:tc>
        <w:tc>
          <w:tcPr>
            <w:tcW w:w="0" w:type="auto"/>
            <w:hideMark/>
          </w:tcPr>
          <w:p w14:paraId="1BE76BDA"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Handles failed login/authentication paths.</w:t>
            </w:r>
          </w:p>
        </w:tc>
      </w:tr>
      <w:tr w:rsidR="009A71FB" w:rsidRPr="00EE1C0B" w14:paraId="7DBE450D"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522494AB" w14:textId="77777777" w:rsidR="009A71FB" w:rsidRPr="00EE1C0B"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t>generateTokens()</w:t>
            </w:r>
          </w:p>
        </w:tc>
        <w:tc>
          <w:tcPr>
            <w:tcW w:w="0" w:type="auto"/>
            <w:vMerge/>
            <w:shd w:val="clear" w:color="auto" w:fill="E97132" w:themeFill="accent2"/>
          </w:tcPr>
          <w:p w14:paraId="60683F4F"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1A5195B7"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Authentication Handler</w:t>
            </w:r>
          </w:p>
        </w:tc>
        <w:tc>
          <w:tcPr>
            <w:tcW w:w="0" w:type="auto"/>
            <w:hideMark/>
          </w:tcPr>
          <w:p w14:paraId="46E9430E"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Creates access/refresh tokens after successful validation.</w:t>
            </w:r>
          </w:p>
        </w:tc>
      </w:tr>
      <w:tr w:rsidR="009A71FB" w:rsidRPr="00EE1C0B" w14:paraId="123BC4B4"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76C032E"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t>returnAuthenticationResult()</w:t>
            </w:r>
          </w:p>
        </w:tc>
        <w:tc>
          <w:tcPr>
            <w:tcW w:w="0" w:type="auto"/>
            <w:vMerge/>
            <w:shd w:val="clear" w:color="auto" w:fill="E97132" w:themeFill="accent2"/>
          </w:tcPr>
          <w:p w14:paraId="55C2AE23"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289F57EC"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Authentication Handler</w:t>
            </w:r>
          </w:p>
        </w:tc>
        <w:tc>
          <w:tcPr>
            <w:tcW w:w="0" w:type="auto"/>
            <w:hideMark/>
          </w:tcPr>
          <w:p w14:paraId="03FCBF19"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Builds the authentication result returned to the gateway.</w:t>
            </w:r>
          </w:p>
        </w:tc>
      </w:tr>
      <w:tr w:rsidR="009A71FB" w:rsidRPr="00EE1C0B" w14:paraId="03E6E072"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9F5DDB9"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t>receiveRouterRequest()</w:t>
            </w:r>
          </w:p>
        </w:tc>
        <w:tc>
          <w:tcPr>
            <w:tcW w:w="0" w:type="auto"/>
            <w:vMerge/>
            <w:shd w:val="clear" w:color="auto" w:fill="E97132" w:themeFill="accent2"/>
          </w:tcPr>
          <w:p w14:paraId="0847BBC1"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42FAA1C5"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Request Router</w:t>
            </w:r>
          </w:p>
        </w:tc>
        <w:tc>
          <w:tcPr>
            <w:tcW w:w="0" w:type="auto"/>
            <w:hideMark/>
          </w:tcPr>
          <w:p w14:paraId="241CE76C"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Starts request routing workflow.</w:t>
            </w:r>
          </w:p>
        </w:tc>
      </w:tr>
      <w:tr w:rsidR="009A71FB" w:rsidRPr="00EE1C0B" w14:paraId="34AB651C"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4B3D3075" w14:textId="77777777" w:rsidR="009A71FB" w:rsidRPr="00EE1C0B"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t>requestRoute()</w:t>
            </w:r>
          </w:p>
        </w:tc>
        <w:tc>
          <w:tcPr>
            <w:tcW w:w="0" w:type="auto"/>
            <w:vMerge/>
            <w:shd w:val="clear" w:color="auto" w:fill="E97132" w:themeFill="accent2"/>
          </w:tcPr>
          <w:p w14:paraId="0578D771"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07EDC2DA"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Request Router</w:t>
            </w:r>
          </w:p>
        </w:tc>
        <w:tc>
          <w:tcPr>
            <w:tcW w:w="0" w:type="auto"/>
            <w:hideMark/>
          </w:tcPr>
          <w:p w14:paraId="4758CC88"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Determines the route for an incoming request.</w:t>
            </w:r>
          </w:p>
        </w:tc>
      </w:tr>
      <w:tr w:rsidR="009A71FB" w:rsidRPr="00EE1C0B" w14:paraId="11C65806"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E52A5A2" w14:textId="77777777" w:rsidR="009A71FB" w:rsidRPr="00EE1C0B"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t>applyRoutingRules()</w:t>
            </w:r>
          </w:p>
        </w:tc>
        <w:tc>
          <w:tcPr>
            <w:tcW w:w="0" w:type="auto"/>
            <w:vMerge/>
            <w:shd w:val="clear" w:color="auto" w:fill="E97132" w:themeFill="accent2"/>
          </w:tcPr>
          <w:p w14:paraId="33A9161D"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78C21D57"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Request Router</w:t>
            </w:r>
          </w:p>
        </w:tc>
        <w:tc>
          <w:tcPr>
            <w:tcW w:w="0" w:type="auto"/>
            <w:hideMark/>
          </w:tcPr>
          <w:p w14:paraId="49EC8565"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Applies routing rules to select a target orchestrator.</w:t>
            </w:r>
          </w:p>
        </w:tc>
      </w:tr>
      <w:tr w:rsidR="009A71FB" w:rsidRPr="00EE1C0B" w14:paraId="46F757F5"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12B99FA"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t>handleRoutingErrors()</w:t>
            </w:r>
          </w:p>
        </w:tc>
        <w:tc>
          <w:tcPr>
            <w:tcW w:w="0" w:type="auto"/>
            <w:vMerge/>
            <w:shd w:val="clear" w:color="auto" w:fill="E97132" w:themeFill="accent2"/>
          </w:tcPr>
          <w:p w14:paraId="00BEBD5A"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3072DBA5"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Request Router</w:t>
            </w:r>
          </w:p>
        </w:tc>
        <w:tc>
          <w:tcPr>
            <w:tcW w:w="0" w:type="auto"/>
            <w:hideMark/>
          </w:tcPr>
          <w:p w14:paraId="416125E3"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Handles missing, invalid, or failed routing decisions.</w:t>
            </w:r>
          </w:p>
        </w:tc>
      </w:tr>
      <w:tr w:rsidR="009A71FB" w:rsidRPr="00EE1C0B" w14:paraId="11054399"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9F6361C"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t>returnToGateway()</w:t>
            </w:r>
          </w:p>
        </w:tc>
        <w:tc>
          <w:tcPr>
            <w:tcW w:w="0" w:type="auto"/>
            <w:vMerge/>
            <w:shd w:val="clear" w:color="auto" w:fill="E97132" w:themeFill="accent2"/>
          </w:tcPr>
          <w:p w14:paraId="15869D6D"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68521C7C"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Request Router</w:t>
            </w:r>
          </w:p>
        </w:tc>
        <w:tc>
          <w:tcPr>
            <w:tcW w:w="0" w:type="auto"/>
            <w:hideMark/>
          </w:tcPr>
          <w:p w14:paraId="311BC299"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Sends routing results or errors back to the gateway.</w:t>
            </w:r>
          </w:p>
        </w:tc>
      </w:tr>
      <w:tr w:rsidR="009A71FB" w:rsidRPr="00EE1C0B" w14:paraId="12454A26"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1FEFA29"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t>forwardToOrchestrator()</w:t>
            </w:r>
          </w:p>
        </w:tc>
        <w:tc>
          <w:tcPr>
            <w:tcW w:w="0" w:type="auto"/>
            <w:vMerge/>
            <w:shd w:val="clear" w:color="auto" w:fill="E97132" w:themeFill="accent2"/>
          </w:tcPr>
          <w:p w14:paraId="7DCFA57F"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220CF898"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Request Router</w:t>
            </w:r>
          </w:p>
        </w:tc>
        <w:tc>
          <w:tcPr>
            <w:tcW w:w="0" w:type="auto"/>
            <w:hideMark/>
          </w:tcPr>
          <w:p w14:paraId="66A991A5"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Sends routed requests to the correct orchestrator.</w:t>
            </w:r>
          </w:p>
        </w:tc>
      </w:tr>
      <w:tr w:rsidR="009A71FB" w:rsidRPr="00EE1C0B" w14:paraId="4CEA7977"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73A5A2B" w14:textId="77777777" w:rsidR="009A71FB" w:rsidRPr="00EE1C0B"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t>routeRequest()</w:t>
            </w:r>
          </w:p>
        </w:tc>
        <w:tc>
          <w:tcPr>
            <w:tcW w:w="0" w:type="auto"/>
            <w:vMerge/>
            <w:shd w:val="clear" w:color="auto" w:fill="E97132" w:themeFill="accent2"/>
          </w:tcPr>
          <w:p w14:paraId="64A1C63C"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2D3EE8DB"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External Services Orchestrator</w:t>
            </w:r>
          </w:p>
        </w:tc>
        <w:tc>
          <w:tcPr>
            <w:tcW w:w="0" w:type="auto"/>
            <w:hideMark/>
          </w:tcPr>
          <w:p w14:paraId="6177D31A"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Routes external service requests to the correct adapter.</w:t>
            </w:r>
          </w:p>
        </w:tc>
      </w:tr>
      <w:tr w:rsidR="009A71FB" w:rsidRPr="00EE1C0B" w14:paraId="2A5B2AB6"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5A42AF15"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lastRenderedPageBreak/>
              <w:t>validateRequest()</w:t>
            </w:r>
          </w:p>
        </w:tc>
        <w:tc>
          <w:tcPr>
            <w:tcW w:w="0" w:type="auto"/>
            <w:vMerge/>
            <w:shd w:val="clear" w:color="auto" w:fill="E97132" w:themeFill="accent2"/>
          </w:tcPr>
          <w:p w14:paraId="4B43A533"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7D2576EE"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External Services Orchestrator</w:t>
            </w:r>
          </w:p>
        </w:tc>
        <w:tc>
          <w:tcPr>
            <w:tcW w:w="0" w:type="auto"/>
            <w:hideMark/>
          </w:tcPr>
          <w:p w14:paraId="21508DC3" w14:textId="77777777" w:rsidR="009A71FB" w:rsidRPr="00EE1C0B"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Confirms external requests have required data and service target.</w:t>
            </w:r>
            <w:r>
              <w:rPr>
                <w:rFonts w:eastAsia="Times New Roman" w:cs="Times New Roman"/>
                <w:lang w:eastAsia="en-US"/>
              </w:rPr>
              <w:t xml:space="preserve"> </w:t>
            </w:r>
            <w:r w:rsidRPr="00C41CAF">
              <w:rPr>
                <w:rFonts w:eastAsia="Times New Roman" w:cs="Times New Roman"/>
                <w:lang w:eastAsia="en-US"/>
              </w:rPr>
              <w:t>Performs general request validation before service processing.</w:t>
            </w:r>
          </w:p>
        </w:tc>
      </w:tr>
      <w:tr w:rsidR="009A71FB" w:rsidRPr="00EE1C0B" w14:paraId="4DF5CE42"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6825CCA" w14:textId="77777777" w:rsidR="009A71FB" w:rsidRPr="00EE1C0B" w:rsidRDefault="009A71FB" w:rsidP="00494060">
            <w:pPr>
              <w:spacing w:line="240" w:lineRule="auto"/>
              <w:rPr>
                <w:rFonts w:eastAsia="Times New Roman" w:cs="Times New Roman"/>
                <w:lang w:eastAsia="en-US"/>
              </w:rPr>
            </w:pPr>
            <w:r w:rsidRPr="00EE1C0B">
              <w:rPr>
                <w:rFonts w:eastAsia="Times New Roman" w:cs="Times New Roman"/>
                <w:lang w:eastAsia="en-US"/>
              </w:rPr>
              <w:t>handleResponse()</w:t>
            </w:r>
          </w:p>
        </w:tc>
        <w:tc>
          <w:tcPr>
            <w:tcW w:w="0" w:type="auto"/>
            <w:vMerge/>
            <w:shd w:val="clear" w:color="auto" w:fill="E97132" w:themeFill="accent2"/>
          </w:tcPr>
          <w:p w14:paraId="522E6E99"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5A55CCC8"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External Services Orchestrator</w:t>
            </w:r>
          </w:p>
        </w:tc>
        <w:tc>
          <w:tcPr>
            <w:tcW w:w="0" w:type="auto"/>
            <w:hideMark/>
          </w:tcPr>
          <w:p w14:paraId="289DEF65" w14:textId="77777777" w:rsidR="009A71FB" w:rsidRPr="00EE1C0B"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EE1C0B">
              <w:rPr>
                <w:rFonts w:eastAsia="Times New Roman" w:cs="Times New Roman"/>
                <w:lang w:eastAsia="en-US"/>
              </w:rPr>
              <w:t>Wraps external adapter results into a response.</w:t>
            </w:r>
          </w:p>
        </w:tc>
      </w:tr>
    </w:tbl>
    <w:p w14:paraId="69F68846" w14:textId="77777777" w:rsidR="009A71FB" w:rsidRDefault="009A71FB" w:rsidP="009A71FB"/>
    <w:p w14:paraId="31D6DE84" w14:textId="77777777" w:rsidR="009A71FB" w:rsidRDefault="009A71FB" w:rsidP="009A71FB">
      <w:pPr>
        <w:pStyle w:val="Sub-Info"/>
      </w:pPr>
      <w:r>
        <w:t>Class Diagram Methods First (</w:t>
      </w:r>
      <w:r w:rsidRPr="00967FC7">
        <w:t>Communication</w:t>
      </w:r>
      <w:r>
        <w:t xml:space="preserve"> = 29 Total)</w:t>
      </w:r>
    </w:p>
    <w:tbl>
      <w:tblPr>
        <w:tblStyle w:val="GridTable4-Accent3"/>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3359"/>
        <w:gridCol w:w="222"/>
        <w:gridCol w:w="1944"/>
        <w:gridCol w:w="3770"/>
      </w:tblGrid>
      <w:tr w:rsidR="009A71FB" w:rsidRPr="00967FC7" w14:paraId="2A1AAFDF"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single" w:sz="48" w:space="0" w:color="E97132" w:themeColor="accent2"/>
              <w:bottom w:val="none" w:sz="0" w:space="0" w:color="auto"/>
              <w:right w:val="none" w:sz="0" w:space="0" w:color="auto"/>
            </w:tcBorders>
            <w:hideMark/>
          </w:tcPr>
          <w:p w14:paraId="1B2335D0" w14:textId="77777777" w:rsidR="009A71FB" w:rsidRPr="00967FC7" w:rsidRDefault="009A71FB" w:rsidP="00494060">
            <w:pPr>
              <w:spacing w:line="240" w:lineRule="auto"/>
              <w:jc w:val="center"/>
              <w:rPr>
                <w:rFonts w:eastAsia="Times New Roman" w:cs="Times New Roman"/>
                <w:lang w:eastAsia="en-US"/>
              </w:rPr>
            </w:pPr>
            <w:r w:rsidRPr="00967FC7">
              <w:rPr>
                <w:rFonts w:eastAsia="Times New Roman" w:cs="Times New Roman"/>
                <w:lang w:eastAsia="en-US"/>
              </w:rPr>
              <w:t>Method</w:t>
            </w:r>
          </w:p>
        </w:tc>
        <w:tc>
          <w:tcPr>
            <w:tcW w:w="0" w:type="auto"/>
            <w:vMerge w:val="restart"/>
            <w:tcBorders>
              <w:top w:val="none" w:sz="0" w:space="0" w:color="auto"/>
              <w:left w:val="none" w:sz="0" w:space="0" w:color="auto"/>
              <w:bottom w:val="none" w:sz="0" w:space="0" w:color="auto"/>
              <w:right w:val="none" w:sz="0" w:space="0" w:color="auto"/>
            </w:tcBorders>
            <w:shd w:val="clear" w:color="auto" w:fill="E97132" w:themeFill="accent2"/>
          </w:tcPr>
          <w:p w14:paraId="30D42775" w14:textId="77777777" w:rsidR="009A71FB" w:rsidRPr="00967FC7"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eastAsia="en-US"/>
              </w:rPr>
            </w:pPr>
          </w:p>
        </w:tc>
        <w:tc>
          <w:tcPr>
            <w:tcW w:w="0" w:type="auto"/>
            <w:tcBorders>
              <w:top w:val="none" w:sz="0" w:space="0" w:color="auto"/>
              <w:left w:val="none" w:sz="0" w:space="0" w:color="auto"/>
              <w:bottom w:val="none" w:sz="0" w:space="0" w:color="auto"/>
              <w:right w:val="none" w:sz="0" w:space="0" w:color="auto"/>
            </w:tcBorders>
            <w:hideMark/>
          </w:tcPr>
          <w:p w14:paraId="55FA8480" w14:textId="77777777" w:rsidR="009A71FB" w:rsidRPr="00967FC7"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Source</w:t>
            </w:r>
          </w:p>
        </w:tc>
        <w:tc>
          <w:tcPr>
            <w:tcW w:w="0" w:type="auto"/>
            <w:tcBorders>
              <w:top w:val="none" w:sz="0" w:space="0" w:color="auto"/>
              <w:left w:val="none" w:sz="0" w:space="0" w:color="auto"/>
              <w:bottom w:val="none" w:sz="0" w:space="0" w:color="auto"/>
              <w:right w:val="none" w:sz="0" w:space="0" w:color="auto"/>
            </w:tcBorders>
            <w:hideMark/>
          </w:tcPr>
          <w:p w14:paraId="06BA09E8" w14:textId="77777777" w:rsidR="009A71FB" w:rsidRPr="00967FC7"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Why it is non-trivial</w:t>
            </w:r>
          </w:p>
        </w:tc>
      </w:tr>
      <w:tr w:rsidR="009A71FB" w:rsidRPr="00967FC7" w14:paraId="63E238B3"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5CD9C664"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listenForEvents()</w:t>
            </w:r>
          </w:p>
        </w:tc>
        <w:tc>
          <w:tcPr>
            <w:tcW w:w="0" w:type="auto"/>
            <w:vMerge/>
            <w:shd w:val="clear" w:color="auto" w:fill="E97132" w:themeFill="accent2"/>
          </w:tcPr>
          <w:p w14:paraId="299CD600"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00CA9884"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Event Listener</w:t>
            </w:r>
          </w:p>
        </w:tc>
        <w:tc>
          <w:tcPr>
            <w:tcW w:w="0" w:type="auto"/>
            <w:hideMark/>
          </w:tcPr>
          <w:p w14:paraId="7749C39C"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Monitors incoming system events.</w:t>
            </w:r>
          </w:p>
        </w:tc>
      </w:tr>
      <w:tr w:rsidR="009A71FB" w:rsidRPr="00967FC7" w14:paraId="46C571F5"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78A60829"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validateEvent()</w:t>
            </w:r>
          </w:p>
        </w:tc>
        <w:tc>
          <w:tcPr>
            <w:tcW w:w="0" w:type="auto"/>
            <w:vMerge/>
            <w:shd w:val="clear" w:color="auto" w:fill="E97132" w:themeFill="accent2"/>
          </w:tcPr>
          <w:p w14:paraId="149404A2"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0D827885"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Event Listener</w:t>
            </w:r>
          </w:p>
        </w:tc>
        <w:tc>
          <w:tcPr>
            <w:tcW w:w="0" w:type="auto"/>
            <w:hideMark/>
          </w:tcPr>
          <w:p w14:paraId="61564C99"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Checks whether incoming event data is valid.</w:t>
            </w:r>
          </w:p>
        </w:tc>
      </w:tr>
      <w:tr w:rsidR="009A71FB" w:rsidRPr="00967FC7" w14:paraId="3408C3A8"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FB19ED2"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forwardEvent()</w:t>
            </w:r>
          </w:p>
        </w:tc>
        <w:tc>
          <w:tcPr>
            <w:tcW w:w="0" w:type="auto"/>
            <w:vMerge/>
            <w:shd w:val="clear" w:color="auto" w:fill="E97132" w:themeFill="accent2"/>
          </w:tcPr>
          <w:p w14:paraId="7C269775"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6F8D540B"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Event Listener</w:t>
            </w:r>
          </w:p>
        </w:tc>
        <w:tc>
          <w:tcPr>
            <w:tcW w:w="0" w:type="auto"/>
            <w:hideMark/>
          </w:tcPr>
          <w:p w14:paraId="1BDE239B"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Sends valid events to notification processing.</w:t>
            </w:r>
          </w:p>
        </w:tc>
      </w:tr>
      <w:tr w:rsidR="009A71FB" w:rsidRPr="00967FC7" w14:paraId="7091CC8A"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4F46CF69"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processNotificationRequest()</w:t>
            </w:r>
          </w:p>
        </w:tc>
        <w:tc>
          <w:tcPr>
            <w:tcW w:w="0" w:type="auto"/>
            <w:vMerge/>
            <w:shd w:val="clear" w:color="auto" w:fill="E97132" w:themeFill="accent2"/>
          </w:tcPr>
          <w:p w14:paraId="6A8FBEA4"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27918F11"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Controller</w:t>
            </w:r>
          </w:p>
        </w:tc>
        <w:tc>
          <w:tcPr>
            <w:tcW w:w="0" w:type="auto"/>
            <w:hideMark/>
          </w:tcPr>
          <w:p w14:paraId="162A51D3"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Processes incoming notification requests.</w:t>
            </w:r>
          </w:p>
        </w:tc>
      </w:tr>
      <w:tr w:rsidR="009A71FB" w:rsidRPr="00967FC7" w14:paraId="08E13B04"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460AF83"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validateNotification()</w:t>
            </w:r>
          </w:p>
        </w:tc>
        <w:tc>
          <w:tcPr>
            <w:tcW w:w="0" w:type="auto"/>
            <w:vMerge/>
            <w:shd w:val="clear" w:color="auto" w:fill="E97132" w:themeFill="accent2"/>
          </w:tcPr>
          <w:p w14:paraId="2C3A054A"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48E9B369"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Controller</w:t>
            </w:r>
          </w:p>
        </w:tc>
        <w:tc>
          <w:tcPr>
            <w:tcW w:w="0" w:type="auto"/>
            <w:hideMark/>
          </w:tcPr>
          <w:p w14:paraId="4894A094"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Checks notification request completeness and policy rules.</w:t>
            </w:r>
          </w:p>
        </w:tc>
      </w:tr>
      <w:tr w:rsidR="009A71FB" w:rsidRPr="00967FC7" w14:paraId="74B32444"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43A1B57C"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createNotificationTask()</w:t>
            </w:r>
          </w:p>
        </w:tc>
        <w:tc>
          <w:tcPr>
            <w:tcW w:w="0" w:type="auto"/>
            <w:vMerge/>
            <w:shd w:val="clear" w:color="auto" w:fill="E97132" w:themeFill="accent2"/>
          </w:tcPr>
          <w:p w14:paraId="2DBC3642"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287A3E25"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Controller</w:t>
            </w:r>
          </w:p>
        </w:tc>
        <w:tc>
          <w:tcPr>
            <w:tcW w:w="0" w:type="auto"/>
            <w:hideMark/>
          </w:tcPr>
          <w:p w14:paraId="74AEE5CF"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Creates a task for notification processing.</w:t>
            </w:r>
          </w:p>
        </w:tc>
      </w:tr>
      <w:tr w:rsidR="009A71FB" w:rsidRPr="00967FC7" w14:paraId="3D7CDE93"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7833E77" w14:textId="77777777" w:rsidR="009A71FB" w:rsidRPr="00967FC7"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t>orchestrateNotification()</w:t>
            </w:r>
          </w:p>
        </w:tc>
        <w:tc>
          <w:tcPr>
            <w:tcW w:w="0" w:type="auto"/>
            <w:vMerge/>
            <w:shd w:val="clear" w:color="auto" w:fill="E97132" w:themeFill="accent2"/>
          </w:tcPr>
          <w:p w14:paraId="21001527"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1B383C4E"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Orchestrator</w:t>
            </w:r>
          </w:p>
        </w:tc>
        <w:tc>
          <w:tcPr>
            <w:tcW w:w="0" w:type="auto"/>
            <w:hideMark/>
          </w:tcPr>
          <w:p w14:paraId="576E4C95"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Coordinates the full notification workflow.</w:t>
            </w:r>
          </w:p>
        </w:tc>
      </w:tr>
      <w:tr w:rsidR="009A71FB" w:rsidRPr="00967FC7" w14:paraId="729EEEDE"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7A737D33" w14:textId="77777777" w:rsidR="009A71FB" w:rsidRPr="00967FC7"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t>buildNotification()</w:t>
            </w:r>
          </w:p>
        </w:tc>
        <w:tc>
          <w:tcPr>
            <w:tcW w:w="0" w:type="auto"/>
            <w:vMerge/>
            <w:shd w:val="clear" w:color="auto" w:fill="E97132" w:themeFill="accent2"/>
          </w:tcPr>
          <w:p w14:paraId="3B96F887"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29C91535"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Orchestrator</w:t>
            </w:r>
          </w:p>
        </w:tc>
        <w:tc>
          <w:tcPr>
            <w:tcW w:w="0" w:type="auto"/>
            <w:hideMark/>
          </w:tcPr>
          <w:p w14:paraId="223F54A4"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Builds notification content from event data.</w:t>
            </w:r>
          </w:p>
        </w:tc>
      </w:tr>
      <w:tr w:rsidR="009A71FB" w:rsidRPr="00967FC7" w14:paraId="57F1263E"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563EABF0" w14:textId="77777777" w:rsidR="009A71FB" w:rsidRPr="00967FC7"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t>resolveRecipients()</w:t>
            </w:r>
          </w:p>
        </w:tc>
        <w:tc>
          <w:tcPr>
            <w:tcW w:w="0" w:type="auto"/>
            <w:vMerge/>
            <w:shd w:val="clear" w:color="auto" w:fill="E97132" w:themeFill="accent2"/>
          </w:tcPr>
          <w:p w14:paraId="3D57089A"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4EF1E3CC"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Orchestrator</w:t>
            </w:r>
          </w:p>
        </w:tc>
        <w:tc>
          <w:tcPr>
            <w:tcW w:w="0" w:type="auto"/>
            <w:hideMark/>
          </w:tcPr>
          <w:p w14:paraId="30BCD982"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Determines who should receive a notification.</w:t>
            </w:r>
            <w:r>
              <w:rPr>
                <w:rFonts w:eastAsia="Times New Roman" w:cs="Times New Roman"/>
                <w:lang w:eastAsia="en-US"/>
              </w:rPr>
              <w:t xml:space="preserve"> </w:t>
            </w:r>
            <w:r w:rsidRPr="00967FC7">
              <w:rPr>
                <w:rFonts w:eastAsia="Times New Roman" w:cs="Times New Roman"/>
                <w:lang w:eastAsia="en-US"/>
              </w:rPr>
              <w:t>Builds the recipient list.</w:t>
            </w:r>
          </w:p>
        </w:tc>
      </w:tr>
      <w:tr w:rsidR="009A71FB" w:rsidRPr="00967FC7" w14:paraId="5EB30E83"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59550671" w14:textId="77777777" w:rsidR="009A71FB" w:rsidRPr="00967FC7" w:rsidRDefault="009A71FB" w:rsidP="00494060">
            <w:pPr>
              <w:spacing w:line="240" w:lineRule="auto"/>
              <w:rPr>
                <w:rFonts w:eastAsia="Times New Roman" w:cs="Times New Roman"/>
                <w:lang w:eastAsia="en-US"/>
              </w:rPr>
            </w:pPr>
            <w:r w:rsidRPr="002447F2">
              <w:rPr>
                <w:rFonts w:eastAsia="Times New Roman" w:cs="Times New Roman"/>
                <w:highlight w:val="yellow"/>
                <w:lang w:eastAsia="en-US"/>
              </w:rPr>
              <w:t>deliverNotification()</w:t>
            </w:r>
          </w:p>
        </w:tc>
        <w:tc>
          <w:tcPr>
            <w:tcW w:w="0" w:type="auto"/>
            <w:vMerge/>
            <w:shd w:val="clear" w:color="auto" w:fill="E97132" w:themeFill="accent2"/>
          </w:tcPr>
          <w:p w14:paraId="2DE508CD"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468F5B97"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Orchestrator</w:t>
            </w:r>
          </w:p>
        </w:tc>
        <w:tc>
          <w:tcPr>
            <w:tcW w:w="0" w:type="auto"/>
            <w:hideMark/>
          </w:tcPr>
          <w:p w14:paraId="04B995C3"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Sends notification through delivery channels.</w:t>
            </w:r>
          </w:p>
        </w:tc>
      </w:tr>
      <w:tr w:rsidR="009A71FB" w:rsidRPr="00967FC7" w14:paraId="2B58F37F"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640AC08"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archiveNotification()</w:t>
            </w:r>
          </w:p>
        </w:tc>
        <w:tc>
          <w:tcPr>
            <w:tcW w:w="0" w:type="auto"/>
            <w:vMerge/>
            <w:shd w:val="clear" w:color="auto" w:fill="E97132" w:themeFill="accent2"/>
          </w:tcPr>
          <w:p w14:paraId="4A146CB9"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0C9BC96E"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Orchestrator</w:t>
            </w:r>
          </w:p>
        </w:tc>
        <w:tc>
          <w:tcPr>
            <w:tcW w:w="0" w:type="auto"/>
            <w:hideMark/>
          </w:tcPr>
          <w:p w14:paraId="4F8B3ABB"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Stores notification for history/audit.</w:t>
            </w:r>
            <w:r>
              <w:rPr>
                <w:rFonts w:eastAsia="Times New Roman" w:cs="Times New Roman"/>
                <w:lang w:eastAsia="en-US"/>
              </w:rPr>
              <w:t xml:space="preserve"> </w:t>
            </w:r>
            <w:r w:rsidRPr="00967FC7">
              <w:rPr>
                <w:rFonts w:eastAsia="Times New Roman" w:cs="Times New Roman"/>
                <w:lang w:eastAsia="en-US"/>
              </w:rPr>
              <w:t>Archives notification records.</w:t>
            </w:r>
          </w:p>
        </w:tc>
      </w:tr>
      <w:tr w:rsidR="009A71FB" w:rsidRPr="00967FC7" w14:paraId="6C053428"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E8227A1"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updateNewsFeed()</w:t>
            </w:r>
          </w:p>
        </w:tc>
        <w:tc>
          <w:tcPr>
            <w:tcW w:w="0" w:type="auto"/>
            <w:vMerge/>
            <w:shd w:val="clear" w:color="auto" w:fill="E97132" w:themeFill="accent2"/>
          </w:tcPr>
          <w:p w14:paraId="323712D2"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05D9D923"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Orchestrator</w:t>
            </w:r>
          </w:p>
        </w:tc>
        <w:tc>
          <w:tcPr>
            <w:tcW w:w="0" w:type="auto"/>
            <w:hideMark/>
          </w:tcPr>
          <w:p w14:paraId="116BB4D6"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Sends notification content to the news feed.</w:t>
            </w:r>
          </w:p>
        </w:tc>
      </w:tr>
      <w:tr w:rsidR="009A71FB" w:rsidRPr="00967FC7" w14:paraId="2ECA6644"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EAEC823"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formatNotification()</w:t>
            </w:r>
          </w:p>
        </w:tc>
        <w:tc>
          <w:tcPr>
            <w:tcW w:w="0" w:type="auto"/>
            <w:vMerge/>
            <w:shd w:val="clear" w:color="auto" w:fill="E97132" w:themeFill="accent2"/>
          </w:tcPr>
          <w:p w14:paraId="3240A5E1"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7528874B"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Formatter</w:t>
            </w:r>
          </w:p>
        </w:tc>
        <w:tc>
          <w:tcPr>
            <w:tcW w:w="0" w:type="auto"/>
            <w:hideMark/>
          </w:tcPr>
          <w:p w14:paraId="2EDB514B"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Converts event data into a notification message.</w:t>
            </w:r>
          </w:p>
        </w:tc>
      </w:tr>
      <w:tr w:rsidR="009A71FB" w:rsidRPr="00967FC7" w14:paraId="35D0609C"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5C20523"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formatPushMessage()</w:t>
            </w:r>
          </w:p>
        </w:tc>
        <w:tc>
          <w:tcPr>
            <w:tcW w:w="0" w:type="auto"/>
            <w:vMerge/>
            <w:shd w:val="clear" w:color="auto" w:fill="E97132" w:themeFill="accent2"/>
          </w:tcPr>
          <w:p w14:paraId="1F4BDFAA"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3CD04F54"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Formatter</w:t>
            </w:r>
          </w:p>
        </w:tc>
        <w:tc>
          <w:tcPr>
            <w:tcW w:w="0" w:type="auto"/>
            <w:hideMark/>
          </w:tcPr>
          <w:p w14:paraId="1E8029CD"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Formats message for push delivery.</w:t>
            </w:r>
          </w:p>
        </w:tc>
      </w:tr>
      <w:tr w:rsidR="009A71FB" w:rsidRPr="00967FC7" w14:paraId="7E4FF96A"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61710EC"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formatInAppMessage()</w:t>
            </w:r>
          </w:p>
        </w:tc>
        <w:tc>
          <w:tcPr>
            <w:tcW w:w="0" w:type="auto"/>
            <w:vMerge/>
            <w:shd w:val="clear" w:color="auto" w:fill="E97132" w:themeFill="accent2"/>
          </w:tcPr>
          <w:p w14:paraId="0DF0F5D2"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701322B9"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Formatter</w:t>
            </w:r>
          </w:p>
        </w:tc>
        <w:tc>
          <w:tcPr>
            <w:tcW w:w="0" w:type="auto"/>
            <w:hideMark/>
          </w:tcPr>
          <w:p w14:paraId="2927FE35"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Formats message for in-app display.</w:t>
            </w:r>
          </w:p>
        </w:tc>
      </w:tr>
      <w:tr w:rsidR="009A71FB" w:rsidRPr="00967FC7" w14:paraId="78B77244"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5D204042"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lastRenderedPageBreak/>
              <w:t>saveNotification()</w:t>
            </w:r>
          </w:p>
        </w:tc>
        <w:tc>
          <w:tcPr>
            <w:tcW w:w="0" w:type="auto"/>
            <w:vMerge/>
            <w:shd w:val="clear" w:color="auto" w:fill="E97132" w:themeFill="accent2"/>
          </w:tcPr>
          <w:p w14:paraId="394DFB6B"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7FB310BC"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Repository</w:t>
            </w:r>
          </w:p>
        </w:tc>
        <w:tc>
          <w:tcPr>
            <w:tcW w:w="0" w:type="auto"/>
            <w:hideMark/>
          </w:tcPr>
          <w:p w14:paraId="1395E679"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Stores notification records.</w:t>
            </w:r>
          </w:p>
        </w:tc>
      </w:tr>
      <w:tr w:rsidR="009A71FB" w:rsidRPr="00967FC7" w14:paraId="0FB2463F"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30A79164"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getNotificationHistory()</w:t>
            </w:r>
          </w:p>
        </w:tc>
        <w:tc>
          <w:tcPr>
            <w:tcW w:w="0" w:type="auto"/>
            <w:vMerge/>
            <w:shd w:val="clear" w:color="auto" w:fill="E97132" w:themeFill="accent2"/>
          </w:tcPr>
          <w:p w14:paraId="27817861"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2CF3ECEB"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Repository</w:t>
            </w:r>
          </w:p>
        </w:tc>
        <w:tc>
          <w:tcPr>
            <w:tcW w:w="0" w:type="auto"/>
            <w:hideMark/>
          </w:tcPr>
          <w:p w14:paraId="24D4B862"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Retrieves notification history.</w:t>
            </w:r>
          </w:p>
        </w:tc>
      </w:tr>
      <w:tr w:rsidR="009A71FB" w:rsidRPr="00967FC7" w14:paraId="27DC4795"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453D8CAB"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markNotificationRead()</w:t>
            </w:r>
          </w:p>
        </w:tc>
        <w:tc>
          <w:tcPr>
            <w:tcW w:w="0" w:type="auto"/>
            <w:vMerge/>
            <w:shd w:val="clear" w:color="auto" w:fill="E97132" w:themeFill="accent2"/>
          </w:tcPr>
          <w:p w14:paraId="654A5549"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6FB6B133"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Notification Repository</w:t>
            </w:r>
          </w:p>
        </w:tc>
        <w:tc>
          <w:tcPr>
            <w:tcW w:w="0" w:type="auto"/>
            <w:hideMark/>
          </w:tcPr>
          <w:p w14:paraId="4EB8F001"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Updates read status.</w:t>
            </w:r>
          </w:p>
        </w:tc>
      </w:tr>
      <w:tr w:rsidR="009A71FB" w:rsidRPr="00967FC7" w14:paraId="2B944FF5"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48B2E436" w14:textId="77777777" w:rsidR="009A71FB" w:rsidRPr="00967FC7"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t>filterMutedUsers()</w:t>
            </w:r>
          </w:p>
        </w:tc>
        <w:tc>
          <w:tcPr>
            <w:tcW w:w="0" w:type="auto"/>
            <w:vMerge/>
            <w:shd w:val="clear" w:color="auto" w:fill="E97132" w:themeFill="accent2"/>
          </w:tcPr>
          <w:p w14:paraId="11E9D798"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53008BE1"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Recipient Resolver</w:t>
            </w:r>
          </w:p>
        </w:tc>
        <w:tc>
          <w:tcPr>
            <w:tcW w:w="0" w:type="auto"/>
            <w:hideMark/>
          </w:tcPr>
          <w:p w14:paraId="57031047"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Removes users who muted notifications.</w:t>
            </w:r>
          </w:p>
        </w:tc>
      </w:tr>
      <w:tr w:rsidR="009A71FB" w:rsidRPr="00967FC7" w14:paraId="492BC5F4"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73CC2D83" w14:textId="77777777" w:rsidR="009A71FB" w:rsidRPr="00967FC7"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t>applyRecipientRules()</w:t>
            </w:r>
          </w:p>
        </w:tc>
        <w:tc>
          <w:tcPr>
            <w:tcW w:w="0" w:type="auto"/>
            <w:vMerge/>
            <w:shd w:val="clear" w:color="auto" w:fill="E97132" w:themeFill="accent2"/>
          </w:tcPr>
          <w:p w14:paraId="7AFAEDAD"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077D060E"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Recipient Resolver</w:t>
            </w:r>
          </w:p>
        </w:tc>
        <w:tc>
          <w:tcPr>
            <w:tcW w:w="0" w:type="auto"/>
            <w:hideMark/>
          </w:tcPr>
          <w:p w14:paraId="625DF278"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Applies follow, preference, and event rules.</w:t>
            </w:r>
          </w:p>
        </w:tc>
      </w:tr>
      <w:tr w:rsidR="009A71FB" w:rsidRPr="00967FC7" w14:paraId="22A46FA1"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F55EBBF"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IsDelivered()</w:t>
            </w:r>
          </w:p>
        </w:tc>
        <w:tc>
          <w:tcPr>
            <w:tcW w:w="0" w:type="auto"/>
            <w:vMerge/>
            <w:shd w:val="clear" w:color="auto" w:fill="E97132" w:themeFill="accent2"/>
          </w:tcPr>
          <w:p w14:paraId="0E41CA84"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0D02F26A"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Push Delivery Component</w:t>
            </w:r>
          </w:p>
        </w:tc>
        <w:tc>
          <w:tcPr>
            <w:tcW w:w="0" w:type="auto"/>
            <w:hideMark/>
          </w:tcPr>
          <w:p w14:paraId="451A726C"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Tracks whether a push notification was delivered.</w:t>
            </w:r>
          </w:p>
        </w:tc>
      </w:tr>
      <w:tr w:rsidR="009A71FB" w:rsidRPr="00967FC7" w14:paraId="3BA66BE6"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95B3787" w14:textId="77777777" w:rsidR="009A71FB" w:rsidRPr="00967FC7" w:rsidRDefault="009A71FB" w:rsidP="00494060">
            <w:pPr>
              <w:spacing w:line="240" w:lineRule="auto"/>
              <w:rPr>
                <w:rFonts w:eastAsia="Times New Roman" w:cs="Times New Roman"/>
                <w:lang w:eastAsia="en-US"/>
              </w:rPr>
            </w:pPr>
            <w:r w:rsidRPr="002447F2">
              <w:rPr>
                <w:rFonts w:eastAsia="Times New Roman" w:cs="Times New Roman"/>
                <w:lang w:eastAsia="en-US"/>
              </w:rPr>
              <w:t>SendNotification()</w:t>
            </w:r>
          </w:p>
        </w:tc>
        <w:tc>
          <w:tcPr>
            <w:tcW w:w="0" w:type="auto"/>
            <w:vMerge/>
            <w:shd w:val="clear" w:color="auto" w:fill="E97132" w:themeFill="accent2"/>
          </w:tcPr>
          <w:p w14:paraId="5B6DE6D2"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223CE9A5"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Push Delivery Component</w:t>
            </w:r>
          </w:p>
        </w:tc>
        <w:tc>
          <w:tcPr>
            <w:tcW w:w="0" w:type="auto"/>
            <w:hideMark/>
          </w:tcPr>
          <w:p w14:paraId="15DC333D"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Sends a push notification.</w:t>
            </w:r>
          </w:p>
        </w:tc>
      </w:tr>
      <w:tr w:rsidR="009A71FB" w:rsidRPr="00967FC7" w14:paraId="64EC5C20"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7A862DFE"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ToQueue()</w:t>
            </w:r>
          </w:p>
        </w:tc>
        <w:tc>
          <w:tcPr>
            <w:tcW w:w="0" w:type="auto"/>
            <w:vMerge/>
            <w:shd w:val="clear" w:color="auto" w:fill="E97132" w:themeFill="accent2"/>
          </w:tcPr>
          <w:p w14:paraId="089F6881"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6678E0D2"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Push Delivery Component</w:t>
            </w:r>
          </w:p>
        </w:tc>
        <w:tc>
          <w:tcPr>
            <w:tcW w:w="0" w:type="auto"/>
            <w:hideMark/>
          </w:tcPr>
          <w:p w14:paraId="4655CED3"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Queues notifications for delivery.</w:t>
            </w:r>
          </w:p>
        </w:tc>
      </w:tr>
      <w:tr w:rsidR="009A71FB" w:rsidRPr="00967FC7" w14:paraId="2622785E"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5A9731E8"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NotificationsAvailable()</w:t>
            </w:r>
          </w:p>
        </w:tc>
        <w:tc>
          <w:tcPr>
            <w:tcW w:w="0" w:type="auto"/>
            <w:vMerge/>
            <w:shd w:val="clear" w:color="auto" w:fill="E97132" w:themeFill="accent2"/>
          </w:tcPr>
          <w:p w14:paraId="75627BE7"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5E3838F7"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Push Delivery Component</w:t>
            </w:r>
          </w:p>
        </w:tc>
        <w:tc>
          <w:tcPr>
            <w:tcW w:w="0" w:type="auto"/>
            <w:hideMark/>
          </w:tcPr>
          <w:p w14:paraId="2DEE32E0"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Checks whether notifications are enabled/available.</w:t>
            </w:r>
          </w:p>
        </w:tc>
      </w:tr>
      <w:tr w:rsidR="009A71FB" w:rsidRPr="00967FC7" w14:paraId="118BDDF2"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3708272"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RetrieveNotification()</w:t>
            </w:r>
          </w:p>
        </w:tc>
        <w:tc>
          <w:tcPr>
            <w:tcW w:w="0" w:type="auto"/>
            <w:vMerge/>
            <w:shd w:val="clear" w:color="auto" w:fill="E97132" w:themeFill="accent2"/>
          </w:tcPr>
          <w:p w14:paraId="5E491027"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33FD7F9C"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Push Delivery Component</w:t>
            </w:r>
          </w:p>
        </w:tc>
        <w:tc>
          <w:tcPr>
            <w:tcW w:w="0" w:type="auto"/>
            <w:hideMark/>
          </w:tcPr>
          <w:p w14:paraId="1F155C8A"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Retrieves a notification for queueing.</w:t>
            </w:r>
          </w:p>
        </w:tc>
      </w:tr>
      <w:tr w:rsidR="009A71FB" w:rsidRPr="00967FC7" w14:paraId="49E4D81B"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3DCE4F27"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CheckForNotifications()</w:t>
            </w:r>
          </w:p>
        </w:tc>
        <w:tc>
          <w:tcPr>
            <w:tcW w:w="0" w:type="auto"/>
            <w:vMerge/>
            <w:shd w:val="clear" w:color="auto" w:fill="E97132" w:themeFill="accent2"/>
          </w:tcPr>
          <w:p w14:paraId="2EBF5486"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7D1A6BD9"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News Feed Manager</w:t>
            </w:r>
          </w:p>
        </w:tc>
        <w:tc>
          <w:tcPr>
            <w:tcW w:w="0" w:type="auto"/>
            <w:hideMark/>
          </w:tcPr>
          <w:p w14:paraId="79A8557F"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Checks for feed items or notifications to display.</w:t>
            </w:r>
          </w:p>
        </w:tc>
      </w:tr>
      <w:tr w:rsidR="009A71FB" w:rsidRPr="00967FC7" w14:paraId="0C869997"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6B435E18"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FilterBy()</w:t>
            </w:r>
          </w:p>
        </w:tc>
        <w:tc>
          <w:tcPr>
            <w:tcW w:w="0" w:type="auto"/>
            <w:vMerge/>
            <w:shd w:val="clear" w:color="auto" w:fill="E97132" w:themeFill="accent2"/>
          </w:tcPr>
          <w:p w14:paraId="127DBA34"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7C5D1D8D"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News Feed Manager</w:t>
            </w:r>
          </w:p>
        </w:tc>
        <w:tc>
          <w:tcPr>
            <w:tcW w:w="0" w:type="auto"/>
            <w:hideMark/>
          </w:tcPr>
          <w:p w14:paraId="1B43A110"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Filters news feed content.</w:t>
            </w:r>
          </w:p>
        </w:tc>
      </w:tr>
      <w:tr w:rsidR="009A71FB" w:rsidRPr="00967FC7" w14:paraId="2E32EF66"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2BEE0DE"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Display()</w:t>
            </w:r>
          </w:p>
        </w:tc>
        <w:tc>
          <w:tcPr>
            <w:tcW w:w="0" w:type="auto"/>
            <w:vMerge/>
            <w:shd w:val="clear" w:color="auto" w:fill="E97132" w:themeFill="accent2"/>
          </w:tcPr>
          <w:p w14:paraId="0FC5622B"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2253C3F8"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News Feed Manager</w:t>
            </w:r>
          </w:p>
        </w:tc>
        <w:tc>
          <w:tcPr>
            <w:tcW w:w="0" w:type="auto"/>
            <w:hideMark/>
          </w:tcPr>
          <w:p w14:paraId="0291CB5A"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Displays posts/notifications.</w:t>
            </w:r>
          </w:p>
        </w:tc>
      </w:tr>
      <w:tr w:rsidR="009A71FB" w:rsidRPr="00967FC7" w14:paraId="020D119A"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7316DC45"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HasBeenRead()</w:t>
            </w:r>
          </w:p>
        </w:tc>
        <w:tc>
          <w:tcPr>
            <w:tcW w:w="0" w:type="auto"/>
            <w:vMerge/>
            <w:shd w:val="clear" w:color="auto" w:fill="E97132" w:themeFill="accent2"/>
          </w:tcPr>
          <w:p w14:paraId="4F0D2718"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46A1B071"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News Feed Manager</w:t>
            </w:r>
          </w:p>
        </w:tc>
        <w:tc>
          <w:tcPr>
            <w:tcW w:w="0" w:type="auto"/>
            <w:hideMark/>
          </w:tcPr>
          <w:p w14:paraId="43FAA808"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Marks feed item as seen/read.</w:t>
            </w:r>
          </w:p>
        </w:tc>
      </w:tr>
    </w:tbl>
    <w:p w14:paraId="4A68FA7D" w14:textId="77777777" w:rsidR="009A71FB" w:rsidRDefault="009A71FB" w:rsidP="009A71FB"/>
    <w:p w14:paraId="385E7A6F" w14:textId="77777777" w:rsidR="009A71FB" w:rsidRDefault="009A71FB" w:rsidP="009A71FB">
      <w:pPr>
        <w:pStyle w:val="Sub-Info"/>
      </w:pPr>
      <w:r w:rsidRPr="00B62345">
        <w:t>EIT Methods Second</w:t>
      </w:r>
      <w:r>
        <w:t xml:space="preserve"> (</w:t>
      </w:r>
      <w:r w:rsidRPr="00967FC7">
        <w:t>API Gateway / Orch</w:t>
      </w:r>
      <w:r>
        <w:t xml:space="preserve"> = 28 Total)</w:t>
      </w:r>
    </w:p>
    <w:p w14:paraId="1B8BC9D2" w14:textId="77777777" w:rsidR="009A71FB" w:rsidRPr="0081483B" w:rsidRDefault="009A71FB" w:rsidP="009A71FB">
      <w:pPr>
        <w:spacing w:line="240" w:lineRule="auto"/>
        <w:rPr>
          <w:rFonts w:eastAsia="Times New Roman" w:cs="Times New Roman"/>
          <w:lang w:eastAsia="en-US"/>
        </w:rPr>
      </w:pPr>
      <w:r w:rsidRPr="00B62345">
        <w:rPr>
          <w:rFonts w:eastAsia="Times New Roman" w:cs="Times New Roman"/>
          <w:lang w:eastAsia="en-US"/>
        </w:rPr>
        <w:t>These were in the EITs and should also be considered:</w:t>
      </w:r>
    </w:p>
    <w:tbl>
      <w:tblPr>
        <w:tblStyle w:val="GridTable4-Accent3"/>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4371"/>
        <w:gridCol w:w="222"/>
        <w:gridCol w:w="2171"/>
        <w:gridCol w:w="2531"/>
      </w:tblGrid>
      <w:tr w:rsidR="009A71FB" w:rsidRPr="00967FC7" w14:paraId="6C918150"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single" w:sz="48" w:space="0" w:color="E97132" w:themeColor="accent2"/>
              <w:bottom w:val="none" w:sz="0" w:space="0" w:color="auto"/>
              <w:right w:val="none" w:sz="0" w:space="0" w:color="auto"/>
            </w:tcBorders>
            <w:hideMark/>
          </w:tcPr>
          <w:p w14:paraId="5CCA3A6E" w14:textId="77777777" w:rsidR="009A71FB" w:rsidRPr="00967FC7" w:rsidRDefault="009A71FB" w:rsidP="00494060">
            <w:pPr>
              <w:spacing w:line="240" w:lineRule="auto"/>
              <w:jc w:val="center"/>
              <w:rPr>
                <w:rFonts w:eastAsia="Times New Roman" w:cs="Times New Roman"/>
                <w:lang w:eastAsia="en-US"/>
              </w:rPr>
            </w:pPr>
            <w:r w:rsidRPr="00967FC7">
              <w:rPr>
                <w:rFonts w:eastAsia="Times New Roman" w:cs="Times New Roman"/>
                <w:lang w:eastAsia="en-US"/>
              </w:rPr>
              <w:t>Method</w:t>
            </w:r>
          </w:p>
        </w:tc>
        <w:tc>
          <w:tcPr>
            <w:tcW w:w="0" w:type="auto"/>
            <w:vMerge w:val="restart"/>
            <w:tcBorders>
              <w:top w:val="none" w:sz="0" w:space="0" w:color="auto"/>
              <w:left w:val="none" w:sz="0" w:space="0" w:color="auto"/>
              <w:bottom w:val="none" w:sz="0" w:space="0" w:color="auto"/>
              <w:right w:val="none" w:sz="0" w:space="0" w:color="auto"/>
            </w:tcBorders>
            <w:shd w:val="clear" w:color="auto" w:fill="E97132" w:themeFill="accent2"/>
          </w:tcPr>
          <w:p w14:paraId="55307031" w14:textId="77777777" w:rsidR="009A71FB" w:rsidRPr="00967FC7"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eastAsia="en-US"/>
              </w:rPr>
            </w:pPr>
          </w:p>
        </w:tc>
        <w:tc>
          <w:tcPr>
            <w:tcW w:w="0" w:type="auto"/>
            <w:tcBorders>
              <w:top w:val="none" w:sz="0" w:space="0" w:color="auto"/>
              <w:left w:val="none" w:sz="0" w:space="0" w:color="auto"/>
              <w:bottom w:val="none" w:sz="0" w:space="0" w:color="auto"/>
              <w:right w:val="none" w:sz="0" w:space="0" w:color="auto"/>
            </w:tcBorders>
            <w:hideMark/>
          </w:tcPr>
          <w:p w14:paraId="3E4CE6A9" w14:textId="77777777" w:rsidR="009A71FB" w:rsidRPr="00967FC7"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Source</w:t>
            </w:r>
          </w:p>
        </w:tc>
        <w:tc>
          <w:tcPr>
            <w:tcW w:w="0" w:type="auto"/>
            <w:tcBorders>
              <w:top w:val="none" w:sz="0" w:space="0" w:color="auto"/>
              <w:left w:val="none" w:sz="0" w:space="0" w:color="auto"/>
              <w:bottom w:val="none" w:sz="0" w:space="0" w:color="auto"/>
              <w:right w:val="none" w:sz="0" w:space="0" w:color="auto"/>
            </w:tcBorders>
            <w:hideMark/>
          </w:tcPr>
          <w:p w14:paraId="2739B996" w14:textId="77777777" w:rsidR="009A71FB" w:rsidRPr="00967FC7"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Why it is non-trivial</w:t>
            </w:r>
          </w:p>
        </w:tc>
      </w:tr>
      <w:tr w:rsidR="009A71FB" w:rsidRPr="00967FC7" w14:paraId="6E46DDFB"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51AC164"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validateRequiredFields()</w:t>
            </w:r>
          </w:p>
        </w:tc>
        <w:tc>
          <w:tcPr>
            <w:tcW w:w="0" w:type="auto"/>
            <w:vMerge/>
            <w:shd w:val="clear" w:color="auto" w:fill="E97132" w:themeFill="accent2"/>
          </w:tcPr>
          <w:p w14:paraId="0E79DF64"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747BAC6F"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Request Validator</w:t>
            </w:r>
          </w:p>
        </w:tc>
        <w:tc>
          <w:tcPr>
            <w:tcW w:w="0" w:type="auto"/>
            <w:hideMark/>
          </w:tcPr>
          <w:p w14:paraId="47930580"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Checks whether required fields are present.</w:t>
            </w:r>
          </w:p>
        </w:tc>
      </w:tr>
      <w:tr w:rsidR="009A71FB" w:rsidRPr="00967FC7" w14:paraId="557542BF"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FBEE843"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validateSearchRequest()</w:t>
            </w:r>
          </w:p>
        </w:tc>
        <w:tc>
          <w:tcPr>
            <w:tcW w:w="0" w:type="auto"/>
            <w:vMerge/>
            <w:shd w:val="clear" w:color="auto" w:fill="E97132" w:themeFill="accent2"/>
          </w:tcPr>
          <w:p w14:paraId="49E11267"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5A8BDEDF"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Request Validator</w:t>
            </w:r>
          </w:p>
        </w:tc>
        <w:tc>
          <w:tcPr>
            <w:tcW w:w="0" w:type="auto"/>
            <w:hideMark/>
          </w:tcPr>
          <w:p w14:paraId="42F1E89A"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Validates search-specific request data and filters.</w:t>
            </w:r>
          </w:p>
        </w:tc>
      </w:tr>
      <w:tr w:rsidR="009A71FB" w:rsidRPr="00967FC7" w14:paraId="131792E7"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E8E7B52"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validateNotificationSettings()</w:t>
            </w:r>
          </w:p>
        </w:tc>
        <w:tc>
          <w:tcPr>
            <w:tcW w:w="0" w:type="auto"/>
            <w:vMerge/>
            <w:shd w:val="clear" w:color="auto" w:fill="E97132" w:themeFill="accent2"/>
          </w:tcPr>
          <w:p w14:paraId="0B1DBBC7"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0EB9839C"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Request Validator</w:t>
            </w:r>
          </w:p>
        </w:tc>
        <w:tc>
          <w:tcPr>
            <w:tcW w:w="0" w:type="auto"/>
            <w:hideMark/>
          </w:tcPr>
          <w:p w14:paraId="7DFAA1A1"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Checks notification preference/settings requests.</w:t>
            </w:r>
          </w:p>
        </w:tc>
      </w:tr>
      <w:tr w:rsidR="009A71FB" w:rsidRPr="00967FC7" w14:paraId="4E7022B6"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A6B73AD"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lastRenderedPageBreak/>
              <w:t>validateNewsFeedPost()</w:t>
            </w:r>
          </w:p>
        </w:tc>
        <w:tc>
          <w:tcPr>
            <w:tcW w:w="0" w:type="auto"/>
            <w:vMerge/>
            <w:shd w:val="clear" w:color="auto" w:fill="E97132" w:themeFill="accent2"/>
          </w:tcPr>
          <w:p w14:paraId="57415976"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0111E4C1"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Request Validator</w:t>
            </w:r>
          </w:p>
        </w:tc>
        <w:tc>
          <w:tcPr>
            <w:tcW w:w="0" w:type="auto"/>
            <w:hideMark/>
          </w:tcPr>
          <w:p w14:paraId="26816E45"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Validates news feed content before submission.</w:t>
            </w:r>
          </w:p>
        </w:tc>
      </w:tr>
      <w:tr w:rsidR="009A71FB" w:rsidRPr="00967FC7" w14:paraId="12DEB211"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3EF076B2" w14:textId="77777777" w:rsidR="009A71FB" w:rsidRPr="00967FC7"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t>sanitizeInput()</w:t>
            </w:r>
          </w:p>
        </w:tc>
        <w:tc>
          <w:tcPr>
            <w:tcW w:w="0" w:type="auto"/>
            <w:vMerge/>
            <w:shd w:val="clear" w:color="auto" w:fill="E97132" w:themeFill="accent2"/>
          </w:tcPr>
          <w:p w14:paraId="2A067344"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5480C10F"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Request Validator</w:t>
            </w:r>
          </w:p>
        </w:tc>
        <w:tc>
          <w:tcPr>
            <w:tcW w:w="0" w:type="auto"/>
            <w:hideMark/>
          </w:tcPr>
          <w:p w14:paraId="6A7B2F9E"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Removes unsafe input before processing.</w:t>
            </w:r>
          </w:p>
        </w:tc>
      </w:tr>
      <w:tr w:rsidR="009A71FB" w:rsidRPr="00967FC7" w14:paraId="1032A7BB"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461FEB6"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orchestrateProfileRequest()</w:t>
            </w:r>
          </w:p>
        </w:tc>
        <w:tc>
          <w:tcPr>
            <w:tcW w:w="0" w:type="auto"/>
            <w:vMerge/>
            <w:shd w:val="clear" w:color="auto" w:fill="E97132" w:themeFill="accent2"/>
          </w:tcPr>
          <w:p w14:paraId="3E753900"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32188746"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Profile Orchestrator</w:t>
            </w:r>
          </w:p>
        </w:tc>
        <w:tc>
          <w:tcPr>
            <w:tcW w:w="0" w:type="auto"/>
            <w:hideMark/>
          </w:tcPr>
          <w:p w14:paraId="720A4CD6"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Coordinates profile workflow routing.</w:t>
            </w:r>
          </w:p>
        </w:tc>
      </w:tr>
      <w:tr w:rsidR="009A71FB" w:rsidRPr="00967FC7" w14:paraId="4ACB7D1B"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2595953"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orchestrateResumeRequest()</w:t>
            </w:r>
          </w:p>
        </w:tc>
        <w:tc>
          <w:tcPr>
            <w:tcW w:w="0" w:type="auto"/>
            <w:vMerge/>
            <w:shd w:val="clear" w:color="auto" w:fill="E97132" w:themeFill="accent2"/>
          </w:tcPr>
          <w:p w14:paraId="38C474F5"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63C7B07F"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Resume Orchestrator</w:t>
            </w:r>
          </w:p>
        </w:tc>
        <w:tc>
          <w:tcPr>
            <w:tcW w:w="0" w:type="auto"/>
            <w:hideMark/>
          </w:tcPr>
          <w:p w14:paraId="7ECAF2A4"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Coordinates resume workflow routing.</w:t>
            </w:r>
          </w:p>
        </w:tc>
      </w:tr>
      <w:tr w:rsidR="009A71FB" w:rsidRPr="00967FC7" w14:paraId="30446F86"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7B8B54A3"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orchestrateJobRequest()</w:t>
            </w:r>
          </w:p>
        </w:tc>
        <w:tc>
          <w:tcPr>
            <w:tcW w:w="0" w:type="auto"/>
            <w:vMerge/>
            <w:shd w:val="clear" w:color="auto" w:fill="E97132" w:themeFill="accent2"/>
          </w:tcPr>
          <w:p w14:paraId="2B3AFDA2"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1120F29E"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Job Orchestrator</w:t>
            </w:r>
          </w:p>
        </w:tc>
        <w:tc>
          <w:tcPr>
            <w:tcW w:w="0" w:type="auto"/>
            <w:hideMark/>
          </w:tcPr>
          <w:p w14:paraId="380844CE"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Coordinates job posting workflow routing.</w:t>
            </w:r>
          </w:p>
        </w:tc>
      </w:tr>
      <w:tr w:rsidR="009A71FB" w:rsidRPr="00967FC7" w14:paraId="56478B9C"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4C77359B" w14:textId="77777777" w:rsidR="009A71FB" w:rsidRPr="00967FC7"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t>orchestrateSearchRequest()</w:t>
            </w:r>
          </w:p>
        </w:tc>
        <w:tc>
          <w:tcPr>
            <w:tcW w:w="0" w:type="auto"/>
            <w:vMerge/>
            <w:shd w:val="clear" w:color="auto" w:fill="E97132" w:themeFill="accent2"/>
          </w:tcPr>
          <w:p w14:paraId="1450518E"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68556AAF"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Search Orchestrator</w:t>
            </w:r>
          </w:p>
        </w:tc>
        <w:tc>
          <w:tcPr>
            <w:tcW w:w="0" w:type="auto"/>
            <w:hideMark/>
          </w:tcPr>
          <w:p w14:paraId="2FEA9AF6"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Coordinates search workflow routing.</w:t>
            </w:r>
          </w:p>
        </w:tc>
      </w:tr>
      <w:tr w:rsidR="009A71FB" w:rsidRPr="00967FC7" w14:paraId="1F334B07"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1C3BB03"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orchestrateCommunicationRequest()</w:t>
            </w:r>
          </w:p>
        </w:tc>
        <w:tc>
          <w:tcPr>
            <w:tcW w:w="0" w:type="auto"/>
            <w:vMerge/>
            <w:shd w:val="clear" w:color="auto" w:fill="E97132" w:themeFill="accent2"/>
          </w:tcPr>
          <w:p w14:paraId="1CEA25AD"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5DB4318B"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Communications Orchestrator</w:t>
            </w:r>
          </w:p>
        </w:tc>
        <w:tc>
          <w:tcPr>
            <w:tcW w:w="0" w:type="auto"/>
            <w:hideMark/>
          </w:tcPr>
          <w:p w14:paraId="64DD7736"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Coordinates notifications/news feed workflow routing.</w:t>
            </w:r>
          </w:p>
        </w:tc>
      </w:tr>
      <w:tr w:rsidR="009A71FB" w:rsidRPr="00967FC7" w14:paraId="23E2AB27"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DD2216A"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orchestrateRecommendationRequest()</w:t>
            </w:r>
          </w:p>
        </w:tc>
        <w:tc>
          <w:tcPr>
            <w:tcW w:w="0" w:type="auto"/>
            <w:vMerge/>
            <w:shd w:val="clear" w:color="auto" w:fill="E97132" w:themeFill="accent2"/>
          </w:tcPr>
          <w:p w14:paraId="51589920"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4EF7549D"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Recommendation Orchestrator</w:t>
            </w:r>
          </w:p>
        </w:tc>
        <w:tc>
          <w:tcPr>
            <w:tcW w:w="0" w:type="auto"/>
            <w:hideMark/>
          </w:tcPr>
          <w:p w14:paraId="0175EBC6"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Coordinates recommendation workflow routing.</w:t>
            </w:r>
          </w:p>
        </w:tc>
      </w:tr>
      <w:tr w:rsidR="009A71FB" w:rsidRPr="00967FC7" w14:paraId="41405283"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49CCAEB1"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orchestrateExternalRequest()</w:t>
            </w:r>
          </w:p>
        </w:tc>
        <w:tc>
          <w:tcPr>
            <w:tcW w:w="0" w:type="auto"/>
            <w:vMerge/>
            <w:shd w:val="clear" w:color="auto" w:fill="E97132" w:themeFill="accent2"/>
          </w:tcPr>
          <w:p w14:paraId="4C569221"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3030EBA2"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External Orchestrator</w:t>
            </w:r>
          </w:p>
        </w:tc>
        <w:tc>
          <w:tcPr>
            <w:tcW w:w="0" w:type="auto"/>
            <w:hideMark/>
          </w:tcPr>
          <w:p w14:paraId="5FCC720D"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Coordinates external service workflow routing.</w:t>
            </w:r>
          </w:p>
        </w:tc>
      </w:tr>
      <w:tr w:rsidR="009A71FB" w:rsidRPr="00967FC7" w14:paraId="10BFB46C"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5BAA33BF"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routeToService()</w:t>
            </w:r>
          </w:p>
        </w:tc>
        <w:tc>
          <w:tcPr>
            <w:tcW w:w="0" w:type="auto"/>
            <w:vMerge/>
            <w:shd w:val="clear" w:color="auto" w:fill="E97132" w:themeFill="accent2"/>
          </w:tcPr>
          <w:p w14:paraId="2B8FFD28"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4DEFA80B"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Service Orchestrator Pattern</w:t>
            </w:r>
          </w:p>
        </w:tc>
        <w:tc>
          <w:tcPr>
            <w:tcW w:w="0" w:type="auto"/>
            <w:hideMark/>
          </w:tcPr>
          <w:p w14:paraId="7E0E96E4"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Sends validated requests to the correct service.</w:t>
            </w:r>
          </w:p>
        </w:tc>
      </w:tr>
      <w:tr w:rsidR="009A71FB" w:rsidRPr="00967FC7" w14:paraId="0DB5E290"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57955FF"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RequestJobs()</w:t>
            </w:r>
          </w:p>
        </w:tc>
        <w:tc>
          <w:tcPr>
            <w:tcW w:w="0" w:type="auto"/>
            <w:vMerge/>
            <w:shd w:val="clear" w:color="auto" w:fill="E97132" w:themeFill="accent2"/>
          </w:tcPr>
          <w:p w14:paraId="3AE4EB68"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7B27D177"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Job Orchestrator</w:t>
            </w:r>
          </w:p>
        </w:tc>
        <w:tc>
          <w:tcPr>
            <w:tcW w:w="0" w:type="auto"/>
            <w:hideMark/>
          </w:tcPr>
          <w:p w14:paraId="419BB685"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Retrieves job listings.</w:t>
            </w:r>
          </w:p>
        </w:tc>
      </w:tr>
      <w:tr w:rsidR="009A71FB" w:rsidRPr="00967FC7" w14:paraId="27CADC87"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5C1646A"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GetJobDetails()</w:t>
            </w:r>
          </w:p>
        </w:tc>
        <w:tc>
          <w:tcPr>
            <w:tcW w:w="0" w:type="auto"/>
            <w:vMerge/>
            <w:shd w:val="clear" w:color="auto" w:fill="E97132" w:themeFill="accent2"/>
          </w:tcPr>
          <w:p w14:paraId="3735EF87"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2B32F0A6"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Job Orchestrator</w:t>
            </w:r>
          </w:p>
        </w:tc>
        <w:tc>
          <w:tcPr>
            <w:tcW w:w="0" w:type="auto"/>
            <w:hideMark/>
          </w:tcPr>
          <w:p w14:paraId="5C46EBA4"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Retrieves details for one selected job.</w:t>
            </w:r>
          </w:p>
        </w:tc>
      </w:tr>
      <w:tr w:rsidR="009A71FB" w:rsidRPr="00967FC7" w14:paraId="0BD5F8F4"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C7AFABD"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FilterJobs()</w:t>
            </w:r>
          </w:p>
        </w:tc>
        <w:tc>
          <w:tcPr>
            <w:tcW w:w="0" w:type="auto"/>
            <w:vMerge/>
            <w:shd w:val="clear" w:color="auto" w:fill="E97132" w:themeFill="accent2"/>
          </w:tcPr>
          <w:p w14:paraId="04F1FA62"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521F2D49"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Job Orchestrator</w:t>
            </w:r>
          </w:p>
        </w:tc>
        <w:tc>
          <w:tcPr>
            <w:tcW w:w="0" w:type="auto"/>
            <w:hideMark/>
          </w:tcPr>
          <w:p w14:paraId="11191F64"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Applies filters to job results.</w:t>
            </w:r>
          </w:p>
        </w:tc>
      </w:tr>
      <w:tr w:rsidR="009A71FB" w:rsidRPr="00967FC7" w14:paraId="7782740A"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ABC4FE8"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handleRequest()</w:t>
            </w:r>
          </w:p>
        </w:tc>
        <w:tc>
          <w:tcPr>
            <w:tcW w:w="0" w:type="auto"/>
            <w:vMerge/>
            <w:shd w:val="clear" w:color="auto" w:fill="E97132" w:themeFill="accent2"/>
          </w:tcPr>
          <w:p w14:paraId="155231A7"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0D479A41"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Search Orchestrator</w:t>
            </w:r>
          </w:p>
        </w:tc>
        <w:tc>
          <w:tcPr>
            <w:tcW w:w="0" w:type="auto"/>
            <w:hideMark/>
          </w:tcPr>
          <w:p w14:paraId="0EF56723"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Transforms, dispatches, and returns search results.</w:t>
            </w:r>
          </w:p>
        </w:tc>
      </w:tr>
      <w:tr w:rsidR="009A71FB" w:rsidRPr="00967FC7" w14:paraId="4AEC3E09"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62AAAB07"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determineTargets()</w:t>
            </w:r>
          </w:p>
        </w:tc>
        <w:tc>
          <w:tcPr>
            <w:tcW w:w="0" w:type="auto"/>
            <w:vMerge/>
            <w:shd w:val="clear" w:color="auto" w:fill="E97132" w:themeFill="accent2"/>
          </w:tcPr>
          <w:p w14:paraId="48700E13"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0DD8C346"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Search Orchestrator</w:t>
            </w:r>
          </w:p>
        </w:tc>
        <w:tc>
          <w:tcPr>
            <w:tcW w:w="0" w:type="auto"/>
            <w:hideMark/>
          </w:tcPr>
          <w:p w14:paraId="4FC81C23"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Determines which services should receive the request.</w:t>
            </w:r>
          </w:p>
        </w:tc>
      </w:tr>
      <w:tr w:rsidR="009A71FB" w:rsidRPr="00967FC7" w14:paraId="4832F79B"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6414B882"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dispatchRequests()</w:t>
            </w:r>
          </w:p>
        </w:tc>
        <w:tc>
          <w:tcPr>
            <w:tcW w:w="0" w:type="auto"/>
            <w:vMerge/>
            <w:shd w:val="clear" w:color="auto" w:fill="E97132" w:themeFill="accent2"/>
          </w:tcPr>
          <w:p w14:paraId="09F739E2"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6C7440BB"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Search Orchestrator</w:t>
            </w:r>
          </w:p>
        </w:tc>
        <w:tc>
          <w:tcPr>
            <w:tcW w:w="0" w:type="auto"/>
            <w:hideMark/>
          </w:tcPr>
          <w:p w14:paraId="42E43786"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Sends service requests to targets.</w:t>
            </w:r>
          </w:p>
        </w:tc>
      </w:tr>
      <w:tr w:rsidR="009A71FB" w:rsidRPr="00967FC7" w14:paraId="407AF38B"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6651CCAC" w14:textId="77777777" w:rsidR="009A71FB" w:rsidRPr="00967FC7" w:rsidRDefault="009A71FB" w:rsidP="00494060">
            <w:pPr>
              <w:spacing w:line="240" w:lineRule="auto"/>
              <w:rPr>
                <w:rFonts w:eastAsia="Times New Roman" w:cs="Times New Roman"/>
                <w:lang w:eastAsia="en-US"/>
              </w:rPr>
            </w:pPr>
            <w:r w:rsidRPr="00761D8F">
              <w:rPr>
                <w:rFonts w:eastAsia="Times New Roman" w:cs="Times New Roman"/>
                <w:highlight w:val="yellow"/>
                <w:lang w:eastAsia="en-US"/>
              </w:rPr>
              <w:lastRenderedPageBreak/>
              <w:t>aggregateResults()</w:t>
            </w:r>
          </w:p>
        </w:tc>
        <w:tc>
          <w:tcPr>
            <w:tcW w:w="0" w:type="auto"/>
            <w:vMerge/>
            <w:shd w:val="clear" w:color="auto" w:fill="E97132" w:themeFill="accent2"/>
          </w:tcPr>
          <w:p w14:paraId="6B25DABE"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26459952"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Search Orchestrator</w:t>
            </w:r>
          </w:p>
        </w:tc>
        <w:tc>
          <w:tcPr>
            <w:tcW w:w="0" w:type="auto"/>
            <w:hideMark/>
          </w:tcPr>
          <w:p w14:paraId="5717A0A6"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Combines multiple results into one response.</w:t>
            </w:r>
          </w:p>
        </w:tc>
      </w:tr>
      <w:tr w:rsidR="009A71FB" w:rsidRPr="00967FC7" w14:paraId="50DBAEB1"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47DE0346"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routeCommunicationRequest()</w:t>
            </w:r>
          </w:p>
        </w:tc>
        <w:tc>
          <w:tcPr>
            <w:tcW w:w="0" w:type="auto"/>
            <w:vMerge/>
            <w:shd w:val="clear" w:color="auto" w:fill="E97132" w:themeFill="accent2"/>
          </w:tcPr>
          <w:p w14:paraId="2B305DDC"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798D9B0F"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Communications Orchestrator</w:t>
            </w:r>
          </w:p>
        </w:tc>
        <w:tc>
          <w:tcPr>
            <w:tcW w:w="0" w:type="auto"/>
            <w:hideMark/>
          </w:tcPr>
          <w:p w14:paraId="48827BFF"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Routes communication requests to notification/news services.</w:t>
            </w:r>
          </w:p>
        </w:tc>
      </w:tr>
      <w:tr w:rsidR="009A71FB" w:rsidRPr="00967FC7" w14:paraId="5EDB45E8"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6C999F7"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getNotifications()</w:t>
            </w:r>
          </w:p>
        </w:tc>
        <w:tc>
          <w:tcPr>
            <w:tcW w:w="0" w:type="auto"/>
            <w:vMerge/>
            <w:shd w:val="clear" w:color="auto" w:fill="E97132" w:themeFill="accent2"/>
          </w:tcPr>
          <w:p w14:paraId="4F244E27"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3ED71B90"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Communications Orchestrator</w:t>
            </w:r>
          </w:p>
        </w:tc>
        <w:tc>
          <w:tcPr>
            <w:tcW w:w="0" w:type="auto"/>
            <w:hideMark/>
          </w:tcPr>
          <w:p w14:paraId="5D4944A5"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Retrieves notifications for a user.</w:t>
            </w:r>
          </w:p>
        </w:tc>
      </w:tr>
      <w:tr w:rsidR="009A71FB" w:rsidRPr="00967FC7" w14:paraId="3707C080"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1D15B890"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createNotification()</w:t>
            </w:r>
          </w:p>
        </w:tc>
        <w:tc>
          <w:tcPr>
            <w:tcW w:w="0" w:type="auto"/>
            <w:vMerge/>
            <w:shd w:val="clear" w:color="auto" w:fill="E97132" w:themeFill="accent2"/>
          </w:tcPr>
          <w:p w14:paraId="655639A3"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37EE0D70"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Communications Orchestrator</w:t>
            </w:r>
          </w:p>
        </w:tc>
        <w:tc>
          <w:tcPr>
            <w:tcW w:w="0" w:type="auto"/>
            <w:hideMark/>
          </w:tcPr>
          <w:p w14:paraId="428658C1"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Creates a notification workflow.</w:t>
            </w:r>
          </w:p>
        </w:tc>
      </w:tr>
      <w:tr w:rsidR="009A71FB" w:rsidRPr="00967FC7" w14:paraId="2C72E2B7"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3F70C6EA"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muteNotifications()</w:t>
            </w:r>
          </w:p>
        </w:tc>
        <w:tc>
          <w:tcPr>
            <w:tcW w:w="0" w:type="auto"/>
            <w:vMerge/>
            <w:shd w:val="clear" w:color="auto" w:fill="E97132" w:themeFill="accent2"/>
          </w:tcPr>
          <w:p w14:paraId="648BE5BC"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65F93842"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Communications Orchestrator</w:t>
            </w:r>
          </w:p>
        </w:tc>
        <w:tc>
          <w:tcPr>
            <w:tcW w:w="0" w:type="auto"/>
            <w:hideMark/>
          </w:tcPr>
          <w:p w14:paraId="24F02973"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Updates mute behavior.</w:t>
            </w:r>
          </w:p>
        </w:tc>
      </w:tr>
      <w:tr w:rsidR="009A71FB" w:rsidRPr="00967FC7" w14:paraId="31D0A220"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4E705A53"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updateNotificationFilters()</w:t>
            </w:r>
          </w:p>
        </w:tc>
        <w:tc>
          <w:tcPr>
            <w:tcW w:w="0" w:type="auto"/>
            <w:vMerge/>
            <w:shd w:val="clear" w:color="auto" w:fill="E97132" w:themeFill="accent2"/>
          </w:tcPr>
          <w:p w14:paraId="474605CF"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6459A000"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Communications Orchestrator</w:t>
            </w:r>
          </w:p>
        </w:tc>
        <w:tc>
          <w:tcPr>
            <w:tcW w:w="0" w:type="auto"/>
            <w:hideMark/>
          </w:tcPr>
          <w:p w14:paraId="5D5C1CFB"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Updates notification filter settings.</w:t>
            </w:r>
          </w:p>
        </w:tc>
      </w:tr>
      <w:tr w:rsidR="009A71FB" w:rsidRPr="00967FC7" w14:paraId="228426AF"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2BE87068"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resolveNotificationRecipients()</w:t>
            </w:r>
          </w:p>
        </w:tc>
        <w:tc>
          <w:tcPr>
            <w:tcW w:w="0" w:type="auto"/>
            <w:vMerge/>
            <w:shd w:val="clear" w:color="auto" w:fill="E97132" w:themeFill="accent2"/>
          </w:tcPr>
          <w:p w14:paraId="0F2D03E6"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4CFB5849"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Communications Orchestrator</w:t>
            </w:r>
          </w:p>
        </w:tc>
        <w:tc>
          <w:tcPr>
            <w:tcW w:w="0" w:type="auto"/>
            <w:hideMark/>
          </w:tcPr>
          <w:p w14:paraId="6176B82B"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Determines who receives notifications.</w:t>
            </w:r>
          </w:p>
        </w:tc>
      </w:tr>
      <w:tr w:rsidR="009A71FB" w:rsidRPr="00967FC7" w14:paraId="151CAE3A"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42CCD1FA"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formatNotificationMessage()</w:t>
            </w:r>
          </w:p>
        </w:tc>
        <w:tc>
          <w:tcPr>
            <w:tcW w:w="0" w:type="auto"/>
            <w:vMerge/>
            <w:shd w:val="clear" w:color="auto" w:fill="E97132" w:themeFill="accent2"/>
          </w:tcPr>
          <w:p w14:paraId="46A04BD2"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0E8995A1"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Communications Orchestrator</w:t>
            </w:r>
          </w:p>
        </w:tc>
        <w:tc>
          <w:tcPr>
            <w:tcW w:w="0" w:type="auto"/>
            <w:hideMark/>
          </w:tcPr>
          <w:p w14:paraId="4F3DE8E6" w14:textId="77777777" w:rsidR="009A71FB" w:rsidRPr="00967FC7"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Formats notification message content.</w:t>
            </w:r>
          </w:p>
        </w:tc>
      </w:tr>
      <w:tr w:rsidR="009A71FB" w:rsidRPr="00967FC7" w14:paraId="702ECB7F"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0854A56A" w14:textId="77777777" w:rsidR="009A71FB" w:rsidRPr="00967FC7" w:rsidRDefault="009A71FB" w:rsidP="00494060">
            <w:pPr>
              <w:spacing w:line="240" w:lineRule="auto"/>
              <w:rPr>
                <w:rFonts w:eastAsia="Times New Roman" w:cs="Times New Roman"/>
                <w:lang w:eastAsia="en-US"/>
              </w:rPr>
            </w:pPr>
            <w:r w:rsidRPr="00967FC7">
              <w:rPr>
                <w:rFonts w:eastAsia="Times New Roman" w:cs="Times New Roman"/>
                <w:lang w:eastAsia="en-US"/>
              </w:rPr>
              <w:t>sendPushNotification()</w:t>
            </w:r>
          </w:p>
        </w:tc>
        <w:tc>
          <w:tcPr>
            <w:tcW w:w="0" w:type="auto"/>
            <w:vMerge/>
            <w:shd w:val="clear" w:color="auto" w:fill="E97132" w:themeFill="accent2"/>
          </w:tcPr>
          <w:p w14:paraId="325A8BC8"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56B13AF1"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Communications Orchestrator</w:t>
            </w:r>
          </w:p>
        </w:tc>
        <w:tc>
          <w:tcPr>
            <w:tcW w:w="0" w:type="auto"/>
            <w:hideMark/>
          </w:tcPr>
          <w:p w14:paraId="682F0DBC" w14:textId="77777777" w:rsidR="009A71FB" w:rsidRPr="00967FC7"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967FC7">
              <w:rPr>
                <w:rFonts w:eastAsia="Times New Roman" w:cs="Times New Roman"/>
                <w:lang w:eastAsia="en-US"/>
              </w:rPr>
              <w:t>Sends notification through push delivery.</w:t>
            </w:r>
          </w:p>
        </w:tc>
      </w:tr>
    </w:tbl>
    <w:p w14:paraId="4E41BE0C" w14:textId="77777777" w:rsidR="009A71FB" w:rsidRDefault="009A71FB" w:rsidP="009A71FB"/>
    <w:p w14:paraId="4B24B663" w14:textId="77777777" w:rsidR="009A71FB" w:rsidRDefault="009A71FB" w:rsidP="009A71FB">
      <w:pPr>
        <w:pStyle w:val="Sub-Info"/>
      </w:pPr>
      <w:r w:rsidRPr="00B62345">
        <w:t>EIT Methods Second</w:t>
      </w:r>
      <w:r>
        <w:t xml:space="preserve"> (</w:t>
      </w:r>
      <w:r w:rsidRPr="00761D8F">
        <w:t>Communication</w:t>
      </w:r>
      <w:r>
        <w:t xml:space="preserve"> = 6 Total)</w:t>
      </w:r>
    </w:p>
    <w:p w14:paraId="5A75E09C" w14:textId="77777777" w:rsidR="009A71FB" w:rsidRPr="0081483B" w:rsidRDefault="009A71FB" w:rsidP="009A71FB">
      <w:pPr>
        <w:spacing w:line="240" w:lineRule="auto"/>
        <w:rPr>
          <w:rFonts w:eastAsia="Times New Roman" w:cs="Times New Roman"/>
          <w:lang w:eastAsia="en-US"/>
        </w:rPr>
      </w:pPr>
      <w:r w:rsidRPr="00B62345">
        <w:rPr>
          <w:rFonts w:eastAsia="Times New Roman" w:cs="Times New Roman"/>
          <w:lang w:eastAsia="en-US"/>
        </w:rPr>
        <w:t>These were in the EITs and should also be considered:</w:t>
      </w:r>
    </w:p>
    <w:tbl>
      <w:tblPr>
        <w:tblStyle w:val="GridTable4-Accent3"/>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2770"/>
        <w:gridCol w:w="222"/>
        <w:gridCol w:w="2306"/>
        <w:gridCol w:w="3997"/>
      </w:tblGrid>
      <w:tr w:rsidR="009A71FB" w:rsidRPr="00761D8F" w14:paraId="4BD65E3B"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single" w:sz="48" w:space="0" w:color="E97132" w:themeColor="accent2"/>
              <w:bottom w:val="none" w:sz="0" w:space="0" w:color="auto"/>
              <w:right w:val="none" w:sz="0" w:space="0" w:color="auto"/>
            </w:tcBorders>
            <w:hideMark/>
          </w:tcPr>
          <w:p w14:paraId="7736A90B" w14:textId="77777777" w:rsidR="009A71FB" w:rsidRPr="00761D8F" w:rsidRDefault="009A71FB" w:rsidP="00494060">
            <w:pPr>
              <w:spacing w:line="240" w:lineRule="auto"/>
              <w:jc w:val="center"/>
              <w:rPr>
                <w:rFonts w:eastAsia="Times New Roman" w:cs="Times New Roman"/>
                <w:lang w:eastAsia="en-US"/>
              </w:rPr>
            </w:pPr>
            <w:r w:rsidRPr="00761D8F">
              <w:rPr>
                <w:rFonts w:eastAsia="Times New Roman" w:cs="Times New Roman"/>
                <w:lang w:eastAsia="en-US"/>
              </w:rPr>
              <w:t>Method</w:t>
            </w:r>
          </w:p>
        </w:tc>
        <w:tc>
          <w:tcPr>
            <w:tcW w:w="0" w:type="auto"/>
            <w:vMerge w:val="restart"/>
            <w:tcBorders>
              <w:top w:val="none" w:sz="0" w:space="0" w:color="auto"/>
              <w:left w:val="none" w:sz="0" w:space="0" w:color="auto"/>
              <w:bottom w:val="none" w:sz="0" w:space="0" w:color="auto"/>
              <w:right w:val="none" w:sz="0" w:space="0" w:color="auto"/>
            </w:tcBorders>
            <w:shd w:val="clear" w:color="auto" w:fill="E97132" w:themeFill="accent2"/>
          </w:tcPr>
          <w:p w14:paraId="07000C2D" w14:textId="77777777" w:rsidR="009A71FB" w:rsidRPr="00761D8F"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lang w:eastAsia="en-US"/>
              </w:rPr>
            </w:pPr>
          </w:p>
        </w:tc>
        <w:tc>
          <w:tcPr>
            <w:tcW w:w="0" w:type="auto"/>
            <w:tcBorders>
              <w:top w:val="none" w:sz="0" w:space="0" w:color="auto"/>
              <w:left w:val="none" w:sz="0" w:space="0" w:color="auto"/>
              <w:bottom w:val="none" w:sz="0" w:space="0" w:color="auto"/>
              <w:right w:val="none" w:sz="0" w:space="0" w:color="auto"/>
            </w:tcBorders>
            <w:hideMark/>
          </w:tcPr>
          <w:p w14:paraId="27DFD385" w14:textId="77777777" w:rsidR="009A71FB" w:rsidRPr="00761D8F"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Source</w:t>
            </w:r>
          </w:p>
        </w:tc>
        <w:tc>
          <w:tcPr>
            <w:tcW w:w="0" w:type="auto"/>
            <w:tcBorders>
              <w:top w:val="none" w:sz="0" w:space="0" w:color="auto"/>
              <w:left w:val="none" w:sz="0" w:space="0" w:color="auto"/>
              <w:bottom w:val="none" w:sz="0" w:space="0" w:color="auto"/>
              <w:right w:val="none" w:sz="0" w:space="0" w:color="auto"/>
            </w:tcBorders>
            <w:hideMark/>
          </w:tcPr>
          <w:p w14:paraId="50C25F7F" w14:textId="77777777" w:rsidR="009A71FB" w:rsidRPr="00761D8F" w:rsidRDefault="009A71FB"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Why it is non-trivial</w:t>
            </w:r>
          </w:p>
        </w:tc>
      </w:tr>
      <w:tr w:rsidR="009A71FB" w:rsidRPr="00761D8F" w14:paraId="1B3DECC3"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79E9E821" w14:textId="77777777" w:rsidR="009A71FB" w:rsidRPr="00761D8F" w:rsidRDefault="009A71FB" w:rsidP="00494060">
            <w:pPr>
              <w:spacing w:line="240" w:lineRule="auto"/>
              <w:rPr>
                <w:rFonts w:eastAsia="Times New Roman" w:cs="Times New Roman"/>
                <w:lang w:eastAsia="en-US"/>
              </w:rPr>
            </w:pPr>
            <w:r w:rsidRPr="00761D8F">
              <w:rPr>
                <w:rFonts w:eastAsia="Times New Roman" w:cs="Times New Roman"/>
                <w:lang w:eastAsia="en-US"/>
              </w:rPr>
              <w:t>IsDelivered()</w:t>
            </w:r>
          </w:p>
        </w:tc>
        <w:tc>
          <w:tcPr>
            <w:tcW w:w="0" w:type="auto"/>
            <w:vMerge/>
            <w:shd w:val="clear" w:color="auto" w:fill="E97132" w:themeFill="accent2"/>
          </w:tcPr>
          <w:p w14:paraId="1D7B2D01" w14:textId="77777777" w:rsidR="009A71FB" w:rsidRPr="00761D8F"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197A5250" w14:textId="77777777" w:rsidR="009A71FB" w:rsidRPr="00761D8F"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Push Delivery Component EIT</w:t>
            </w:r>
          </w:p>
        </w:tc>
        <w:tc>
          <w:tcPr>
            <w:tcW w:w="0" w:type="auto"/>
            <w:hideMark/>
          </w:tcPr>
          <w:p w14:paraId="04B47D77" w14:textId="77777777" w:rsidR="009A71FB" w:rsidRPr="00761D8F"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Updates delivery state and supports delivery tracking.</w:t>
            </w:r>
          </w:p>
        </w:tc>
      </w:tr>
      <w:tr w:rsidR="009A71FB" w:rsidRPr="00761D8F" w14:paraId="26DE65BF"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31B0C6F6" w14:textId="77777777" w:rsidR="009A71FB" w:rsidRPr="00761D8F" w:rsidRDefault="009A71FB" w:rsidP="00494060">
            <w:pPr>
              <w:spacing w:line="240" w:lineRule="auto"/>
              <w:rPr>
                <w:rFonts w:eastAsia="Times New Roman" w:cs="Times New Roman"/>
                <w:lang w:eastAsia="en-US"/>
              </w:rPr>
            </w:pPr>
            <w:r w:rsidRPr="00761D8F">
              <w:rPr>
                <w:rFonts w:eastAsia="Times New Roman" w:cs="Times New Roman"/>
                <w:lang w:eastAsia="en-US"/>
              </w:rPr>
              <w:t>NotificationsAvailable()</w:t>
            </w:r>
          </w:p>
        </w:tc>
        <w:tc>
          <w:tcPr>
            <w:tcW w:w="0" w:type="auto"/>
            <w:vMerge/>
            <w:shd w:val="clear" w:color="auto" w:fill="E97132" w:themeFill="accent2"/>
          </w:tcPr>
          <w:p w14:paraId="65CDA834" w14:textId="77777777" w:rsidR="009A71FB" w:rsidRPr="00761D8F"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1DBAAEC1" w14:textId="77777777" w:rsidR="009A71FB" w:rsidRPr="00761D8F"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Push Delivery Component EIT</w:t>
            </w:r>
          </w:p>
        </w:tc>
        <w:tc>
          <w:tcPr>
            <w:tcW w:w="0" w:type="auto"/>
            <w:hideMark/>
          </w:tcPr>
          <w:p w14:paraId="1DCEF01E" w14:textId="77777777" w:rsidR="009A71FB" w:rsidRPr="00761D8F"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Checks notification availability/settings before sending.</w:t>
            </w:r>
          </w:p>
        </w:tc>
      </w:tr>
      <w:tr w:rsidR="009A71FB" w:rsidRPr="00761D8F" w14:paraId="20B54AAC"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3CF228BA" w14:textId="77777777" w:rsidR="009A71FB" w:rsidRPr="00761D8F" w:rsidRDefault="009A71FB" w:rsidP="00494060">
            <w:pPr>
              <w:spacing w:line="240" w:lineRule="auto"/>
              <w:rPr>
                <w:rFonts w:eastAsia="Times New Roman" w:cs="Times New Roman"/>
                <w:lang w:eastAsia="en-US"/>
              </w:rPr>
            </w:pPr>
            <w:r w:rsidRPr="00761D8F">
              <w:rPr>
                <w:rFonts w:eastAsia="Times New Roman" w:cs="Times New Roman"/>
                <w:lang w:eastAsia="en-US"/>
              </w:rPr>
              <w:t>RetrieveNotification()</w:t>
            </w:r>
          </w:p>
        </w:tc>
        <w:tc>
          <w:tcPr>
            <w:tcW w:w="0" w:type="auto"/>
            <w:vMerge/>
            <w:shd w:val="clear" w:color="auto" w:fill="E97132" w:themeFill="accent2"/>
          </w:tcPr>
          <w:p w14:paraId="31114754" w14:textId="77777777" w:rsidR="009A71FB" w:rsidRPr="00761D8F"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7EEA4099" w14:textId="77777777" w:rsidR="009A71FB" w:rsidRPr="00761D8F"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Push Delivery Component EIT</w:t>
            </w:r>
          </w:p>
        </w:tc>
        <w:tc>
          <w:tcPr>
            <w:tcW w:w="0" w:type="auto"/>
            <w:hideMark/>
          </w:tcPr>
          <w:p w14:paraId="7BBD1AAD" w14:textId="77777777" w:rsidR="009A71FB" w:rsidRPr="00761D8F"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Retrieves a notification for processing or queueing.</w:t>
            </w:r>
          </w:p>
        </w:tc>
      </w:tr>
      <w:tr w:rsidR="009A71FB" w:rsidRPr="00761D8F" w14:paraId="58E520BA"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65FE6AA5" w14:textId="77777777" w:rsidR="009A71FB" w:rsidRPr="00761D8F" w:rsidRDefault="009A71FB" w:rsidP="00494060">
            <w:pPr>
              <w:spacing w:line="240" w:lineRule="auto"/>
              <w:rPr>
                <w:rFonts w:eastAsia="Times New Roman" w:cs="Times New Roman"/>
                <w:lang w:eastAsia="en-US"/>
              </w:rPr>
            </w:pPr>
            <w:r w:rsidRPr="00761D8F">
              <w:rPr>
                <w:rFonts w:eastAsia="Times New Roman" w:cs="Times New Roman"/>
                <w:lang w:eastAsia="en-US"/>
              </w:rPr>
              <w:t>CheckForNotifications()</w:t>
            </w:r>
          </w:p>
        </w:tc>
        <w:tc>
          <w:tcPr>
            <w:tcW w:w="0" w:type="auto"/>
            <w:vMerge/>
            <w:shd w:val="clear" w:color="auto" w:fill="E97132" w:themeFill="accent2"/>
          </w:tcPr>
          <w:p w14:paraId="6C4E24B0" w14:textId="77777777" w:rsidR="009A71FB" w:rsidRPr="00761D8F"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0CE27198" w14:textId="77777777" w:rsidR="009A71FB" w:rsidRPr="00761D8F"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News Feed Manager EIT</w:t>
            </w:r>
          </w:p>
        </w:tc>
        <w:tc>
          <w:tcPr>
            <w:tcW w:w="0" w:type="auto"/>
            <w:hideMark/>
          </w:tcPr>
          <w:p w14:paraId="662C9F38" w14:textId="77777777" w:rsidR="009A71FB" w:rsidRPr="00761D8F"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Determines what content should be displayed.</w:t>
            </w:r>
          </w:p>
        </w:tc>
      </w:tr>
      <w:tr w:rsidR="009A71FB" w:rsidRPr="00761D8F" w14:paraId="235A9921"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6925634C" w14:textId="77777777" w:rsidR="009A71FB" w:rsidRPr="00761D8F" w:rsidRDefault="009A71FB" w:rsidP="00494060">
            <w:pPr>
              <w:spacing w:line="240" w:lineRule="auto"/>
              <w:rPr>
                <w:rFonts w:eastAsia="Times New Roman" w:cs="Times New Roman"/>
                <w:lang w:eastAsia="en-US"/>
              </w:rPr>
            </w:pPr>
            <w:r w:rsidRPr="00761D8F">
              <w:rPr>
                <w:rFonts w:eastAsia="Times New Roman" w:cs="Times New Roman"/>
                <w:lang w:eastAsia="en-US"/>
              </w:rPr>
              <w:t>FilterBy()</w:t>
            </w:r>
          </w:p>
        </w:tc>
        <w:tc>
          <w:tcPr>
            <w:tcW w:w="0" w:type="auto"/>
            <w:vMerge/>
            <w:shd w:val="clear" w:color="auto" w:fill="E97132" w:themeFill="accent2"/>
          </w:tcPr>
          <w:p w14:paraId="5A5F51BE" w14:textId="77777777" w:rsidR="009A71FB" w:rsidRPr="00761D8F"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0" w:type="auto"/>
            <w:hideMark/>
          </w:tcPr>
          <w:p w14:paraId="15CFDEE3" w14:textId="77777777" w:rsidR="009A71FB" w:rsidRPr="00761D8F"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News Feed Manager EIT</w:t>
            </w:r>
          </w:p>
        </w:tc>
        <w:tc>
          <w:tcPr>
            <w:tcW w:w="0" w:type="auto"/>
            <w:hideMark/>
          </w:tcPr>
          <w:p w14:paraId="62A65D6A" w14:textId="77777777" w:rsidR="009A71FB" w:rsidRPr="00761D8F" w:rsidRDefault="009A71FB"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Filters feed content.</w:t>
            </w:r>
          </w:p>
        </w:tc>
      </w:tr>
      <w:tr w:rsidR="009A71FB" w:rsidRPr="00761D8F" w14:paraId="7709C3B2" w14:textId="77777777" w:rsidTr="00494060">
        <w:tc>
          <w:tcPr>
            <w:cnfStyle w:val="001000000000" w:firstRow="0" w:lastRow="0" w:firstColumn="1" w:lastColumn="0" w:oddVBand="0" w:evenVBand="0" w:oddHBand="0" w:evenHBand="0" w:firstRowFirstColumn="0" w:firstRowLastColumn="0" w:lastRowFirstColumn="0" w:lastRowLastColumn="0"/>
            <w:tcW w:w="0" w:type="auto"/>
            <w:tcBorders>
              <w:left w:val="single" w:sz="48" w:space="0" w:color="E97132" w:themeColor="accent2"/>
            </w:tcBorders>
            <w:hideMark/>
          </w:tcPr>
          <w:p w14:paraId="65B156DC" w14:textId="77777777" w:rsidR="009A71FB" w:rsidRPr="00761D8F" w:rsidRDefault="009A71FB" w:rsidP="00494060">
            <w:pPr>
              <w:spacing w:line="240" w:lineRule="auto"/>
              <w:rPr>
                <w:rFonts w:eastAsia="Times New Roman" w:cs="Times New Roman"/>
                <w:lang w:eastAsia="en-US"/>
              </w:rPr>
            </w:pPr>
            <w:r w:rsidRPr="00761D8F">
              <w:rPr>
                <w:rFonts w:eastAsia="Times New Roman" w:cs="Times New Roman"/>
                <w:lang w:eastAsia="en-US"/>
              </w:rPr>
              <w:t>HasBeenRead()</w:t>
            </w:r>
          </w:p>
        </w:tc>
        <w:tc>
          <w:tcPr>
            <w:tcW w:w="0" w:type="auto"/>
            <w:vMerge/>
            <w:shd w:val="clear" w:color="auto" w:fill="E97132" w:themeFill="accent2"/>
          </w:tcPr>
          <w:p w14:paraId="5F5E27E3" w14:textId="77777777" w:rsidR="009A71FB" w:rsidRPr="00761D8F"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0" w:type="auto"/>
            <w:hideMark/>
          </w:tcPr>
          <w:p w14:paraId="3A2D13DF" w14:textId="77777777" w:rsidR="009A71FB" w:rsidRPr="00761D8F"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News Feed Manager EIT</w:t>
            </w:r>
          </w:p>
        </w:tc>
        <w:tc>
          <w:tcPr>
            <w:tcW w:w="0" w:type="auto"/>
            <w:hideMark/>
          </w:tcPr>
          <w:p w14:paraId="6E6014C5" w14:textId="77777777" w:rsidR="009A71FB" w:rsidRPr="00761D8F" w:rsidRDefault="009A71FB"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761D8F">
              <w:rPr>
                <w:rFonts w:eastAsia="Times New Roman" w:cs="Times New Roman"/>
                <w:lang w:eastAsia="en-US"/>
              </w:rPr>
              <w:t>Updates read/seen status.</w:t>
            </w:r>
          </w:p>
        </w:tc>
      </w:tr>
    </w:tbl>
    <w:p w14:paraId="4CA586DD" w14:textId="77777777" w:rsidR="009A71FB" w:rsidRDefault="009A71FB" w:rsidP="009A71FB"/>
    <w:p w14:paraId="0533A83A" w14:textId="77777777" w:rsidR="009A71FB" w:rsidRPr="00B62345" w:rsidRDefault="009A71FB" w:rsidP="009A71FB">
      <w:pPr>
        <w:pStyle w:val="Sub-Info"/>
        <w:rPr>
          <w:rFonts w:eastAsia="Times New Roman"/>
          <w:lang w:eastAsia="en-US"/>
        </w:rPr>
      </w:pPr>
      <w:r w:rsidRPr="00B62345">
        <w:rPr>
          <w:rFonts w:eastAsia="Times New Roman"/>
          <w:lang w:eastAsia="en-US"/>
        </w:rPr>
        <w:lastRenderedPageBreak/>
        <w:t>Structure Chart Helpers Third</w:t>
      </w:r>
      <w:r>
        <w:rPr>
          <w:rFonts w:eastAsia="Times New Roman"/>
          <w:lang w:eastAsia="en-US"/>
        </w:rPr>
        <w:t xml:space="preserve"> </w:t>
      </w:r>
      <w:r>
        <w:t>(Gateway - 3 &amp; Comm - 4 = 7 Total)</w:t>
      </w:r>
    </w:p>
    <w:p w14:paraId="29C967AD" w14:textId="77777777" w:rsidR="009A71FB" w:rsidRPr="00B62345" w:rsidRDefault="009A71FB" w:rsidP="009A71FB">
      <w:pPr>
        <w:spacing w:line="240" w:lineRule="auto"/>
        <w:rPr>
          <w:rFonts w:eastAsia="Times New Roman" w:cs="Times New Roman"/>
          <w:lang w:eastAsia="en-US"/>
        </w:rPr>
      </w:pPr>
      <w:r>
        <w:rPr>
          <w:rFonts w:eastAsia="Times New Roman" w:cs="Times New Roman"/>
          <w:lang w:eastAsia="en-US"/>
        </w:rPr>
        <w:t>Other options from Structure Charts</w:t>
      </w:r>
      <w:r w:rsidRPr="00B62345">
        <w:rPr>
          <w:rFonts w:eastAsia="Times New Roman" w:cs="Times New Roman"/>
          <w:lang w:eastAsia="en-US"/>
        </w:rPr>
        <w:t>:</w:t>
      </w:r>
    </w:p>
    <w:tbl>
      <w:tblPr>
        <w:tblStyle w:val="GridTable4-Accent3"/>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2820"/>
        <w:gridCol w:w="270"/>
        <w:gridCol w:w="1778"/>
        <w:gridCol w:w="4427"/>
      </w:tblGrid>
      <w:tr w:rsidR="00661983" w:rsidRPr="008F7DF1" w14:paraId="08256A65" w14:textId="77777777" w:rsidTr="0049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Borders>
              <w:top w:val="none" w:sz="0" w:space="0" w:color="auto"/>
              <w:left w:val="single" w:sz="48" w:space="0" w:color="E97132" w:themeColor="accent2"/>
              <w:bottom w:val="none" w:sz="0" w:space="0" w:color="auto"/>
              <w:right w:val="none" w:sz="0" w:space="0" w:color="auto"/>
            </w:tcBorders>
            <w:tcMar>
              <w:left w:w="58" w:type="dxa"/>
              <w:right w:w="58" w:type="dxa"/>
            </w:tcMar>
            <w:hideMark/>
          </w:tcPr>
          <w:p w14:paraId="6FA83BC5" w14:textId="77777777" w:rsidR="00661983" w:rsidRPr="008F7DF1" w:rsidRDefault="00661983" w:rsidP="00494060">
            <w:pPr>
              <w:spacing w:line="240" w:lineRule="auto"/>
              <w:jc w:val="center"/>
              <w:rPr>
                <w:rFonts w:eastAsia="Times New Roman" w:cs="Times New Roman"/>
                <w:lang w:eastAsia="en-US"/>
              </w:rPr>
            </w:pPr>
            <w:r w:rsidRPr="008F7DF1">
              <w:rPr>
                <w:rFonts w:eastAsia="Times New Roman" w:cs="Times New Roman"/>
                <w:lang w:eastAsia="en-US"/>
              </w:rPr>
              <w:t>Method</w:t>
            </w:r>
          </w:p>
        </w:tc>
        <w:tc>
          <w:tcPr>
            <w:tcW w:w="270" w:type="dxa"/>
            <w:vMerge w:val="restart"/>
            <w:tcBorders>
              <w:top w:val="none" w:sz="0" w:space="0" w:color="auto"/>
              <w:left w:val="none" w:sz="0" w:space="0" w:color="auto"/>
              <w:bottom w:val="none" w:sz="0" w:space="0" w:color="auto"/>
              <w:right w:val="none" w:sz="0" w:space="0" w:color="auto"/>
            </w:tcBorders>
            <w:shd w:val="clear" w:color="auto" w:fill="E97132" w:themeFill="accent2"/>
          </w:tcPr>
          <w:p w14:paraId="2409F0BA" w14:textId="77777777" w:rsidR="00661983" w:rsidRPr="008F7DF1" w:rsidRDefault="00661983"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p>
        </w:tc>
        <w:tc>
          <w:tcPr>
            <w:tcW w:w="1778" w:type="dxa"/>
            <w:tcBorders>
              <w:top w:val="none" w:sz="0" w:space="0" w:color="auto"/>
              <w:left w:val="none" w:sz="0" w:space="0" w:color="auto"/>
              <w:bottom w:val="none" w:sz="0" w:space="0" w:color="auto"/>
              <w:right w:val="none" w:sz="0" w:space="0" w:color="auto"/>
            </w:tcBorders>
            <w:hideMark/>
          </w:tcPr>
          <w:p w14:paraId="2C64C24C" w14:textId="77777777" w:rsidR="00661983" w:rsidRPr="008F7DF1" w:rsidRDefault="00661983"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8F7DF1">
              <w:rPr>
                <w:rFonts w:eastAsia="Times New Roman" w:cs="Times New Roman"/>
                <w:lang w:eastAsia="en-US"/>
              </w:rPr>
              <w:t>Source</w:t>
            </w:r>
          </w:p>
        </w:tc>
        <w:tc>
          <w:tcPr>
            <w:tcW w:w="0" w:type="auto"/>
            <w:tcBorders>
              <w:top w:val="none" w:sz="0" w:space="0" w:color="auto"/>
              <w:left w:val="none" w:sz="0" w:space="0" w:color="auto"/>
              <w:bottom w:val="none" w:sz="0" w:space="0" w:color="auto"/>
              <w:right w:val="none" w:sz="0" w:space="0" w:color="auto"/>
            </w:tcBorders>
            <w:hideMark/>
          </w:tcPr>
          <w:p w14:paraId="307EB653" w14:textId="77777777" w:rsidR="00661983" w:rsidRPr="008F7DF1" w:rsidRDefault="00661983" w:rsidP="00494060">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Times New Roman"/>
                <w:lang w:eastAsia="en-US"/>
              </w:rPr>
            </w:pPr>
            <w:r w:rsidRPr="008F7DF1">
              <w:rPr>
                <w:rFonts w:eastAsia="Times New Roman" w:cs="Times New Roman"/>
                <w:lang w:eastAsia="en-US"/>
              </w:rPr>
              <w:t>Why it is non-trivial</w:t>
            </w:r>
          </w:p>
        </w:tc>
      </w:tr>
      <w:tr w:rsidR="00661983" w:rsidRPr="008F7DF1" w14:paraId="19C82029"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Borders>
              <w:left w:val="single" w:sz="48" w:space="0" w:color="E97132" w:themeColor="accent2"/>
            </w:tcBorders>
            <w:tcMar>
              <w:left w:w="58" w:type="dxa"/>
              <w:right w:w="58" w:type="dxa"/>
            </w:tcMar>
            <w:hideMark/>
          </w:tcPr>
          <w:p w14:paraId="1E6F48CF" w14:textId="77777777" w:rsidR="00661983" w:rsidRPr="008F7DF1" w:rsidRDefault="00661983" w:rsidP="00494060">
            <w:pPr>
              <w:spacing w:line="240" w:lineRule="auto"/>
              <w:rPr>
                <w:rFonts w:eastAsia="Times New Roman" w:cs="Times New Roman"/>
                <w:lang w:eastAsia="en-US"/>
              </w:rPr>
            </w:pPr>
            <w:r w:rsidRPr="008F7DF1">
              <w:rPr>
                <w:rFonts w:eastAsia="Times New Roman" w:cs="Times New Roman"/>
                <w:lang w:eastAsia="en-US"/>
              </w:rPr>
              <w:t>sendToClient()</w:t>
            </w:r>
          </w:p>
        </w:tc>
        <w:tc>
          <w:tcPr>
            <w:tcW w:w="270" w:type="dxa"/>
            <w:vMerge/>
            <w:shd w:val="clear" w:color="auto" w:fill="E97132" w:themeFill="accent2"/>
          </w:tcPr>
          <w:p w14:paraId="2E48F5CE" w14:textId="77777777" w:rsidR="00661983" w:rsidRPr="008F7DF1" w:rsidRDefault="00661983"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1778" w:type="dxa"/>
            <w:hideMark/>
          </w:tcPr>
          <w:p w14:paraId="400ABA0D" w14:textId="77777777" w:rsidR="00661983" w:rsidRPr="008F7DF1" w:rsidRDefault="00661983"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8F7DF1">
              <w:rPr>
                <w:rFonts w:eastAsia="Times New Roman" w:cs="Times New Roman"/>
                <w:lang w:eastAsia="en-US"/>
              </w:rPr>
              <w:t>1.10 - Structure Chart</w:t>
            </w:r>
          </w:p>
        </w:tc>
        <w:tc>
          <w:tcPr>
            <w:tcW w:w="0" w:type="auto"/>
            <w:hideMark/>
          </w:tcPr>
          <w:p w14:paraId="769052DF" w14:textId="77777777" w:rsidR="00661983" w:rsidRPr="008F7DF1" w:rsidRDefault="00661983"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8F7DF1">
              <w:rPr>
                <w:rFonts w:eastAsia="Times New Roman" w:cs="Times New Roman"/>
                <w:lang w:eastAsia="en-US"/>
              </w:rPr>
              <w:t>Builds and returns the final response to the client after processing is complete.</w:t>
            </w:r>
          </w:p>
        </w:tc>
      </w:tr>
      <w:tr w:rsidR="00661983" w:rsidRPr="008F7DF1" w14:paraId="7A2DDAF3" w14:textId="77777777" w:rsidTr="00494060">
        <w:tc>
          <w:tcPr>
            <w:cnfStyle w:val="001000000000" w:firstRow="0" w:lastRow="0" w:firstColumn="1" w:lastColumn="0" w:oddVBand="0" w:evenVBand="0" w:oddHBand="0" w:evenHBand="0" w:firstRowFirstColumn="0" w:firstRowLastColumn="0" w:lastRowFirstColumn="0" w:lastRowLastColumn="0"/>
            <w:tcW w:w="2820" w:type="dxa"/>
            <w:tcBorders>
              <w:left w:val="single" w:sz="48" w:space="0" w:color="E97132" w:themeColor="accent2"/>
            </w:tcBorders>
            <w:tcMar>
              <w:left w:w="58" w:type="dxa"/>
              <w:right w:w="58" w:type="dxa"/>
            </w:tcMar>
            <w:hideMark/>
          </w:tcPr>
          <w:p w14:paraId="2D869525" w14:textId="77777777" w:rsidR="00661983" w:rsidRPr="008F7DF1" w:rsidRDefault="00661983" w:rsidP="00494060">
            <w:pPr>
              <w:spacing w:line="240" w:lineRule="auto"/>
              <w:rPr>
                <w:rFonts w:eastAsia="Times New Roman" w:cs="Times New Roman"/>
                <w:lang w:eastAsia="en-US"/>
              </w:rPr>
            </w:pPr>
            <w:r w:rsidRPr="008F7DF1">
              <w:rPr>
                <w:rFonts w:eastAsia="Times New Roman" w:cs="Times New Roman"/>
                <w:lang w:eastAsia="en-US"/>
              </w:rPr>
              <w:t>createNotificationTask()</w:t>
            </w:r>
          </w:p>
        </w:tc>
        <w:tc>
          <w:tcPr>
            <w:tcW w:w="270" w:type="dxa"/>
            <w:vMerge/>
            <w:shd w:val="clear" w:color="auto" w:fill="E97132" w:themeFill="accent2"/>
          </w:tcPr>
          <w:p w14:paraId="1F147486" w14:textId="77777777" w:rsidR="00661983" w:rsidRPr="008F7DF1" w:rsidRDefault="00661983"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p>
        </w:tc>
        <w:tc>
          <w:tcPr>
            <w:tcW w:w="1778" w:type="dxa"/>
            <w:hideMark/>
          </w:tcPr>
          <w:p w14:paraId="6EC7087A" w14:textId="77777777" w:rsidR="00661983" w:rsidRPr="008F7DF1" w:rsidRDefault="00661983"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8F7DF1">
              <w:rPr>
                <w:rFonts w:eastAsia="Times New Roman" w:cs="Times New Roman"/>
                <w:lang w:eastAsia="en-US"/>
              </w:rPr>
              <w:t>1.10 - Structure Chart</w:t>
            </w:r>
          </w:p>
        </w:tc>
        <w:tc>
          <w:tcPr>
            <w:tcW w:w="0" w:type="auto"/>
            <w:hideMark/>
          </w:tcPr>
          <w:p w14:paraId="649D1B51" w14:textId="77777777" w:rsidR="00661983" w:rsidRPr="008F7DF1" w:rsidRDefault="00661983"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8F7DF1">
              <w:rPr>
                <w:rFonts w:eastAsia="Times New Roman" w:cs="Times New Roman"/>
                <w:lang w:eastAsia="en-US"/>
              </w:rPr>
              <w:t>Creates a notification processing task from validated notification data.</w:t>
            </w:r>
          </w:p>
        </w:tc>
      </w:tr>
      <w:tr w:rsidR="00661983" w:rsidRPr="008F7DF1" w14:paraId="2ADFDA07"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Borders>
              <w:left w:val="single" w:sz="48" w:space="0" w:color="E97132" w:themeColor="accent2"/>
            </w:tcBorders>
            <w:tcMar>
              <w:left w:w="58" w:type="dxa"/>
              <w:right w:w="58" w:type="dxa"/>
            </w:tcMar>
            <w:hideMark/>
          </w:tcPr>
          <w:p w14:paraId="4C358507" w14:textId="77777777" w:rsidR="00661983" w:rsidRPr="008F7DF1" w:rsidRDefault="00661983" w:rsidP="00494060">
            <w:pPr>
              <w:spacing w:line="240" w:lineRule="auto"/>
              <w:rPr>
                <w:rFonts w:eastAsia="Times New Roman" w:cs="Times New Roman"/>
                <w:lang w:eastAsia="en-US"/>
              </w:rPr>
            </w:pPr>
            <w:r w:rsidRPr="008F7DF1">
              <w:rPr>
                <w:rFonts w:eastAsia="Times New Roman" w:cs="Times New Roman"/>
                <w:lang w:eastAsia="en-US"/>
              </w:rPr>
              <w:t>processNotification</w:t>
            </w:r>
            <w:r>
              <w:rPr>
                <w:rFonts w:eastAsia="Times New Roman" w:cs="Times New Roman"/>
                <w:lang w:eastAsia="en-US"/>
              </w:rPr>
              <w:t>-</w:t>
            </w:r>
            <w:r w:rsidRPr="008F7DF1">
              <w:rPr>
                <w:rFonts w:eastAsia="Times New Roman" w:cs="Times New Roman"/>
                <w:lang w:eastAsia="en-US"/>
              </w:rPr>
              <w:t>Request()</w:t>
            </w:r>
          </w:p>
        </w:tc>
        <w:tc>
          <w:tcPr>
            <w:tcW w:w="270" w:type="dxa"/>
            <w:vMerge/>
            <w:shd w:val="clear" w:color="auto" w:fill="E97132" w:themeFill="accent2"/>
          </w:tcPr>
          <w:p w14:paraId="3C3D34FC" w14:textId="77777777" w:rsidR="00661983" w:rsidRPr="008F7DF1" w:rsidRDefault="00661983"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p>
        </w:tc>
        <w:tc>
          <w:tcPr>
            <w:tcW w:w="1778" w:type="dxa"/>
            <w:hideMark/>
          </w:tcPr>
          <w:p w14:paraId="1326806A" w14:textId="77777777" w:rsidR="00661983" w:rsidRPr="008F7DF1" w:rsidRDefault="00661983"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8F7DF1">
              <w:rPr>
                <w:rFonts w:eastAsia="Times New Roman" w:cs="Times New Roman"/>
                <w:lang w:eastAsia="en-US"/>
              </w:rPr>
              <w:t>1.10 - Structure Chart</w:t>
            </w:r>
          </w:p>
        </w:tc>
        <w:tc>
          <w:tcPr>
            <w:tcW w:w="0" w:type="auto"/>
            <w:hideMark/>
          </w:tcPr>
          <w:p w14:paraId="47192651" w14:textId="77777777" w:rsidR="00661983" w:rsidRPr="008F7DF1" w:rsidRDefault="00661983"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8F7DF1">
              <w:rPr>
                <w:rFonts w:eastAsia="Times New Roman" w:cs="Times New Roman"/>
                <w:lang w:eastAsia="en-US"/>
              </w:rPr>
              <w:t>Coordinates notification processing workflow after validation.</w:t>
            </w:r>
          </w:p>
        </w:tc>
      </w:tr>
      <w:tr w:rsidR="00661983" w:rsidRPr="008F7DF1" w14:paraId="0ABA8F88" w14:textId="77777777" w:rsidTr="00494060">
        <w:tc>
          <w:tcPr>
            <w:cnfStyle w:val="001000000000" w:firstRow="0" w:lastRow="0" w:firstColumn="1" w:lastColumn="0" w:oddVBand="0" w:evenVBand="0" w:oddHBand="0" w:evenHBand="0" w:firstRowFirstColumn="0" w:firstRowLastColumn="0" w:lastRowFirstColumn="0" w:lastRowLastColumn="0"/>
            <w:tcW w:w="2820" w:type="dxa"/>
            <w:tcBorders>
              <w:left w:val="single" w:sz="48" w:space="0" w:color="E97132" w:themeColor="accent2"/>
            </w:tcBorders>
            <w:tcMar>
              <w:left w:w="58" w:type="dxa"/>
              <w:right w:w="58" w:type="dxa"/>
            </w:tcMar>
          </w:tcPr>
          <w:p w14:paraId="68BC07E5" w14:textId="77777777" w:rsidR="00661983" w:rsidRPr="008F7DF1" w:rsidRDefault="00661983" w:rsidP="00494060">
            <w:pPr>
              <w:spacing w:line="240" w:lineRule="auto"/>
              <w:rPr>
                <w:rFonts w:eastAsia="Times New Roman" w:cs="Times New Roman"/>
                <w:lang w:eastAsia="en-US"/>
              </w:rPr>
            </w:pPr>
            <w:r w:rsidRPr="008F7DF1">
              <w:rPr>
                <w:rFonts w:eastAsia="Times New Roman" w:cs="Times New Roman"/>
                <w:lang w:eastAsia="en-US"/>
              </w:rPr>
              <w:t>markNotificationRead()</w:t>
            </w:r>
          </w:p>
        </w:tc>
        <w:tc>
          <w:tcPr>
            <w:tcW w:w="270" w:type="dxa"/>
            <w:vMerge/>
            <w:shd w:val="clear" w:color="auto" w:fill="E97132" w:themeFill="accent2"/>
          </w:tcPr>
          <w:p w14:paraId="1087D5BA" w14:textId="77777777" w:rsidR="00661983" w:rsidRPr="008F7DF1" w:rsidRDefault="00661983" w:rsidP="00494060">
            <w:pPr>
              <w:spacing w:line="240" w:lineRule="auto"/>
              <w:cnfStyle w:val="000000000000" w:firstRow="0" w:lastRow="0" w:firstColumn="0" w:lastColumn="0" w:oddVBand="0" w:evenVBand="0" w:oddHBand="0" w:evenHBand="0" w:firstRowFirstColumn="0" w:firstRowLastColumn="0" w:lastRowFirstColumn="0" w:lastRowLastColumn="0"/>
            </w:pPr>
          </w:p>
        </w:tc>
        <w:tc>
          <w:tcPr>
            <w:tcW w:w="1778" w:type="dxa"/>
          </w:tcPr>
          <w:p w14:paraId="461F0BE0" w14:textId="77777777" w:rsidR="00661983" w:rsidRPr="008F7DF1" w:rsidRDefault="00661983"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8F7DF1">
              <w:t>1.4 - Structure Chart</w:t>
            </w:r>
          </w:p>
        </w:tc>
        <w:tc>
          <w:tcPr>
            <w:tcW w:w="0" w:type="auto"/>
          </w:tcPr>
          <w:p w14:paraId="301758E8" w14:textId="77777777" w:rsidR="00661983" w:rsidRPr="008F7DF1" w:rsidRDefault="00661983"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8F7DF1">
              <w:rPr>
                <w:rFonts w:eastAsia="Times New Roman" w:cs="Times New Roman"/>
                <w:lang w:eastAsia="en-US"/>
              </w:rPr>
              <w:t>Updates notification state and persistence after user interaction.</w:t>
            </w:r>
          </w:p>
        </w:tc>
      </w:tr>
      <w:tr w:rsidR="00661983" w:rsidRPr="008F7DF1" w14:paraId="5742B3F0"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Borders>
              <w:left w:val="single" w:sz="48" w:space="0" w:color="E97132" w:themeColor="accent2"/>
            </w:tcBorders>
            <w:tcMar>
              <w:left w:w="58" w:type="dxa"/>
              <w:right w:w="58" w:type="dxa"/>
            </w:tcMar>
          </w:tcPr>
          <w:p w14:paraId="32210051" w14:textId="77777777" w:rsidR="00661983" w:rsidRPr="008F7DF1" w:rsidRDefault="00661983" w:rsidP="00494060">
            <w:pPr>
              <w:spacing w:line="240" w:lineRule="auto"/>
              <w:rPr>
                <w:rFonts w:eastAsia="Times New Roman" w:cs="Times New Roman"/>
                <w:lang w:eastAsia="en-US"/>
              </w:rPr>
            </w:pPr>
            <w:r w:rsidRPr="008F7DF1">
              <w:rPr>
                <w:rFonts w:eastAsia="Times New Roman" w:cs="Times New Roman"/>
                <w:lang w:eastAsia="en-US"/>
              </w:rPr>
              <w:t>routeToService()</w:t>
            </w:r>
          </w:p>
        </w:tc>
        <w:tc>
          <w:tcPr>
            <w:tcW w:w="270" w:type="dxa"/>
            <w:vMerge/>
            <w:shd w:val="clear" w:color="auto" w:fill="E97132" w:themeFill="accent2"/>
          </w:tcPr>
          <w:p w14:paraId="3715E7D6" w14:textId="77777777" w:rsidR="00661983" w:rsidRPr="008F7DF1" w:rsidRDefault="00661983" w:rsidP="00494060">
            <w:pPr>
              <w:spacing w:line="240" w:lineRule="auto"/>
              <w:cnfStyle w:val="000000100000" w:firstRow="0" w:lastRow="0" w:firstColumn="0" w:lastColumn="0" w:oddVBand="0" w:evenVBand="0" w:oddHBand="1" w:evenHBand="0" w:firstRowFirstColumn="0" w:firstRowLastColumn="0" w:lastRowFirstColumn="0" w:lastRowLastColumn="0"/>
            </w:pPr>
          </w:p>
        </w:tc>
        <w:tc>
          <w:tcPr>
            <w:tcW w:w="1778" w:type="dxa"/>
          </w:tcPr>
          <w:p w14:paraId="5E6BD05C" w14:textId="77777777" w:rsidR="00661983" w:rsidRPr="008F7DF1" w:rsidRDefault="00661983"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8F7DF1">
              <w:t>1.4 - Structure Chart</w:t>
            </w:r>
          </w:p>
        </w:tc>
        <w:tc>
          <w:tcPr>
            <w:tcW w:w="0" w:type="auto"/>
          </w:tcPr>
          <w:p w14:paraId="69254E88" w14:textId="77777777" w:rsidR="00661983" w:rsidRPr="008F7DF1" w:rsidRDefault="00661983"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8F7DF1">
              <w:rPr>
                <w:rFonts w:eastAsia="Times New Roman" w:cs="Times New Roman"/>
                <w:lang w:eastAsia="en-US"/>
              </w:rPr>
              <w:t>Determines which delivery channel/service should be used.</w:t>
            </w:r>
          </w:p>
        </w:tc>
      </w:tr>
      <w:tr w:rsidR="00661983" w:rsidRPr="008F7DF1" w14:paraId="316BB203" w14:textId="77777777" w:rsidTr="00494060">
        <w:tc>
          <w:tcPr>
            <w:cnfStyle w:val="001000000000" w:firstRow="0" w:lastRow="0" w:firstColumn="1" w:lastColumn="0" w:oddVBand="0" w:evenVBand="0" w:oddHBand="0" w:evenHBand="0" w:firstRowFirstColumn="0" w:firstRowLastColumn="0" w:lastRowFirstColumn="0" w:lastRowLastColumn="0"/>
            <w:tcW w:w="2820" w:type="dxa"/>
            <w:tcBorders>
              <w:left w:val="single" w:sz="48" w:space="0" w:color="E97132" w:themeColor="accent2"/>
            </w:tcBorders>
            <w:tcMar>
              <w:left w:w="58" w:type="dxa"/>
              <w:right w:w="58" w:type="dxa"/>
            </w:tcMar>
          </w:tcPr>
          <w:p w14:paraId="34FDD3AF" w14:textId="77777777" w:rsidR="00661983" w:rsidRPr="008F7DF1" w:rsidRDefault="00661983" w:rsidP="00494060">
            <w:pPr>
              <w:spacing w:line="240" w:lineRule="auto"/>
              <w:rPr>
                <w:rFonts w:eastAsia="Times New Roman" w:cs="Times New Roman"/>
                <w:lang w:eastAsia="en-US"/>
              </w:rPr>
            </w:pPr>
            <w:r w:rsidRPr="008F7DF1">
              <w:rPr>
                <w:rFonts w:eastAsia="Times New Roman" w:cs="Times New Roman"/>
                <w:lang w:eastAsia="en-US"/>
              </w:rPr>
              <w:t>deliverPushNotification()</w:t>
            </w:r>
          </w:p>
        </w:tc>
        <w:tc>
          <w:tcPr>
            <w:tcW w:w="270" w:type="dxa"/>
            <w:vMerge/>
            <w:shd w:val="clear" w:color="auto" w:fill="E97132" w:themeFill="accent2"/>
          </w:tcPr>
          <w:p w14:paraId="08AE9DB8" w14:textId="77777777" w:rsidR="00661983" w:rsidRPr="008F7DF1" w:rsidRDefault="00661983" w:rsidP="00494060">
            <w:pPr>
              <w:spacing w:line="240" w:lineRule="auto"/>
              <w:cnfStyle w:val="000000000000" w:firstRow="0" w:lastRow="0" w:firstColumn="0" w:lastColumn="0" w:oddVBand="0" w:evenVBand="0" w:oddHBand="0" w:evenHBand="0" w:firstRowFirstColumn="0" w:firstRowLastColumn="0" w:lastRowFirstColumn="0" w:lastRowLastColumn="0"/>
            </w:pPr>
          </w:p>
        </w:tc>
        <w:tc>
          <w:tcPr>
            <w:tcW w:w="1778" w:type="dxa"/>
          </w:tcPr>
          <w:p w14:paraId="2DE557B6" w14:textId="77777777" w:rsidR="00661983" w:rsidRPr="008F7DF1" w:rsidRDefault="00661983"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8F7DF1">
              <w:t>1.4 - Structure Chart</w:t>
            </w:r>
          </w:p>
        </w:tc>
        <w:tc>
          <w:tcPr>
            <w:tcW w:w="0" w:type="auto"/>
          </w:tcPr>
          <w:p w14:paraId="5262BFFA" w14:textId="77777777" w:rsidR="00661983" w:rsidRPr="008F7DF1" w:rsidRDefault="00661983" w:rsidP="00494060">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lang w:eastAsia="en-US"/>
              </w:rPr>
            </w:pPr>
            <w:r w:rsidRPr="008F7DF1">
              <w:rPr>
                <w:rFonts w:eastAsia="Times New Roman" w:cs="Times New Roman"/>
                <w:lang w:eastAsia="en-US"/>
              </w:rPr>
              <w:t>Handles actual push notification delivery workflow.</w:t>
            </w:r>
          </w:p>
        </w:tc>
      </w:tr>
      <w:tr w:rsidR="00661983" w:rsidRPr="008F7DF1" w14:paraId="0315A486" w14:textId="77777777" w:rsidTr="0049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0" w:type="dxa"/>
            <w:tcBorders>
              <w:left w:val="single" w:sz="48" w:space="0" w:color="E97132" w:themeColor="accent2"/>
            </w:tcBorders>
            <w:tcMar>
              <w:left w:w="58" w:type="dxa"/>
              <w:right w:w="58" w:type="dxa"/>
            </w:tcMar>
          </w:tcPr>
          <w:p w14:paraId="0B98EEEA" w14:textId="77777777" w:rsidR="00661983" w:rsidRPr="008F7DF1" w:rsidRDefault="00661983" w:rsidP="00494060">
            <w:pPr>
              <w:spacing w:line="240" w:lineRule="auto"/>
              <w:rPr>
                <w:rFonts w:eastAsia="Times New Roman" w:cs="Times New Roman"/>
                <w:lang w:eastAsia="en-US"/>
              </w:rPr>
            </w:pPr>
            <w:r w:rsidRPr="008F7DF1">
              <w:rPr>
                <w:rFonts w:eastAsia="Times New Roman" w:cs="Times New Roman"/>
                <w:lang w:eastAsia="en-US"/>
              </w:rPr>
              <w:t>recordDeliveryStatus()</w:t>
            </w:r>
          </w:p>
        </w:tc>
        <w:tc>
          <w:tcPr>
            <w:tcW w:w="270" w:type="dxa"/>
            <w:vMerge/>
            <w:shd w:val="clear" w:color="auto" w:fill="E97132" w:themeFill="accent2"/>
          </w:tcPr>
          <w:p w14:paraId="051247F9" w14:textId="77777777" w:rsidR="00661983" w:rsidRPr="008F7DF1" w:rsidRDefault="00661983" w:rsidP="00494060">
            <w:pPr>
              <w:spacing w:line="240" w:lineRule="auto"/>
              <w:cnfStyle w:val="000000100000" w:firstRow="0" w:lastRow="0" w:firstColumn="0" w:lastColumn="0" w:oddVBand="0" w:evenVBand="0" w:oddHBand="1" w:evenHBand="0" w:firstRowFirstColumn="0" w:firstRowLastColumn="0" w:lastRowFirstColumn="0" w:lastRowLastColumn="0"/>
            </w:pPr>
          </w:p>
        </w:tc>
        <w:tc>
          <w:tcPr>
            <w:tcW w:w="1778" w:type="dxa"/>
          </w:tcPr>
          <w:p w14:paraId="295FE171" w14:textId="77777777" w:rsidR="00661983" w:rsidRPr="008F7DF1" w:rsidRDefault="00661983"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8F7DF1">
              <w:t>1.4 - Structure Chart</w:t>
            </w:r>
          </w:p>
        </w:tc>
        <w:tc>
          <w:tcPr>
            <w:tcW w:w="0" w:type="auto"/>
          </w:tcPr>
          <w:p w14:paraId="5E58788D" w14:textId="77777777" w:rsidR="00661983" w:rsidRPr="008F7DF1" w:rsidRDefault="00661983" w:rsidP="00494060">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lang w:eastAsia="en-US"/>
              </w:rPr>
            </w:pPr>
            <w:r w:rsidRPr="008F7DF1">
              <w:rPr>
                <w:rFonts w:eastAsia="Times New Roman" w:cs="Times New Roman"/>
                <w:lang w:eastAsia="en-US"/>
              </w:rPr>
              <w:t>Records delivery success/failure and updates notification status.</w:t>
            </w:r>
          </w:p>
        </w:tc>
      </w:tr>
    </w:tbl>
    <w:p w14:paraId="3780E262" w14:textId="77777777" w:rsidR="009A71FB" w:rsidRDefault="009A71FB" w:rsidP="009A71FB"/>
    <w:p w14:paraId="6679A337" w14:textId="77777777" w:rsidR="009A71FB" w:rsidRDefault="009A71FB" w:rsidP="009A71FB">
      <w:pPr>
        <w:pStyle w:val="Sub-Info"/>
      </w:pPr>
      <w:r>
        <w:t>Total Possible Algorithms for Pseudocode = 88</w:t>
      </w:r>
    </w:p>
    <w:p w14:paraId="28881250" w14:textId="77777777" w:rsidR="009A71FB" w:rsidRDefault="009A71FB"/>
    <w:sectPr w:rsidR="009A71FB">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427B9" w14:textId="77777777" w:rsidR="001B68F4" w:rsidRDefault="001B68F4" w:rsidP="00E25070">
      <w:pPr>
        <w:spacing w:line="240" w:lineRule="auto"/>
      </w:pPr>
      <w:r>
        <w:separator/>
      </w:r>
    </w:p>
  </w:endnote>
  <w:endnote w:type="continuationSeparator" w:id="0">
    <w:p w14:paraId="353A054A" w14:textId="77777777" w:rsidR="001B68F4" w:rsidRDefault="001B68F4" w:rsidP="00E250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643BD" w14:textId="77777777" w:rsidR="001B68F4" w:rsidRDefault="001B68F4" w:rsidP="00E25070">
      <w:pPr>
        <w:spacing w:line="240" w:lineRule="auto"/>
      </w:pPr>
      <w:r>
        <w:separator/>
      </w:r>
    </w:p>
  </w:footnote>
  <w:footnote w:type="continuationSeparator" w:id="0">
    <w:p w14:paraId="4E2157D6" w14:textId="77777777" w:rsidR="001B68F4" w:rsidRDefault="001B68F4" w:rsidP="00E2507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3924340"/>
      <w:docPartObj>
        <w:docPartGallery w:val="Page Numbers (Top of Page)"/>
        <w:docPartUnique/>
      </w:docPartObj>
    </w:sdtPr>
    <w:sdtContent>
      <w:p w14:paraId="2376D981" w14:textId="77777777" w:rsidR="00E25070" w:rsidRDefault="00E25070">
        <w:pPr>
          <w:pStyle w:val="Head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42A26E67" w14:textId="77777777" w:rsidR="00E25070" w:rsidRDefault="00E250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3462B"/>
    <w:multiLevelType w:val="hybridMultilevel"/>
    <w:tmpl w:val="23782AD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185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E02"/>
    <w:rsid w:val="00006B0A"/>
    <w:rsid w:val="00010864"/>
    <w:rsid w:val="00016E7B"/>
    <w:rsid w:val="00020E47"/>
    <w:rsid w:val="000305D0"/>
    <w:rsid w:val="00043CF0"/>
    <w:rsid w:val="00064A38"/>
    <w:rsid w:val="00076AD3"/>
    <w:rsid w:val="000E68FB"/>
    <w:rsid w:val="000F2DD2"/>
    <w:rsid w:val="000F6F43"/>
    <w:rsid w:val="00103473"/>
    <w:rsid w:val="00120846"/>
    <w:rsid w:val="0012299C"/>
    <w:rsid w:val="001554D3"/>
    <w:rsid w:val="00165A73"/>
    <w:rsid w:val="001A0CC3"/>
    <w:rsid w:val="001B316F"/>
    <w:rsid w:val="001B68F4"/>
    <w:rsid w:val="001C05DD"/>
    <w:rsid w:val="001C5477"/>
    <w:rsid w:val="001D21F1"/>
    <w:rsid w:val="001D592D"/>
    <w:rsid w:val="001E4FAE"/>
    <w:rsid w:val="001F3FA6"/>
    <w:rsid w:val="002056CE"/>
    <w:rsid w:val="00211453"/>
    <w:rsid w:val="00234A82"/>
    <w:rsid w:val="002361B3"/>
    <w:rsid w:val="00256D37"/>
    <w:rsid w:val="002573ED"/>
    <w:rsid w:val="002637D5"/>
    <w:rsid w:val="00286AA9"/>
    <w:rsid w:val="002A11FA"/>
    <w:rsid w:val="002A5F13"/>
    <w:rsid w:val="002B3B1C"/>
    <w:rsid w:val="002B5E05"/>
    <w:rsid w:val="002E0667"/>
    <w:rsid w:val="002E191B"/>
    <w:rsid w:val="002F5067"/>
    <w:rsid w:val="00300DEE"/>
    <w:rsid w:val="00320432"/>
    <w:rsid w:val="003472C2"/>
    <w:rsid w:val="00390ECE"/>
    <w:rsid w:val="00395851"/>
    <w:rsid w:val="003A31BD"/>
    <w:rsid w:val="00400A00"/>
    <w:rsid w:val="00477A44"/>
    <w:rsid w:val="004B0FD2"/>
    <w:rsid w:val="0050664B"/>
    <w:rsid w:val="005073F3"/>
    <w:rsid w:val="00514F86"/>
    <w:rsid w:val="00523E52"/>
    <w:rsid w:val="005569F9"/>
    <w:rsid w:val="00574AF6"/>
    <w:rsid w:val="00576CAF"/>
    <w:rsid w:val="005A594E"/>
    <w:rsid w:val="005C3FA6"/>
    <w:rsid w:val="005D6F5A"/>
    <w:rsid w:val="006330DE"/>
    <w:rsid w:val="0063475A"/>
    <w:rsid w:val="00635D23"/>
    <w:rsid w:val="00656DE0"/>
    <w:rsid w:val="00661983"/>
    <w:rsid w:val="00672C66"/>
    <w:rsid w:val="006A23FC"/>
    <w:rsid w:val="006B4FBA"/>
    <w:rsid w:val="006D34A1"/>
    <w:rsid w:val="006E0E56"/>
    <w:rsid w:val="006E1E08"/>
    <w:rsid w:val="006E7EEC"/>
    <w:rsid w:val="006F2FDA"/>
    <w:rsid w:val="007033DF"/>
    <w:rsid w:val="00716451"/>
    <w:rsid w:val="00717FBD"/>
    <w:rsid w:val="007248AB"/>
    <w:rsid w:val="007330B3"/>
    <w:rsid w:val="00747B82"/>
    <w:rsid w:val="00774712"/>
    <w:rsid w:val="00786DB7"/>
    <w:rsid w:val="00797990"/>
    <w:rsid w:val="007B70B8"/>
    <w:rsid w:val="007C0592"/>
    <w:rsid w:val="007C63FD"/>
    <w:rsid w:val="007F4923"/>
    <w:rsid w:val="007F6CA6"/>
    <w:rsid w:val="0080737C"/>
    <w:rsid w:val="00822458"/>
    <w:rsid w:val="008330CF"/>
    <w:rsid w:val="00835E79"/>
    <w:rsid w:val="00843CF5"/>
    <w:rsid w:val="00844763"/>
    <w:rsid w:val="008550CA"/>
    <w:rsid w:val="00874972"/>
    <w:rsid w:val="008908D9"/>
    <w:rsid w:val="0089192B"/>
    <w:rsid w:val="008B138F"/>
    <w:rsid w:val="008B4EAF"/>
    <w:rsid w:val="008D3349"/>
    <w:rsid w:val="008D67D3"/>
    <w:rsid w:val="009159BE"/>
    <w:rsid w:val="009202B0"/>
    <w:rsid w:val="00923E20"/>
    <w:rsid w:val="00924AA2"/>
    <w:rsid w:val="009A71FB"/>
    <w:rsid w:val="009C0DD3"/>
    <w:rsid w:val="009C23DF"/>
    <w:rsid w:val="009C31F9"/>
    <w:rsid w:val="009C645D"/>
    <w:rsid w:val="009D5201"/>
    <w:rsid w:val="00A03EEE"/>
    <w:rsid w:val="00A1074E"/>
    <w:rsid w:val="00A21385"/>
    <w:rsid w:val="00A5341B"/>
    <w:rsid w:val="00A57560"/>
    <w:rsid w:val="00A673B6"/>
    <w:rsid w:val="00A74FBD"/>
    <w:rsid w:val="00A816C5"/>
    <w:rsid w:val="00A93195"/>
    <w:rsid w:val="00AB1EFA"/>
    <w:rsid w:val="00AF393C"/>
    <w:rsid w:val="00B13E88"/>
    <w:rsid w:val="00B21048"/>
    <w:rsid w:val="00B22CE0"/>
    <w:rsid w:val="00B460E2"/>
    <w:rsid w:val="00B51357"/>
    <w:rsid w:val="00B641AB"/>
    <w:rsid w:val="00B722BE"/>
    <w:rsid w:val="00B738A4"/>
    <w:rsid w:val="00B81E48"/>
    <w:rsid w:val="00B823E1"/>
    <w:rsid w:val="00BA3018"/>
    <w:rsid w:val="00BC109E"/>
    <w:rsid w:val="00BE5F2E"/>
    <w:rsid w:val="00C15398"/>
    <w:rsid w:val="00C375E6"/>
    <w:rsid w:val="00C42088"/>
    <w:rsid w:val="00C5147F"/>
    <w:rsid w:val="00C60AD4"/>
    <w:rsid w:val="00C67651"/>
    <w:rsid w:val="00CA4B3B"/>
    <w:rsid w:val="00CC3380"/>
    <w:rsid w:val="00D06245"/>
    <w:rsid w:val="00D140A5"/>
    <w:rsid w:val="00D60880"/>
    <w:rsid w:val="00D82D61"/>
    <w:rsid w:val="00D83F9E"/>
    <w:rsid w:val="00DA14A7"/>
    <w:rsid w:val="00DC5433"/>
    <w:rsid w:val="00DE676D"/>
    <w:rsid w:val="00E00906"/>
    <w:rsid w:val="00E0719B"/>
    <w:rsid w:val="00E07201"/>
    <w:rsid w:val="00E10EFD"/>
    <w:rsid w:val="00E25070"/>
    <w:rsid w:val="00E75825"/>
    <w:rsid w:val="00E8435D"/>
    <w:rsid w:val="00EB2383"/>
    <w:rsid w:val="00EB6E02"/>
    <w:rsid w:val="00EE2D4A"/>
    <w:rsid w:val="00EE70F6"/>
    <w:rsid w:val="00EF50F0"/>
    <w:rsid w:val="00EF5603"/>
    <w:rsid w:val="00F03FF5"/>
    <w:rsid w:val="00F16539"/>
    <w:rsid w:val="00F3775B"/>
    <w:rsid w:val="00F612AF"/>
    <w:rsid w:val="00F621A8"/>
    <w:rsid w:val="00F6486B"/>
    <w:rsid w:val="00F662F9"/>
    <w:rsid w:val="00F7693F"/>
    <w:rsid w:val="00F813B1"/>
    <w:rsid w:val="00FB063C"/>
    <w:rsid w:val="00FD1301"/>
    <w:rsid w:val="00FD27BA"/>
    <w:rsid w:val="00FE3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B8BE9"/>
  <w15:chartTrackingRefBased/>
  <w15:docId w15:val="{CFD86156-2708-4D4A-BF3C-CCA5AC718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HAnsi" w:hAnsi="Roboto"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1FB"/>
    <w:pPr>
      <w:spacing w:line="278" w:lineRule="auto"/>
    </w:pPr>
    <w:rPr>
      <w:rFonts w:eastAsiaTheme="minorEastAsia"/>
      <w:lang w:eastAsia="ja-JP"/>
    </w:rPr>
  </w:style>
  <w:style w:type="paragraph" w:styleId="Heading1">
    <w:name w:val="heading 1"/>
    <w:basedOn w:val="Normal"/>
    <w:next w:val="Normal"/>
    <w:link w:val="Heading1Char"/>
    <w:uiPriority w:val="9"/>
    <w:qFormat/>
    <w:rsid w:val="001D2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64B"/>
    <w:pPr>
      <w:keepNext/>
      <w:keepLines/>
      <w:spacing w:before="160" w:after="80"/>
      <w:outlineLvl w:val="2"/>
    </w:pPr>
    <w:rPr>
      <w:rFonts w:eastAsiaTheme="majorEastAsia" w:cstheme="majorBidi"/>
      <w:color w:val="0070C0"/>
      <w:sz w:val="28"/>
      <w:szCs w:val="28"/>
    </w:rPr>
  </w:style>
  <w:style w:type="paragraph" w:styleId="Heading4">
    <w:name w:val="heading 4"/>
    <w:basedOn w:val="Normal"/>
    <w:next w:val="Normal"/>
    <w:link w:val="Heading4Char"/>
    <w:uiPriority w:val="9"/>
    <w:semiHidden/>
    <w:unhideWhenUsed/>
    <w:qFormat/>
    <w:rsid w:val="00DA14A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6E0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6E0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6E0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6E0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6E0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C60AD4"/>
    <w:rPr>
      <w:rFonts w:cs="Times New Roman"/>
      <w:color w:val="333333"/>
      <w:kern w:val="36"/>
    </w:rPr>
    <w:tblPr>
      <w:tblStyleRowBandSize w:val="1"/>
      <w:tblBorders>
        <w:top w:val="single" w:sz="18" w:space="0" w:color="275317" w:themeColor="accent6" w:themeShade="80"/>
        <w:bottom w:val="single" w:sz="18" w:space="0" w:color="275317" w:themeColor="accent6" w:themeShade="80"/>
        <w:right w:val="single" w:sz="18" w:space="0" w:color="275317" w:themeColor="accent6" w:themeShade="80"/>
      </w:tblBorders>
    </w:tblPr>
    <w:tblStylePr w:type="firstCol">
      <w:tblPr/>
      <w:tcPr>
        <w:tcBorders>
          <w:top w:val="single" w:sz="18" w:space="0" w:color="275317" w:themeColor="accent6" w:themeShade="80"/>
          <w:left w:val="single" w:sz="18" w:space="0" w:color="275317" w:themeColor="accent6" w:themeShade="80"/>
          <w:bottom w:val="single" w:sz="18" w:space="0" w:color="275317" w:themeColor="accent6" w:themeShade="80"/>
          <w:right w:val="single" w:sz="18" w:space="0" w:color="275317" w:themeColor="accent6" w:themeShade="80"/>
          <w:insideH w:val="nil"/>
          <w:insideV w:val="nil"/>
          <w:tl2br w:val="nil"/>
          <w:tr2bl w:val="nil"/>
        </w:tcBorders>
        <w:shd w:val="clear" w:color="auto" w:fill="275317" w:themeFill="accent6" w:themeFillShade="80"/>
      </w:tcPr>
    </w:tblStylePr>
    <w:tblStylePr w:type="band2Horz">
      <w:tblPr/>
      <w:tcPr>
        <w:tcBorders>
          <w:top w:val="nil"/>
          <w:left w:val="nil"/>
          <w:bottom w:val="nil"/>
          <w:right w:val="single" w:sz="18" w:space="0" w:color="275317" w:themeColor="accent6" w:themeShade="80"/>
          <w:insideH w:val="nil"/>
          <w:insideV w:val="nil"/>
          <w:tl2br w:val="nil"/>
          <w:tr2bl w:val="nil"/>
        </w:tcBorders>
        <w:shd w:val="clear" w:color="auto" w:fill="D9F2D0" w:themeFill="accent6" w:themeFillTint="33"/>
      </w:tcPr>
    </w:tblStylePr>
  </w:style>
  <w:style w:type="table" w:customStyle="1" w:styleId="1RowEvenGreenFilledTable">
    <w:name w:val="1 Row Even Green Filled Table"/>
    <w:basedOn w:val="TableNormal"/>
    <w:uiPriority w:val="99"/>
    <w:rsid w:val="00A74FBD"/>
    <w:tblPr>
      <w:tblStyleRowBandSize w:val="1"/>
      <w:tblBorders>
        <w:top w:val="single" w:sz="12" w:space="0" w:color="BFBFBF" w:themeColor="background1" w:themeShade="BF"/>
        <w:left w:val="single" w:sz="48" w:space="0" w:color="275317" w:themeColor="accent6" w:themeShade="80"/>
        <w:bottom w:val="single" w:sz="12" w:space="0" w:color="BFBFBF" w:themeColor="background1" w:themeShade="BF"/>
        <w:right w:val="single" w:sz="12" w:space="0" w:color="BFBFBF" w:themeColor="background1" w:themeShade="BF"/>
      </w:tblBorders>
    </w:tblPr>
    <w:tblStylePr w:type="band2Horz">
      <w:tblPr/>
      <w:tcPr>
        <w:tcBorders>
          <w:top w:val="nil"/>
          <w:left w:val="single" w:sz="48" w:space="0" w:color="275317" w:themeColor="accent6" w:themeShade="80"/>
          <w:bottom w:val="nil"/>
          <w:right w:val="single" w:sz="12" w:space="0" w:color="BFBFBF" w:themeColor="background1" w:themeShade="BF"/>
          <w:insideH w:val="nil"/>
          <w:insideV w:val="nil"/>
          <w:tl2br w:val="nil"/>
          <w:tr2bl w:val="nil"/>
        </w:tcBorders>
        <w:shd w:val="clear" w:color="auto" w:fill="D9F2D0" w:themeFill="accent6" w:themeFillTint="33"/>
      </w:tcPr>
    </w:tblStylePr>
  </w:style>
  <w:style w:type="table" w:styleId="TableGrid">
    <w:name w:val="Table Grid"/>
    <w:basedOn w:val="TableNormal"/>
    <w:uiPriority w:val="39"/>
    <w:rsid w:val="005073F3"/>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C60AD4"/>
    <w:rPr>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spacing w:val="40"/>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GitHubProcesses">
    <w:name w:val="GitHub Processes"/>
    <w:basedOn w:val="Heading1"/>
    <w:next w:val="Normal"/>
    <w:qFormat/>
    <w:rsid w:val="00E8435D"/>
    <w:pPr>
      <w:spacing w:after="0"/>
    </w:pPr>
    <w:rPr>
      <w:rFonts w:ascii="Roboto" w:hAnsi="Roboto"/>
      <w:b/>
      <w:color w:val="auto"/>
      <w:sz w:val="44"/>
      <w:u w:val="single"/>
    </w:rPr>
  </w:style>
  <w:style w:type="character" w:customStyle="1" w:styleId="Heading1Char">
    <w:name w:val="Heading 1 Char"/>
    <w:basedOn w:val="DefaultParagraphFont"/>
    <w:link w:val="Heading1"/>
    <w:uiPriority w:val="9"/>
    <w:rsid w:val="001D21F1"/>
    <w:rPr>
      <w:rFonts w:asciiTheme="majorHAnsi" w:eastAsiaTheme="majorEastAsia" w:hAnsiTheme="majorHAnsi" w:cstheme="majorBidi"/>
      <w:color w:val="0F4761" w:themeColor="accent1" w:themeShade="BF"/>
      <w:sz w:val="40"/>
      <w:szCs w:val="40"/>
    </w:rPr>
  </w:style>
  <w:style w:type="paragraph" w:styleId="NormalIndent">
    <w:name w:val="Normal Indent"/>
    <w:basedOn w:val="Normal"/>
    <w:uiPriority w:val="99"/>
    <w:semiHidden/>
    <w:unhideWhenUsed/>
    <w:rsid w:val="001D21F1"/>
    <w:pPr>
      <w:ind w:left="720"/>
    </w:pPr>
  </w:style>
  <w:style w:type="paragraph" w:customStyle="1" w:styleId="Sub-Info">
    <w:name w:val="Sub-Info"/>
    <w:basedOn w:val="Heading2"/>
    <w:next w:val="Normal"/>
    <w:qFormat/>
    <w:rsid w:val="00E8435D"/>
    <w:pPr>
      <w:spacing w:after="0"/>
    </w:pPr>
    <w:rPr>
      <w:rFonts w:ascii="Roboto" w:hAnsi="Roboto"/>
      <w:b/>
      <w:bCs/>
      <w:color w:val="auto"/>
    </w:rPr>
  </w:style>
  <w:style w:type="character" w:customStyle="1" w:styleId="Heading2Char">
    <w:name w:val="Heading 2 Char"/>
    <w:basedOn w:val="DefaultParagraphFont"/>
    <w:link w:val="Heading2"/>
    <w:uiPriority w:val="9"/>
    <w:semiHidden/>
    <w:rsid w:val="001D21F1"/>
    <w:rPr>
      <w:rFonts w:asciiTheme="majorHAnsi" w:eastAsiaTheme="majorEastAsia" w:hAnsiTheme="majorHAnsi" w:cstheme="majorBidi"/>
      <w:color w:val="0F4761" w:themeColor="accent1" w:themeShade="BF"/>
      <w:sz w:val="32"/>
      <w:szCs w:val="32"/>
    </w:rPr>
  </w:style>
  <w:style w:type="paragraph" w:styleId="NormalWeb">
    <w:name w:val="Normal (Web)"/>
    <w:basedOn w:val="Normal"/>
    <w:uiPriority w:val="99"/>
    <w:semiHidden/>
    <w:unhideWhenUsed/>
    <w:rsid w:val="001D21F1"/>
    <w:rPr>
      <w:rFonts w:ascii="Times New Roman" w:hAnsi="Times New Roman" w:cs="Times New Roman"/>
    </w:rPr>
  </w:style>
  <w:style w:type="paragraph" w:customStyle="1" w:styleId="Options">
    <w:name w:val="Options"/>
    <w:basedOn w:val="Heading4"/>
    <w:next w:val="Roboto12"/>
    <w:qFormat/>
    <w:rsid w:val="00E8435D"/>
    <w:pPr>
      <w:spacing w:before="240" w:after="0"/>
    </w:pPr>
    <w:rPr>
      <w:rFonts w:ascii="Roboto" w:hAnsi="Roboto"/>
      <w:b/>
      <w:bCs/>
      <w:i w:val="0"/>
      <w:color w:val="auto"/>
      <w:u w:val="single"/>
    </w:rPr>
  </w:style>
  <w:style w:type="character" w:customStyle="1" w:styleId="Heading4Char">
    <w:name w:val="Heading 4 Char"/>
    <w:basedOn w:val="DefaultParagraphFont"/>
    <w:link w:val="Heading4"/>
    <w:uiPriority w:val="9"/>
    <w:semiHidden/>
    <w:rsid w:val="00DA14A7"/>
    <w:rPr>
      <w:rFonts w:asciiTheme="minorHAnsi" w:eastAsiaTheme="majorEastAsia" w:hAnsiTheme="minorHAnsi" w:cstheme="majorBidi"/>
      <w:i/>
      <w:iCs/>
      <w:color w:val="0F4761" w:themeColor="accent1" w:themeShade="BF"/>
    </w:rPr>
  </w:style>
  <w:style w:type="paragraph" w:customStyle="1" w:styleId="Roboto12">
    <w:name w:val="Roboto12"/>
    <w:basedOn w:val="NormalWeb"/>
    <w:qFormat/>
    <w:rsid w:val="00DA14A7"/>
    <w:pPr>
      <w:contextualSpacing/>
    </w:pPr>
    <w:rPr>
      <w:rFonts w:ascii="Roboto" w:hAnsi="Roboto"/>
      <w:bCs/>
    </w:rPr>
  </w:style>
  <w:style w:type="paragraph" w:customStyle="1" w:styleId="Alt1-Hd-1">
    <w:name w:val="Alt1-Hd-1"/>
    <w:basedOn w:val="Heading1"/>
    <w:next w:val="Normal"/>
    <w:link w:val="Alt1-Hd-1Char"/>
    <w:qFormat/>
    <w:rsid w:val="00B21048"/>
    <w:pPr>
      <w:jc w:val="center"/>
    </w:pPr>
    <w:rPr>
      <w:rFonts w:ascii="Roboto" w:eastAsia="Roboto" w:hAnsi="Roboto"/>
      <w:b/>
      <w:bCs/>
      <w:color w:val="000000" w:themeColor="text1"/>
      <w:lang w:eastAsia="en-US"/>
    </w:rPr>
  </w:style>
  <w:style w:type="character" w:customStyle="1" w:styleId="Alt1-Hd-1Char">
    <w:name w:val="Alt1-Hd-1 Char"/>
    <w:basedOn w:val="Heading1Char"/>
    <w:link w:val="Alt1-Hd-1"/>
    <w:rsid w:val="00B21048"/>
    <w:rPr>
      <w:rFonts w:asciiTheme="majorHAnsi" w:eastAsia="Roboto" w:hAnsiTheme="majorHAnsi" w:cstheme="majorBidi"/>
      <w:b/>
      <w:bCs/>
      <w:color w:val="000000" w:themeColor="text1"/>
      <w:sz w:val="40"/>
      <w:szCs w:val="40"/>
    </w:rPr>
  </w:style>
  <w:style w:type="paragraph" w:customStyle="1" w:styleId="Alt1-Hd-2">
    <w:name w:val="Alt1-Hd-2"/>
    <w:basedOn w:val="Normal"/>
    <w:next w:val="Normal"/>
    <w:link w:val="Alt1-Hd-2Char"/>
    <w:qFormat/>
    <w:rsid w:val="00B21048"/>
    <w:pPr>
      <w:keepNext/>
      <w:keepLines/>
      <w:spacing w:before="240"/>
      <w:outlineLvl w:val="1"/>
    </w:pPr>
    <w:rPr>
      <w:rFonts w:eastAsia="Times New Roman" w:cstheme="majorBidi"/>
      <w:b/>
      <w:color w:val="000000" w:themeColor="text1"/>
      <w:sz w:val="26"/>
      <w:szCs w:val="26"/>
      <w:lang w:eastAsia="en-US"/>
    </w:rPr>
  </w:style>
  <w:style w:type="character" w:customStyle="1" w:styleId="Alt1-Hd-2Char">
    <w:name w:val="Alt1-Hd-2 Char"/>
    <w:basedOn w:val="DefaultParagraphFont"/>
    <w:link w:val="Alt1-Hd-2"/>
    <w:rsid w:val="00B21048"/>
    <w:rPr>
      <w:rFonts w:eastAsia="Times New Roman" w:cstheme="majorBidi"/>
      <w:b/>
      <w:color w:val="000000" w:themeColor="text1"/>
      <w:sz w:val="26"/>
      <w:szCs w:val="26"/>
    </w:rPr>
  </w:style>
  <w:style w:type="character" w:customStyle="1" w:styleId="Heading3Char">
    <w:name w:val="Heading 3 Char"/>
    <w:basedOn w:val="DefaultParagraphFont"/>
    <w:link w:val="Heading3"/>
    <w:uiPriority w:val="9"/>
    <w:semiHidden/>
    <w:rsid w:val="0050664B"/>
    <w:rPr>
      <w:rFonts w:eastAsiaTheme="majorEastAsia" w:cstheme="majorBidi"/>
      <w:color w:val="0070C0"/>
      <w:sz w:val="28"/>
      <w:szCs w:val="28"/>
      <w:lang w:eastAsia="ja-JP"/>
    </w:rPr>
  </w:style>
  <w:style w:type="paragraph" w:customStyle="1" w:styleId="Hd-3">
    <w:name w:val="Hd-3"/>
    <w:basedOn w:val="Heading3"/>
    <w:next w:val="Normal"/>
    <w:autoRedefine/>
    <w:qFormat/>
    <w:rsid w:val="0050664B"/>
    <w:pPr>
      <w:pBdr>
        <w:top w:val="single" w:sz="4" w:space="1" w:color="auto"/>
        <w:bottom w:val="single" w:sz="4" w:space="1" w:color="auto"/>
      </w:pBdr>
      <w:shd w:val="clear" w:color="auto" w:fill="CAEDFB" w:themeFill="accent4" w:themeFillTint="33"/>
      <w:spacing w:after="0" w:line="240" w:lineRule="auto"/>
    </w:pPr>
    <w:rPr>
      <w:b/>
      <w:bCs/>
      <w:lang w:eastAsia="en-US"/>
    </w:rPr>
  </w:style>
  <w:style w:type="paragraph" w:customStyle="1" w:styleId="Hd3">
    <w:name w:val="Hd 3"/>
    <w:basedOn w:val="Heading3"/>
    <w:next w:val="Normal"/>
    <w:link w:val="Hd3Char"/>
    <w:autoRedefine/>
    <w:qFormat/>
    <w:rsid w:val="00FB063C"/>
    <w:pPr>
      <w:spacing w:before="0" w:after="0"/>
    </w:pPr>
    <w:rPr>
      <w:sz w:val="32"/>
      <w:szCs w:val="32"/>
    </w:rPr>
  </w:style>
  <w:style w:type="character" w:customStyle="1" w:styleId="Hd3Char">
    <w:name w:val="Hd 3 Char"/>
    <w:basedOn w:val="Heading3Char"/>
    <w:link w:val="Hd3"/>
    <w:rsid w:val="00FB063C"/>
    <w:rPr>
      <w:rFonts w:eastAsiaTheme="majorEastAsia" w:cstheme="majorBidi"/>
      <w:color w:val="0070C0"/>
      <w:sz w:val="32"/>
      <w:szCs w:val="32"/>
      <w:lang w:eastAsia="ja-JP"/>
    </w:rPr>
  </w:style>
  <w:style w:type="paragraph" w:customStyle="1" w:styleId="Hd-4">
    <w:name w:val="Hd-4"/>
    <w:basedOn w:val="Heading4"/>
    <w:next w:val="Normal"/>
    <w:autoRedefine/>
    <w:qFormat/>
    <w:rsid w:val="0050664B"/>
    <w:pPr>
      <w:pBdr>
        <w:top w:val="single" w:sz="12" w:space="1" w:color="0070C0"/>
        <w:bottom w:val="single" w:sz="12" w:space="1" w:color="0070C0"/>
      </w:pBdr>
      <w:shd w:val="clear" w:color="auto" w:fill="CAEDFB" w:themeFill="accent4" w:themeFillTint="33"/>
      <w:spacing w:after="0" w:line="240" w:lineRule="auto"/>
    </w:pPr>
    <w:rPr>
      <w:b/>
      <w:bCs/>
      <w:i w:val="0"/>
      <w:color w:val="0070C0"/>
      <w:sz w:val="26"/>
      <w:lang w:eastAsia="en-US"/>
    </w:rPr>
  </w:style>
  <w:style w:type="paragraph" w:customStyle="1" w:styleId="BestPractices">
    <w:name w:val="Best Practices"/>
    <w:basedOn w:val="Normal"/>
    <w:next w:val="Normal"/>
    <w:autoRedefine/>
    <w:qFormat/>
    <w:rsid w:val="0050664B"/>
    <w:pPr>
      <w:pBdr>
        <w:top w:val="single" w:sz="4" w:space="1" w:color="auto"/>
        <w:bottom w:val="single" w:sz="4" w:space="1" w:color="auto"/>
      </w:pBdr>
      <w:shd w:val="clear" w:color="auto" w:fill="CAEDFB" w:themeFill="accent4" w:themeFillTint="33"/>
      <w:spacing w:line="240" w:lineRule="auto"/>
    </w:pPr>
    <w:rPr>
      <w:bCs/>
      <w:lang w:eastAsia="en-US"/>
    </w:rPr>
  </w:style>
  <w:style w:type="paragraph" w:customStyle="1" w:styleId="Hd-2">
    <w:name w:val="Hd-2"/>
    <w:basedOn w:val="Alt1-Hd-2"/>
    <w:next w:val="Normal"/>
    <w:link w:val="Hd-2Char"/>
    <w:autoRedefine/>
    <w:qFormat/>
    <w:rsid w:val="0050664B"/>
    <w:pPr>
      <w:spacing w:before="0" w:line="240" w:lineRule="auto"/>
    </w:pPr>
    <w:rPr>
      <w:color w:val="0070C0"/>
      <w:sz w:val="44"/>
      <w:szCs w:val="44"/>
    </w:rPr>
  </w:style>
  <w:style w:type="character" w:customStyle="1" w:styleId="Hd-2Char">
    <w:name w:val="Hd-2 Char"/>
    <w:basedOn w:val="Alt1-Hd-2Char"/>
    <w:link w:val="Hd-2"/>
    <w:rsid w:val="0050664B"/>
    <w:rPr>
      <w:rFonts w:eastAsia="Times New Roman" w:cstheme="majorBidi"/>
      <w:b/>
      <w:color w:val="0070C0"/>
      <w:sz w:val="44"/>
      <w:szCs w:val="44"/>
    </w:rPr>
  </w:style>
  <w:style w:type="paragraph" w:customStyle="1" w:styleId="Mini-H1">
    <w:name w:val="Mini-H1"/>
    <w:basedOn w:val="GitHubProcesses"/>
    <w:next w:val="Normal"/>
    <w:link w:val="Mini-H1Char"/>
    <w:autoRedefine/>
    <w:qFormat/>
    <w:rsid w:val="0050664B"/>
    <w:pPr>
      <w:spacing w:before="0"/>
      <w:jc w:val="center"/>
    </w:pPr>
    <w:rPr>
      <w:rFonts w:asciiTheme="majorHAnsi" w:hAnsiTheme="majorHAnsi"/>
      <w:b w:val="0"/>
      <w:bCs/>
      <w:color w:val="0F4761" w:themeColor="accent1" w:themeShade="BF"/>
      <w:sz w:val="4"/>
      <w:szCs w:val="4"/>
    </w:rPr>
  </w:style>
  <w:style w:type="character" w:customStyle="1" w:styleId="Mini-H1Char">
    <w:name w:val="Mini-H1 Char"/>
    <w:basedOn w:val="DefaultParagraphFont"/>
    <w:link w:val="Mini-H1"/>
    <w:rsid w:val="0050664B"/>
    <w:rPr>
      <w:rFonts w:asciiTheme="majorHAnsi" w:eastAsiaTheme="majorEastAsia" w:hAnsiTheme="majorHAnsi" w:cstheme="majorBidi"/>
      <w:bCs/>
      <w:color w:val="0F4761" w:themeColor="accent1" w:themeShade="BF"/>
      <w:sz w:val="4"/>
      <w:szCs w:val="4"/>
      <w:u w:val="single"/>
      <w:lang w:eastAsia="ja-JP"/>
    </w:rPr>
  </w:style>
  <w:style w:type="paragraph" w:customStyle="1" w:styleId="H-3">
    <w:name w:val="H-3"/>
    <w:basedOn w:val="Heading3"/>
    <w:next w:val="Normal"/>
    <w:link w:val="H-3Char"/>
    <w:autoRedefine/>
    <w:uiPriority w:val="1"/>
    <w:qFormat/>
    <w:rsid w:val="00835E79"/>
    <w:pPr>
      <w:spacing w:before="0" w:after="0"/>
      <w:ind w:left="720"/>
      <w:outlineLvl w:val="1"/>
    </w:pPr>
    <w:rPr>
      <w:rFonts w:ascii="Arial" w:eastAsia="Arial" w:hAnsi="Arial" w:cs="Arial"/>
      <w:b/>
      <w:color w:val="auto"/>
      <w:sz w:val="24"/>
      <w:szCs w:val="24"/>
      <w:lang w:eastAsia="en-US"/>
    </w:rPr>
  </w:style>
  <w:style w:type="character" w:customStyle="1" w:styleId="H-3Char">
    <w:name w:val="H-3 Char"/>
    <w:basedOn w:val="Heading3Char"/>
    <w:link w:val="H-3"/>
    <w:uiPriority w:val="1"/>
    <w:rsid w:val="00835E79"/>
    <w:rPr>
      <w:rFonts w:ascii="Arial" w:eastAsia="Arial" w:hAnsi="Arial" w:cs="Arial"/>
      <w:b/>
      <w:color w:val="0070C0"/>
      <w:sz w:val="28"/>
      <w:szCs w:val="28"/>
      <w:lang w:eastAsia="ja-JP"/>
    </w:rPr>
  </w:style>
  <w:style w:type="paragraph" w:customStyle="1" w:styleId="Style3">
    <w:name w:val="Style3"/>
    <w:basedOn w:val="Heading3"/>
    <w:link w:val="Style3Char"/>
    <w:autoRedefine/>
    <w:uiPriority w:val="1"/>
    <w:qFormat/>
    <w:rsid w:val="00835E79"/>
    <w:pPr>
      <w:keepNext w:val="0"/>
      <w:keepLines w:val="0"/>
      <w:widowControl w:val="0"/>
      <w:autoSpaceDE w:val="0"/>
      <w:autoSpaceDN w:val="0"/>
      <w:spacing w:before="0" w:after="0" w:line="240" w:lineRule="auto"/>
      <w:ind w:left="720" w:firstLine="720"/>
    </w:pPr>
    <w:rPr>
      <w:rFonts w:ascii="Arial" w:eastAsia="Arial" w:hAnsi="Arial" w:cs="Arial"/>
      <w:b/>
      <w:color w:val="000000" w:themeColor="text1"/>
      <w:kern w:val="36"/>
      <w:sz w:val="26"/>
      <w:szCs w:val="26"/>
      <w:lang w:eastAsia="en-US"/>
    </w:rPr>
  </w:style>
  <w:style w:type="character" w:customStyle="1" w:styleId="Style3Char">
    <w:name w:val="Style3 Char"/>
    <w:basedOn w:val="DefaultParagraphFont"/>
    <w:link w:val="Style3"/>
    <w:uiPriority w:val="1"/>
    <w:rsid w:val="00835E79"/>
    <w:rPr>
      <w:rFonts w:ascii="Arial" w:eastAsia="Arial" w:hAnsi="Arial" w:cs="Arial"/>
      <w:b/>
      <w:color w:val="000000" w:themeColor="text1"/>
      <w:kern w:val="36"/>
      <w:sz w:val="26"/>
      <w:szCs w:val="26"/>
    </w:rPr>
  </w:style>
  <w:style w:type="paragraph" w:customStyle="1" w:styleId="12ptHeadings">
    <w:name w:val="12 pt Headings"/>
    <w:basedOn w:val="Normal"/>
    <w:link w:val="12ptHeadingsChar"/>
    <w:autoRedefine/>
    <w:uiPriority w:val="1"/>
    <w:qFormat/>
    <w:rsid w:val="00835E79"/>
    <w:pPr>
      <w:keepNext/>
      <w:widowControl w:val="0"/>
      <w:autoSpaceDE w:val="0"/>
      <w:autoSpaceDN w:val="0"/>
      <w:spacing w:before="240" w:line="240" w:lineRule="auto"/>
      <w:ind w:left="720"/>
      <w:outlineLvl w:val="2"/>
    </w:pPr>
    <w:rPr>
      <w:rFonts w:ascii="Arial" w:eastAsia="Arial" w:hAnsi="Arial" w:cs="Arial"/>
      <w:b/>
      <w:color w:val="000000"/>
      <w:kern w:val="36"/>
      <w:szCs w:val="26"/>
      <w:lang w:eastAsia="en-US"/>
    </w:rPr>
  </w:style>
  <w:style w:type="character" w:customStyle="1" w:styleId="12ptHeadingsChar">
    <w:name w:val="12 pt Headings Char"/>
    <w:basedOn w:val="DefaultParagraphFont"/>
    <w:link w:val="12ptHeadings"/>
    <w:uiPriority w:val="1"/>
    <w:rsid w:val="00835E79"/>
    <w:rPr>
      <w:rFonts w:ascii="Arial" w:eastAsia="Arial" w:hAnsi="Arial" w:cs="Arial"/>
      <w:b/>
      <w:color w:val="000000"/>
      <w:kern w:val="36"/>
      <w:szCs w:val="26"/>
    </w:rPr>
  </w:style>
  <w:style w:type="paragraph" w:customStyle="1" w:styleId="13ptHeading">
    <w:name w:val="13pt Heading"/>
    <w:basedOn w:val="12ptHeading"/>
    <w:next w:val="Normal"/>
    <w:link w:val="13ptHeadingChar"/>
    <w:autoRedefine/>
    <w:qFormat/>
    <w:rsid w:val="00F662F9"/>
    <w:pPr>
      <w:outlineLvl w:val="2"/>
    </w:pPr>
    <w:rPr>
      <w:sz w:val="27"/>
    </w:rPr>
  </w:style>
  <w:style w:type="character" w:customStyle="1" w:styleId="13ptHeadingChar">
    <w:name w:val="13pt Heading Char"/>
    <w:basedOn w:val="12ptHeadingChar"/>
    <w:link w:val="13ptHeading"/>
    <w:rsid w:val="00F662F9"/>
    <w:rPr>
      <w:rFonts w:ascii="Arial" w:eastAsia="Arial" w:hAnsi="Arial" w:cs="Arial"/>
      <w:b/>
      <w:color w:val="000000"/>
      <w:kern w:val="36"/>
      <w:sz w:val="27"/>
      <w:szCs w:val="26"/>
    </w:rPr>
  </w:style>
  <w:style w:type="paragraph" w:customStyle="1" w:styleId="12ptHeading">
    <w:name w:val="12pt Heading"/>
    <w:basedOn w:val="Normal"/>
    <w:link w:val="12ptHeadingChar"/>
    <w:autoRedefine/>
    <w:uiPriority w:val="1"/>
    <w:qFormat/>
    <w:rsid w:val="009C31F9"/>
    <w:pPr>
      <w:keepNext/>
      <w:widowControl w:val="0"/>
      <w:autoSpaceDE w:val="0"/>
      <w:autoSpaceDN w:val="0"/>
      <w:spacing w:before="240" w:after="80" w:line="240" w:lineRule="auto"/>
      <w:outlineLvl w:val="3"/>
    </w:pPr>
    <w:rPr>
      <w:rFonts w:ascii="Arial" w:eastAsia="Arial" w:hAnsi="Arial" w:cs="Arial"/>
      <w:b/>
      <w:color w:val="000000"/>
      <w:kern w:val="36"/>
      <w:szCs w:val="26"/>
      <w:lang w:eastAsia="en-US"/>
    </w:rPr>
  </w:style>
  <w:style w:type="character" w:customStyle="1" w:styleId="12ptHeadingChar">
    <w:name w:val="12pt Heading Char"/>
    <w:basedOn w:val="DefaultParagraphFont"/>
    <w:link w:val="12ptHeading"/>
    <w:uiPriority w:val="1"/>
    <w:rsid w:val="009C31F9"/>
    <w:rPr>
      <w:rFonts w:ascii="Arial" w:eastAsia="Arial" w:hAnsi="Arial" w:cs="Arial"/>
      <w:b/>
      <w:color w:val="000000"/>
      <w:kern w:val="36"/>
      <w:szCs w:val="26"/>
    </w:rPr>
  </w:style>
  <w:style w:type="paragraph" w:customStyle="1" w:styleId="135ptHeading">
    <w:name w:val="13.5pt Heading"/>
    <w:basedOn w:val="12ptHeading"/>
    <w:link w:val="135ptHeadingChar"/>
    <w:autoRedefine/>
    <w:uiPriority w:val="1"/>
    <w:qFormat/>
    <w:rsid w:val="009C31F9"/>
    <w:pPr>
      <w:autoSpaceDE/>
      <w:autoSpaceDN/>
    </w:pPr>
    <w:rPr>
      <w:kern w:val="0"/>
      <w:sz w:val="27"/>
    </w:rPr>
  </w:style>
  <w:style w:type="character" w:customStyle="1" w:styleId="135ptHeadingChar">
    <w:name w:val="13.5pt Heading Char"/>
    <w:basedOn w:val="12ptHeadingChar"/>
    <w:link w:val="135ptHeading"/>
    <w:uiPriority w:val="1"/>
    <w:rsid w:val="009C31F9"/>
    <w:rPr>
      <w:rFonts w:ascii="Arial" w:eastAsia="Arial" w:hAnsi="Arial" w:cs="Arial"/>
      <w:b/>
      <w:color w:val="000000"/>
      <w:kern w:val="36"/>
      <w:sz w:val="27"/>
      <w:szCs w:val="26"/>
    </w:rPr>
  </w:style>
  <w:style w:type="character" w:customStyle="1" w:styleId="Heading5Char">
    <w:name w:val="Heading 5 Char"/>
    <w:basedOn w:val="DefaultParagraphFont"/>
    <w:link w:val="Heading5"/>
    <w:uiPriority w:val="9"/>
    <w:semiHidden/>
    <w:rsid w:val="00EB6E02"/>
    <w:rPr>
      <w:rFonts w:asciiTheme="minorHAnsi" w:eastAsiaTheme="majorEastAsia" w:hAnsiTheme="minorHAnsi" w:cstheme="majorBidi"/>
      <w:color w:val="0F4761" w:themeColor="accent1" w:themeShade="BF"/>
      <w:lang w:eastAsia="ja-JP"/>
    </w:rPr>
  </w:style>
  <w:style w:type="character" w:customStyle="1" w:styleId="Heading6Char">
    <w:name w:val="Heading 6 Char"/>
    <w:basedOn w:val="DefaultParagraphFont"/>
    <w:link w:val="Heading6"/>
    <w:uiPriority w:val="9"/>
    <w:semiHidden/>
    <w:rsid w:val="00EB6E02"/>
    <w:rPr>
      <w:rFonts w:asciiTheme="minorHAnsi" w:eastAsiaTheme="majorEastAsia" w:hAnsiTheme="minorHAnsi" w:cstheme="majorBidi"/>
      <w:i/>
      <w:iCs/>
      <w:color w:val="595959" w:themeColor="text1" w:themeTint="A6"/>
      <w:lang w:eastAsia="ja-JP"/>
    </w:rPr>
  </w:style>
  <w:style w:type="character" w:customStyle="1" w:styleId="Heading7Char">
    <w:name w:val="Heading 7 Char"/>
    <w:basedOn w:val="DefaultParagraphFont"/>
    <w:link w:val="Heading7"/>
    <w:uiPriority w:val="9"/>
    <w:semiHidden/>
    <w:rsid w:val="00EB6E02"/>
    <w:rPr>
      <w:rFonts w:asciiTheme="minorHAnsi" w:eastAsiaTheme="majorEastAsia" w:hAnsiTheme="minorHAnsi" w:cstheme="majorBidi"/>
      <w:color w:val="595959" w:themeColor="text1" w:themeTint="A6"/>
      <w:lang w:eastAsia="ja-JP"/>
    </w:rPr>
  </w:style>
  <w:style w:type="character" w:customStyle="1" w:styleId="Heading8Char">
    <w:name w:val="Heading 8 Char"/>
    <w:basedOn w:val="DefaultParagraphFont"/>
    <w:link w:val="Heading8"/>
    <w:uiPriority w:val="9"/>
    <w:semiHidden/>
    <w:rsid w:val="00EB6E02"/>
    <w:rPr>
      <w:rFonts w:asciiTheme="minorHAnsi" w:eastAsiaTheme="majorEastAsia" w:hAnsiTheme="minorHAnsi" w:cstheme="majorBidi"/>
      <w:i/>
      <w:iCs/>
      <w:color w:val="272727" w:themeColor="text1" w:themeTint="D8"/>
      <w:lang w:eastAsia="ja-JP"/>
    </w:rPr>
  </w:style>
  <w:style w:type="character" w:customStyle="1" w:styleId="Heading9Char">
    <w:name w:val="Heading 9 Char"/>
    <w:basedOn w:val="DefaultParagraphFont"/>
    <w:link w:val="Heading9"/>
    <w:uiPriority w:val="9"/>
    <w:semiHidden/>
    <w:rsid w:val="00EB6E02"/>
    <w:rPr>
      <w:rFonts w:asciiTheme="minorHAnsi" w:eastAsiaTheme="majorEastAsia" w:hAnsiTheme="minorHAnsi" w:cstheme="majorBidi"/>
      <w:color w:val="272727" w:themeColor="text1" w:themeTint="D8"/>
      <w:lang w:eastAsia="ja-JP"/>
    </w:rPr>
  </w:style>
  <w:style w:type="paragraph" w:styleId="Title">
    <w:name w:val="Title"/>
    <w:basedOn w:val="Normal"/>
    <w:next w:val="Normal"/>
    <w:link w:val="TitleChar"/>
    <w:uiPriority w:val="10"/>
    <w:qFormat/>
    <w:rsid w:val="00EB6E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E02"/>
    <w:rPr>
      <w:rFonts w:asciiTheme="majorHAnsi" w:eastAsiaTheme="majorEastAsia" w:hAnsiTheme="majorHAnsi" w:cstheme="majorBidi"/>
      <w:spacing w:val="-10"/>
      <w:kern w:val="28"/>
      <w:sz w:val="56"/>
      <w:szCs w:val="56"/>
      <w:lang w:eastAsia="ja-JP"/>
    </w:rPr>
  </w:style>
  <w:style w:type="paragraph" w:styleId="Subtitle">
    <w:name w:val="Subtitle"/>
    <w:basedOn w:val="Normal"/>
    <w:next w:val="Normal"/>
    <w:link w:val="SubtitleChar"/>
    <w:uiPriority w:val="11"/>
    <w:qFormat/>
    <w:rsid w:val="00EB6E0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E02"/>
    <w:rPr>
      <w:rFonts w:asciiTheme="minorHAnsi" w:eastAsiaTheme="majorEastAsia" w:hAnsiTheme="minorHAnsi" w:cstheme="majorBidi"/>
      <w:color w:val="595959" w:themeColor="text1" w:themeTint="A6"/>
      <w:spacing w:val="15"/>
      <w:sz w:val="28"/>
      <w:szCs w:val="28"/>
      <w:lang w:eastAsia="ja-JP"/>
    </w:rPr>
  </w:style>
  <w:style w:type="paragraph" w:styleId="Quote">
    <w:name w:val="Quote"/>
    <w:basedOn w:val="Normal"/>
    <w:next w:val="Normal"/>
    <w:link w:val="QuoteChar"/>
    <w:uiPriority w:val="29"/>
    <w:qFormat/>
    <w:rsid w:val="00EB6E0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6E02"/>
    <w:rPr>
      <w:rFonts w:eastAsiaTheme="minorEastAsia"/>
      <w:i/>
      <w:iCs/>
      <w:color w:val="404040" w:themeColor="text1" w:themeTint="BF"/>
      <w:lang w:eastAsia="ja-JP"/>
    </w:rPr>
  </w:style>
  <w:style w:type="paragraph" w:styleId="ListParagraph">
    <w:name w:val="List Paragraph"/>
    <w:basedOn w:val="Normal"/>
    <w:uiPriority w:val="34"/>
    <w:qFormat/>
    <w:rsid w:val="00EB6E02"/>
    <w:pPr>
      <w:ind w:left="720"/>
      <w:contextualSpacing/>
    </w:pPr>
  </w:style>
  <w:style w:type="character" w:styleId="IntenseEmphasis">
    <w:name w:val="Intense Emphasis"/>
    <w:basedOn w:val="DefaultParagraphFont"/>
    <w:uiPriority w:val="21"/>
    <w:qFormat/>
    <w:rsid w:val="00EB6E02"/>
    <w:rPr>
      <w:i/>
      <w:iCs/>
      <w:color w:val="0F4761" w:themeColor="accent1" w:themeShade="BF"/>
    </w:rPr>
  </w:style>
  <w:style w:type="paragraph" w:styleId="IntenseQuote">
    <w:name w:val="Intense Quote"/>
    <w:basedOn w:val="Normal"/>
    <w:next w:val="Normal"/>
    <w:link w:val="IntenseQuoteChar"/>
    <w:uiPriority w:val="30"/>
    <w:qFormat/>
    <w:rsid w:val="00EB6E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E02"/>
    <w:rPr>
      <w:rFonts w:eastAsiaTheme="minorEastAsia"/>
      <w:i/>
      <w:iCs/>
      <w:color w:val="0F4761" w:themeColor="accent1" w:themeShade="BF"/>
      <w:lang w:eastAsia="ja-JP"/>
    </w:rPr>
  </w:style>
  <w:style w:type="character" w:styleId="IntenseReference">
    <w:name w:val="Intense Reference"/>
    <w:basedOn w:val="DefaultParagraphFont"/>
    <w:uiPriority w:val="32"/>
    <w:qFormat/>
    <w:rsid w:val="00EB6E02"/>
    <w:rPr>
      <w:b/>
      <w:bCs/>
      <w:smallCaps/>
      <w:color w:val="0F4761" w:themeColor="accent1" w:themeShade="BF"/>
      <w:spacing w:val="5"/>
    </w:rPr>
  </w:style>
  <w:style w:type="table" w:styleId="GridTable5Dark-Accent4">
    <w:name w:val="Grid Table 5 Dark Accent 4"/>
    <w:basedOn w:val="TableNormal"/>
    <w:uiPriority w:val="50"/>
    <w:rsid w:val="009A71F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character" w:styleId="Strong">
    <w:name w:val="Strong"/>
    <w:basedOn w:val="DefaultParagraphFont"/>
    <w:uiPriority w:val="22"/>
    <w:qFormat/>
    <w:rsid w:val="009A71FB"/>
    <w:rPr>
      <w:b/>
      <w:bCs/>
    </w:rPr>
  </w:style>
  <w:style w:type="table" w:styleId="GridTable4-Accent3">
    <w:name w:val="Grid Table 4 Accent 3"/>
    <w:basedOn w:val="TableNormal"/>
    <w:uiPriority w:val="49"/>
    <w:rsid w:val="009A71FB"/>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eader">
    <w:name w:val="header"/>
    <w:basedOn w:val="Normal"/>
    <w:link w:val="HeaderChar"/>
    <w:uiPriority w:val="99"/>
    <w:unhideWhenUsed/>
    <w:rsid w:val="00E25070"/>
    <w:pPr>
      <w:tabs>
        <w:tab w:val="center" w:pos="4680"/>
        <w:tab w:val="right" w:pos="9360"/>
      </w:tabs>
      <w:spacing w:line="240" w:lineRule="auto"/>
    </w:pPr>
  </w:style>
  <w:style w:type="character" w:customStyle="1" w:styleId="HeaderChar">
    <w:name w:val="Header Char"/>
    <w:basedOn w:val="DefaultParagraphFont"/>
    <w:link w:val="Header"/>
    <w:uiPriority w:val="99"/>
    <w:rsid w:val="00E25070"/>
    <w:rPr>
      <w:rFonts w:eastAsiaTheme="minorEastAsia"/>
      <w:lang w:eastAsia="ja-JP"/>
    </w:rPr>
  </w:style>
  <w:style w:type="paragraph" w:styleId="Footer">
    <w:name w:val="footer"/>
    <w:basedOn w:val="Normal"/>
    <w:link w:val="FooterChar"/>
    <w:uiPriority w:val="99"/>
    <w:unhideWhenUsed/>
    <w:rsid w:val="00E25070"/>
    <w:pPr>
      <w:tabs>
        <w:tab w:val="center" w:pos="4680"/>
        <w:tab w:val="right" w:pos="9360"/>
      </w:tabs>
      <w:spacing w:line="240" w:lineRule="auto"/>
    </w:pPr>
  </w:style>
  <w:style w:type="character" w:customStyle="1" w:styleId="FooterChar">
    <w:name w:val="Footer Char"/>
    <w:basedOn w:val="DefaultParagraphFont"/>
    <w:link w:val="Footer"/>
    <w:uiPriority w:val="99"/>
    <w:rsid w:val="00E25070"/>
    <w:rPr>
      <w:rFonts w:eastAsiaTheme="minorEastAsia"/>
      <w:lang w:eastAsia="ja-JP"/>
    </w:rPr>
  </w:style>
  <w:style w:type="table" w:styleId="ListTable3-Accent4">
    <w:name w:val="List Table 3 Accent 4"/>
    <w:basedOn w:val="TableNormal"/>
    <w:uiPriority w:val="48"/>
    <w:rsid w:val="00D60880"/>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1994</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Suchanski, Jeremy Troy</dc:creator>
  <cp:keywords/>
  <dc:description/>
  <cp:lastModifiedBy>Suchanski, Jeremy Troy</cp:lastModifiedBy>
  <cp:revision>4</cp:revision>
  <dcterms:created xsi:type="dcterms:W3CDTF">2026-06-16T22:01:00Z</dcterms:created>
  <dcterms:modified xsi:type="dcterms:W3CDTF">2026-06-17T03:52:00Z</dcterms:modified>
</cp:coreProperties>
</file>