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0AEA" w14:textId="77777777" w:rsidR="00F53471" w:rsidRDefault="00F53471" w:rsidP="00F53471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t>Figure 1.</w:t>
      </w:r>
      <w:r>
        <w:rPr>
          <w:rFonts w:ascii="Arial" w:hAnsi="Arial" w:cs="Arial"/>
          <w:b/>
          <w:bCs/>
          <w:sz w:val="28"/>
          <w:szCs w:val="28"/>
        </w:rPr>
        <w:t>4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— </w:t>
      </w:r>
      <w:r w:rsidRPr="006B7A67">
        <w:rPr>
          <w:rFonts w:ascii="Arial" w:hAnsi="Arial" w:cs="Arial"/>
          <w:b/>
          <w:bCs/>
          <w:sz w:val="28"/>
          <w:szCs w:val="28"/>
        </w:rPr>
        <w:t xml:space="preserve">API Gateway / Orchestrator 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Detail </w:t>
      </w:r>
    </w:p>
    <w:p w14:paraId="761186D9" w14:textId="77777777" w:rsidR="00F53471" w:rsidRPr="006B7A67" w:rsidRDefault="00F53471" w:rsidP="00F53471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D85B38F" wp14:editId="2D463876">
            <wp:extent cx="4416950" cy="6057900"/>
            <wp:effectExtent l="0" t="0" r="3175" b="0"/>
            <wp:docPr id="16291059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F3CDA" w14:textId="77777777" w:rsidR="00F53471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Design Information — </w:t>
      </w:r>
      <w:r w:rsidRPr="006B7A67">
        <w:rPr>
          <w:rFonts w:ascii="Arial" w:hAnsi="Arial" w:cs="Arial"/>
          <w:b/>
          <w:bCs/>
        </w:rPr>
        <w:t xml:space="preserve">API Gateway / Orchestrator </w:t>
      </w:r>
    </w:p>
    <w:p w14:paraId="5B7E4126" w14:textId="77777777" w:rsidR="00F53471" w:rsidRDefault="00F53471" w:rsidP="00F534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[No Table for 1.4 </w:t>
      </w:r>
      <w:r w:rsidRPr="00FB349A">
        <w:rPr>
          <w:rFonts w:ascii="Arial" w:hAnsi="Arial" w:cs="Arial"/>
          <w:sz w:val="20"/>
          <w:szCs w:val="20"/>
        </w:rPr>
        <w:t>API Gateway / Orchestrator</w:t>
      </w:r>
      <w:r>
        <w:rPr>
          <w:rFonts w:ascii="Arial" w:hAnsi="Arial" w:cs="Arial"/>
          <w:sz w:val="20"/>
          <w:szCs w:val="20"/>
        </w:rPr>
        <w:t>]</w:t>
      </w:r>
    </w:p>
    <w:p w14:paraId="1596335D" w14:textId="77777777" w:rsidR="00F53471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Entity Identification Tables — </w:t>
      </w:r>
      <w:r w:rsidRPr="006B7A67">
        <w:rPr>
          <w:rFonts w:ascii="Arial" w:hAnsi="Arial" w:cs="Arial"/>
          <w:b/>
          <w:bCs/>
        </w:rPr>
        <w:t>API Gateway / Orchestrator</w:t>
      </w:r>
    </w:p>
    <w:p w14:paraId="3E3D211F" w14:textId="77777777" w:rsidR="00F53471" w:rsidRPr="006B7A67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</w:t>
      </w:r>
      <w:r w:rsidRPr="006B7A67">
        <w:rPr>
          <w:rFonts w:ascii="Arial" w:hAnsi="Arial" w:cs="Arial"/>
          <w:b/>
          <w:bCs/>
        </w:rPr>
        <w:t>1.4.5 – Profile Orchestrator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1007"/>
        <w:gridCol w:w="2053"/>
        <w:gridCol w:w="990"/>
        <w:gridCol w:w="1980"/>
      </w:tblGrid>
      <w:tr w:rsidR="00F53471" w:rsidRPr="00B959A2" w14:paraId="60305D39" w14:textId="77777777" w:rsidTr="00B76D0C">
        <w:trPr>
          <w:cantSplit/>
          <w:trHeight w:val="2592"/>
          <w:tblHeader/>
        </w:trPr>
        <w:tc>
          <w:tcPr>
            <w:tcW w:w="1615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A2C6DCA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1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57CBBD2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3D3E2E2C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57E2162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2D36673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30E05F2" w14:textId="77777777" w:rsidR="00F53471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6C06E948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F53471" w:rsidRPr="00CD6E15" w14:paraId="7D16D07E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3A754D77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4129AE70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ProfileOrchestrator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7715E137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1D6DF5B7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Coordinates profile-related workflows between the profile page and supporting managers.</w:t>
            </w:r>
          </w:p>
        </w:tc>
        <w:tc>
          <w:tcPr>
            <w:tcW w:w="990" w:type="dxa"/>
            <w:shd w:val="clear" w:color="auto" w:fill="CCCCCC"/>
          </w:tcPr>
          <w:p w14:paraId="1E783557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3.1.2, 3.1.3.3, 3.1.3.4, 2.1.2, 2.1.3.6</w:t>
            </w:r>
          </w:p>
        </w:tc>
        <w:tc>
          <w:tcPr>
            <w:tcW w:w="1980" w:type="dxa"/>
            <w:shd w:val="clear" w:color="auto" w:fill="CCCCCC"/>
          </w:tcPr>
          <w:p w14:paraId="04A30581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Privacy Settings Manager, Authentication Service</w:t>
            </w:r>
          </w:p>
        </w:tc>
      </w:tr>
      <w:tr w:rsidR="00F53471" w:rsidRPr="00CD6E15" w14:paraId="35154D30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6F497F8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71AE9E1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ProfileRequest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52F37A7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61AD5A21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request to view, update, or access profile-related information.</w:t>
            </w:r>
          </w:p>
        </w:tc>
        <w:tc>
          <w:tcPr>
            <w:tcW w:w="990" w:type="dxa"/>
            <w:shd w:val="clear" w:color="auto" w:fill="FFFFFF" w:themeFill="background1"/>
          </w:tcPr>
          <w:p w14:paraId="5267815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</w:t>
            </w:r>
          </w:p>
        </w:tc>
        <w:tc>
          <w:tcPr>
            <w:tcW w:w="1980" w:type="dxa"/>
            <w:shd w:val="clear" w:color="auto" w:fill="FFFFFF" w:themeFill="background1"/>
          </w:tcPr>
          <w:p w14:paraId="67DA199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44726F">
              <w:rPr>
                <w:rFonts w:ascii="Arial" w:hAnsi="Arial" w:cs="Arial"/>
                <w:sz w:val="22"/>
                <w:szCs w:val="22"/>
              </w:rPr>
              <w:t>, Profile Manager</w:t>
            </w:r>
          </w:p>
        </w:tc>
      </w:tr>
      <w:tr w:rsidR="00F53471" w:rsidRPr="00CD6E15" w14:paraId="6DD32F89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0D3F0A46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4679DF1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ProfileResponse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4C716AD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CCCCCC"/>
          </w:tcPr>
          <w:p w14:paraId="361DD93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profile information or access result returned after coordination</w:t>
            </w:r>
          </w:p>
        </w:tc>
        <w:tc>
          <w:tcPr>
            <w:tcW w:w="990" w:type="dxa"/>
            <w:shd w:val="clear" w:color="auto" w:fill="CCCCCC"/>
          </w:tcPr>
          <w:p w14:paraId="3222AB2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3.1.3.1, 3.1.3.4, 2.1.3.1, 2.1.3.6</w:t>
            </w:r>
          </w:p>
        </w:tc>
        <w:tc>
          <w:tcPr>
            <w:tcW w:w="1980" w:type="dxa"/>
            <w:shd w:val="clear" w:color="auto" w:fill="CCCCCC"/>
          </w:tcPr>
          <w:p w14:paraId="770DF73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</w:t>
            </w:r>
          </w:p>
        </w:tc>
      </w:tr>
      <w:tr w:rsidR="00F53471" w:rsidRPr="00CD6E15" w14:paraId="01A9F9E5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59D37A27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21020CD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AccessContext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66B3C32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1951FB8C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requesting user, their role, and the action being requested</w:t>
            </w:r>
          </w:p>
        </w:tc>
        <w:tc>
          <w:tcPr>
            <w:tcW w:w="990" w:type="dxa"/>
            <w:shd w:val="clear" w:color="auto" w:fill="FFFFFF" w:themeFill="background1"/>
          </w:tcPr>
          <w:p w14:paraId="792BD79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FFFFFF" w:themeFill="background1"/>
          </w:tcPr>
          <w:p w14:paraId="21F9A7E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Authentication Service, Privacy Settings Manager</w:t>
            </w:r>
          </w:p>
        </w:tc>
      </w:tr>
      <w:tr w:rsidR="00F53471" w:rsidRPr="00CD6E15" w14:paraId="127C0A2F" w14:textId="77777777" w:rsidTr="00B76D0C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70E47E8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08D73E64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ProfileNavigationReference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448141A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2DC01D1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profile page links or reference to related features managed by other subcomponents</w:t>
            </w:r>
          </w:p>
        </w:tc>
        <w:tc>
          <w:tcPr>
            <w:tcW w:w="990" w:type="dxa"/>
            <w:shd w:val="clear" w:color="auto" w:fill="CCCCCC"/>
          </w:tcPr>
          <w:p w14:paraId="3E283C5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CCCCCC"/>
          </w:tcPr>
          <w:p w14:paraId="289FB8A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Resume Manager, Profile Manager</w:t>
            </w:r>
          </w:p>
        </w:tc>
      </w:tr>
      <w:tr w:rsidR="00F53471" w:rsidRPr="00CD6E15" w14:paraId="3E5D54A9" w14:textId="77777777" w:rsidTr="00B76D0C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B9F57EF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6AFD41C4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4726F">
              <w:rPr>
                <w:rFonts w:ascii="Arial" w:hAnsi="Arial" w:cs="Arial"/>
                <w:sz w:val="22"/>
                <w:szCs w:val="22"/>
              </w:rPr>
              <w:t>ProfileWorkflow</w:t>
            </w:r>
            <w:proofErr w:type="spellEnd"/>
          </w:p>
        </w:tc>
        <w:tc>
          <w:tcPr>
            <w:tcW w:w="1007" w:type="dxa"/>
            <w:shd w:val="clear" w:color="auto" w:fill="FFFFFF" w:themeFill="background1"/>
          </w:tcPr>
          <w:p w14:paraId="10D0E32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38A73F3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coordinated profile process such as viewing a student profile or accessing a resume link.</w:t>
            </w:r>
          </w:p>
        </w:tc>
        <w:tc>
          <w:tcPr>
            <w:tcW w:w="990" w:type="dxa"/>
            <w:shd w:val="clear" w:color="auto" w:fill="FFFFFF" w:themeFill="background1"/>
          </w:tcPr>
          <w:p w14:paraId="032FDD1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</w:t>
            </w:r>
          </w:p>
        </w:tc>
        <w:tc>
          <w:tcPr>
            <w:tcW w:w="1980" w:type="dxa"/>
            <w:shd w:val="clear" w:color="auto" w:fill="FFFFFF" w:themeFill="background1"/>
          </w:tcPr>
          <w:p w14:paraId="5E42A914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Job Posting Service</w:t>
            </w:r>
          </w:p>
        </w:tc>
      </w:tr>
    </w:tbl>
    <w:p w14:paraId="6BE0A941" w14:textId="77777777" w:rsidR="00F53471" w:rsidRDefault="00F534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2CB50BD" w14:textId="77777777" w:rsidR="00F53471" w:rsidRPr="008B6774" w:rsidRDefault="00F53471" w:rsidP="00F53471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lastRenderedPageBreak/>
        <w:t xml:space="preserve">Figure 1.5 — Authentication Service Detail </w:t>
      </w:r>
    </w:p>
    <w:p w14:paraId="3CE53EF9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F5D0AC1" wp14:editId="7F724FD2">
            <wp:extent cx="5943600" cy="4587875"/>
            <wp:effectExtent l="0" t="0" r="0" b="3175"/>
            <wp:docPr id="622953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774">
        <w:rPr>
          <w:rFonts w:ascii="Arial" w:hAnsi="Arial" w:cs="Arial"/>
          <w:b/>
          <w:bCs/>
        </w:rPr>
        <w:t>Design Information — Authentication Service</w:t>
      </w:r>
    </w:p>
    <w:p w14:paraId="41ADA7E8" w14:textId="77777777" w:rsidR="00F53471" w:rsidRDefault="00F53471" w:rsidP="00F534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[No Table for </w:t>
      </w:r>
      <w:r w:rsidRPr="00FB349A">
        <w:rPr>
          <w:rFonts w:ascii="Arial" w:hAnsi="Arial" w:cs="Arial"/>
          <w:sz w:val="20"/>
          <w:szCs w:val="20"/>
        </w:rPr>
        <w:t>Authentication Service</w:t>
      </w:r>
      <w:r>
        <w:rPr>
          <w:rFonts w:ascii="Arial" w:hAnsi="Arial" w:cs="Arial"/>
          <w:sz w:val="20"/>
          <w:szCs w:val="20"/>
        </w:rPr>
        <w:t>]</w:t>
      </w:r>
    </w:p>
    <w:p w14:paraId="3E0F33C4" w14:textId="77777777" w:rsidR="00F53471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>Entity Identification Tables — Authentication Service</w:t>
      </w:r>
    </w:p>
    <w:p w14:paraId="6841C0CA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1.5.1 — Registration Manager 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87"/>
        <w:gridCol w:w="1088"/>
        <w:gridCol w:w="1800"/>
        <w:gridCol w:w="720"/>
        <w:gridCol w:w="2155"/>
      </w:tblGrid>
      <w:tr w:rsidR="00F53471" w:rsidRPr="002073EE" w14:paraId="05E1CD53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3D8DF660" w14:textId="77777777" w:rsidR="00F53471" w:rsidRPr="002073EE" w:rsidRDefault="00F53471" w:rsidP="00B76D0C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20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A31976C" w14:textId="77777777" w:rsidR="00F53471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2B8AB5D8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08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36EEE5F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51BB7040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7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1ECE3ADE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215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68B51489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F53471" w:rsidRPr="002073EE" w14:paraId="642EABA0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E9ECD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6EFA68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9631D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C28C7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Represents a user’s account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which contains credentials and role information.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51A96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99A20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UserData</w:t>
            </w:r>
            <w:proofErr w:type="spellEnd"/>
          </w:p>
          <w:p w14:paraId="2E9A88DB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  <w:p w14:paraId="7980FB1E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53471" w:rsidRPr="002073EE" w14:paraId="06E46020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B1188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C8AA4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F6F58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F84E6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A form which contains the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ser’s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information for registration.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A1DAE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189E8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/auth/register/</w:t>
            </w:r>
          </w:p>
        </w:tc>
      </w:tr>
      <w:tr w:rsidR="00F53471" w:rsidRPr="002073EE" w14:paraId="25D6E926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8731C" w14:textId="77777777" w:rsidR="00F53471" w:rsidRPr="00963D0E" w:rsidRDefault="00F53471" w:rsidP="00B76D0C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74B797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3DB1A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E9243F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if the email isn’t already used and ensure it’s in a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080BE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7DC9B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F53471" w:rsidRPr="002073EE" w14:paraId="12305864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BB0B2E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8BC46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BBE17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87171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password contains any invalid characters and ensures it’s in the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4C3E8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C7C8A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orm</w:t>
            </w:r>
            <w:proofErr w:type="spellEnd"/>
          </w:p>
          <w:p w14:paraId="72D28B21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F53471" w:rsidRPr="002073EE" w14:paraId="2F12FFE1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BC147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2AF8A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50671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14F791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Hashes the user’s password to be stored securely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A3957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672E9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  <w:tr w:rsidR="00F53471" w:rsidRPr="002073EE" w14:paraId="5BC51B68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EF2D2A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4503E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725E6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Function 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65DE6A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Creates the user’s account from the form data.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127DFF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7248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F53471" w:rsidRPr="002073EE" w14:paraId="02E1ED90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94A29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ED784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7ECDE0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CEBEF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3F654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DF1CC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</w:tr>
      <w:tr w:rsidR="00F53471" w:rsidRPr="002073EE" w14:paraId="43CAFFA0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3679C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A8B49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/auth/register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0E6888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CEA5E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48047F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E148A3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</w:t>
            </w:r>
            <w:proofErr w:type="spell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  <w:p w14:paraId="1BAC8084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  <w:proofErr w:type="spellEnd"/>
          </w:p>
        </w:tc>
      </w:tr>
    </w:tbl>
    <w:p w14:paraId="5DBD7564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484D561E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lastRenderedPageBreak/>
        <w:t xml:space="preserve">EI Table 1.5.2 — Authorization / Role Manager 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90"/>
        <w:gridCol w:w="1170"/>
        <w:gridCol w:w="1890"/>
        <w:gridCol w:w="1080"/>
        <w:gridCol w:w="1525"/>
      </w:tblGrid>
      <w:tr w:rsidR="00F53471" w:rsidRPr="002073EE" w14:paraId="56194D4C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59EDA01A" w14:textId="77777777" w:rsidR="00F53471" w:rsidRPr="002073EE" w:rsidRDefault="00F53471" w:rsidP="00B76D0C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C23F22B" w14:textId="77777777" w:rsidR="00F53471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5A0E249A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B9EFEA3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4D9B931F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467F948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152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03D32404" w14:textId="77777777" w:rsidR="00F53471" w:rsidRPr="002073EE" w:rsidRDefault="00F53471" w:rsidP="00B76D0C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F53471" w:rsidRPr="002073EE" w14:paraId="581D460D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73E05" w14:textId="77777777" w:rsidR="00F53471" w:rsidRPr="00963D0E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2FE63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 Manager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75FB21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FC853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Manages which users can access protected resources depending on their role.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4FFDA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F783705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01E39928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13773AF2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2.1.3.10, 3.1.2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1D1E38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F53471" w:rsidRPr="002073EE" w14:paraId="3184A7D5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15364A" w14:textId="77777777" w:rsidR="00F53471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09F5C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E443F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Class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CE4BB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F841F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086C56DC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3F4CE5E0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</w:t>
            </w:r>
          </w:p>
          <w:p w14:paraId="041BA5CF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2.5.6, 3.1.2,</w:t>
            </w:r>
          </w:p>
          <w:p w14:paraId="33B4AB1A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4C110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Data,</w:t>
            </w:r>
          </w:p>
          <w:p w14:paraId="783F5AA0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F53471" w:rsidRPr="002073EE" w14:paraId="1CA64033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76C06" w14:textId="77777777" w:rsidR="00F53471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7ED43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5D6F8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14A156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 role the user has attached to their account.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E57C1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4F9562A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6B54EF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</w:t>
            </w:r>
          </w:p>
        </w:tc>
      </w:tr>
      <w:tr w:rsidR="00F53471" w:rsidRPr="002073EE" w14:paraId="4B3628A3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9A32B" w14:textId="77777777" w:rsidR="00F53471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F57CC3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0445F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BA9FC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4E83C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1CE2EC6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E527D7" w14:textId="77777777" w:rsidR="00F53471" w:rsidRPr="00963D0E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role</w:t>
            </w:r>
          </w:p>
        </w:tc>
      </w:tr>
      <w:tr w:rsidR="00F53471" w:rsidRPr="002073EE" w14:paraId="2F796EF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1E4A1" w14:textId="77777777" w:rsidR="00F53471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CF883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869587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33104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Validates that a user has access to a protected resource.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C192D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52FED26D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1.2,</w:t>
            </w:r>
          </w:p>
          <w:p w14:paraId="14DB7BD6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432A8B39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</w:t>
            </w:r>
          </w:p>
          <w:p w14:paraId="522BD250" w14:textId="77777777" w:rsidR="00F53471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302146" w14:textId="77777777" w:rsidR="00F53471" w:rsidRPr="00963D0E" w:rsidRDefault="00F53471" w:rsidP="00B76D0C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Data, role</w:t>
            </w:r>
          </w:p>
        </w:tc>
      </w:tr>
      <w:tr w:rsidR="00F53471" w:rsidRPr="002073EE" w14:paraId="7BB4F882" w14:textId="77777777" w:rsidTr="00B76D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A1FEC6" w14:textId="77777777" w:rsidR="00F53471" w:rsidRDefault="00F53471" w:rsidP="00B76D0C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B7C8FF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/auth/authorize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A6BB06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1AD99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authentication.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4D86F1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83ECCE1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69AFF" w14:textId="77777777" w:rsidR="00F53471" w:rsidRDefault="00F53471" w:rsidP="00B76D0C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8AE8531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0A388D49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1.5.3 — Login &amp; Session Manager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5"/>
        <w:gridCol w:w="2051"/>
        <w:gridCol w:w="1247"/>
        <w:gridCol w:w="1902"/>
        <w:gridCol w:w="763"/>
        <w:gridCol w:w="2112"/>
      </w:tblGrid>
      <w:tr w:rsidR="00F53471" w:rsidRPr="00E45833" w14:paraId="602E0C6B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690CCE3" w14:textId="77777777" w:rsidR="00F53471" w:rsidRPr="00ED3957" w:rsidRDefault="00F53471" w:rsidP="00B76D0C">
            <w:pPr>
              <w:ind w:left="113" w:right="113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lastRenderedPageBreak/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C10F01C" w14:textId="77777777" w:rsidR="00F53471" w:rsidRPr="00ED3957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Entity Name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0D86598" w14:textId="77777777" w:rsidR="00F53471" w:rsidRPr="00ED3957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Entity Type</w:t>
            </w:r>
          </w:p>
        </w:tc>
        <w:tc>
          <w:tcPr>
            <w:tcW w:w="19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BE6922" w14:textId="77777777" w:rsidR="00F53471" w:rsidRPr="00ED3957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Description / Purpose</w:t>
            </w:r>
          </w:p>
        </w:tc>
        <w:tc>
          <w:tcPr>
            <w:tcW w:w="7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BD43349" w14:textId="77777777" w:rsidR="00F53471" w:rsidRPr="00ED3957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Related Requirement(s)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6C073FA" w14:textId="77777777" w:rsidR="00F53471" w:rsidRPr="00ED3957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ED3957">
              <w:rPr>
                <w:rFonts w:ascii="Arial" w:hAnsi="Arial" w:cs="Arial"/>
              </w:rPr>
              <w:t>Collaborators / Related Entities</w:t>
            </w:r>
          </w:p>
        </w:tc>
      </w:tr>
      <w:tr w:rsidR="00F53471" w:rsidRPr="003A2B4B" w14:paraId="63E56AE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19F5377" w14:textId="77777777" w:rsidR="00F53471" w:rsidRPr="00ED3957" w:rsidRDefault="00F53471" w:rsidP="00B76D0C">
            <w:pPr>
              <w:rPr>
                <w:rFonts w:ascii="Arial" w:hAnsi="Arial" w:cs="Arial"/>
                <w:b w:val="0"/>
                <w:bCs w:val="0"/>
                <w:color w:val="FFFFFF" w:themeColor="background1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3851D9F7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UserAccount</w:t>
            </w:r>
            <w:proofErr w:type="spellEnd"/>
          </w:p>
        </w:tc>
        <w:tc>
          <w:tcPr>
            <w:tcW w:w="1247" w:type="dxa"/>
          </w:tcPr>
          <w:p w14:paraId="3723BB7D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70DC6D52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Represents a user’s account which contains credentials and role information.</w:t>
            </w:r>
          </w:p>
        </w:tc>
        <w:tc>
          <w:tcPr>
            <w:tcW w:w="763" w:type="dxa"/>
          </w:tcPr>
          <w:p w14:paraId="535AC47F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1.1, </w:t>
            </w:r>
          </w:p>
          <w:p w14:paraId="5C311094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6155F2CD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),</w:t>
            </w:r>
          </w:p>
          <w:p w14:paraId="39509809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F53471" w:rsidRPr="003A2B4B" w14:paraId="0DE5228C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342433B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501A1430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UserForm</w:t>
            </w:r>
            <w:proofErr w:type="spellEnd"/>
          </w:p>
        </w:tc>
        <w:tc>
          <w:tcPr>
            <w:tcW w:w="1247" w:type="dxa"/>
          </w:tcPr>
          <w:p w14:paraId="138542B1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7A5C3E30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A form which contains the user’s email and password needed for logging in.</w:t>
            </w:r>
          </w:p>
        </w:tc>
        <w:tc>
          <w:tcPr>
            <w:tcW w:w="763" w:type="dxa"/>
          </w:tcPr>
          <w:p w14:paraId="3FCAB8FD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5F279DFF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)o</w:t>
            </w:r>
          </w:p>
        </w:tc>
      </w:tr>
      <w:tr w:rsidR="00F53471" w:rsidRPr="003A2B4B" w14:paraId="7200A64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A6AFF58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65D2AC6E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  <w:tc>
          <w:tcPr>
            <w:tcW w:w="1247" w:type="dxa"/>
          </w:tcPr>
          <w:p w14:paraId="5E2DF384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02" w:type="dxa"/>
          </w:tcPr>
          <w:p w14:paraId="23E3FCF3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Represents a user’s active session for their device.</w:t>
            </w:r>
          </w:p>
        </w:tc>
        <w:tc>
          <w:tcPr>
            <w:tcW w:w="763" w:type="dxa"/>
          </w:tcPr>
          <w:p w14:paraId="7C6BC2A0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4D1677D9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</w:tr>
      <w:tr w:rsidR="00F53471" w:rsidRPr="003A2B4B" w14:paraId="01C2ECE9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DF7176F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2B4AAEB4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7" w:type="dxa"/>
          </w:tcPr>
          <w:p w14:paraId="6B1CFDC3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902" w:type="dxa"/>
          </w:tcPr>
          <w:p w14:paraId="524021E4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Reads the user’s credentials and creates a new session if there’s a match.</w:t>
            </w:r>
          </w:p>
        </w:tc>
        <w:tc>
          <w:tcPr>
            <w:tcW w:w="763" w:type="dxa"/>
          </w:tcPr>
          <w:p w14:paraId="01611201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03FC729B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UserAccount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06C5474E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UserForm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594D33A3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F53471" w14:paraId="4D9F3DF6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E075387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6A1C3450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7" w:type="dxa"/>
          </w:tcPr>
          <w:p w14:paraId="570FE2D6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902" w:type="dxa"/>
          </w:tcPr>
          <w:p w14:paraId="177E1CA9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Deletes the user’s session for their device on request. </w:t>
            </w:r>
          </w:p>
        </w:tc>
        <w:tc>
          <w:tcPr>
            <w:tcW w:w="763" w:type="dxa"/>
          </w:tcPr>
          <w:p w14:paraId="5C1E4EF8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11C85631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Session,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</w:tr>
      <w:tr w:rsidR="00F53471" w14:paraId="2920C895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118EDFE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646F0B21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1247" w:type="dxa"/>
          </w:tcPr>
          <w:p w14:paraId="130AD386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902" w:type="dxa"/>
          </w:tcPr>
          <w:p w14:paraId="216169B0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Represents a user’s session </w:t>
            </w:r>
            <w:proofErr w:type="gramStart"/>
            <w:r w:rsidRPr="00BB1BB6">
              <w:rPr>
                <w:rFonts w:ascii="Arial" w:eastAsia="Times New Roman" w:hAnsi="Arial" w:cs="Arial"/>
                <w:sz w:val="22"/>
                <w:szCs w:val="22"/>
              </w:rPr>
              <w:t>token</w:t>
            </w:r>
            <w:proofErr w:type="gramEnd"/>
            <w:r w:rsidRPr="00BB1BB6">
              <w:rPr>
                <w:rFonts w:ascii="Arial" w:eastAsia="Times New Roman" w:hAnsi="Arial" w:cs="Arial"/>
                <w:sz w:val="22"/>
                <w:szCs w:val="22"/>
              </w:rPr>
              <w:t xml:space="preserve"> for their device for later validation. </w:t>
            </w:r>
          </w:p>
        </w:tc>
        <w:tc>
          <w:tcPr>
            <w:tcW w:w="763" w:type="dxa"/>
          </w:tcPr>
          <w:p w14:paraId="31204CA5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3F292943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Session</w:t>
            </w:r>
          </w:p>
        </w:tc>
      </w:tr>
      <w:tr w:rsidR="00F53471" w14:paraId="743878CB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9BBBC6A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623828DD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/auth/login</w:t>
            </w:r>
          </w:p>
        </w:tc>
        <w:tc>
          <w:tcPr>
            <w:tcW w:w="1247" w:type="dxa"/>
          </w:tcPr>
          <w:p w14:paraId="1F8497E1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902" w:type="dxa"/>
          </w:tcPr>
          <w:p w14:paraId="3CC3544D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Handles incoming API requests for user login.</w:t>
            </w:r>
          </w:p>
        </w:tc>
        <w:tc>
          <w:tcPr>
            <w:tcW w:w="763" w:type="dxa"/>
          </w:tcPr>
          <w:p w14:paraId="2C85E557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27BC0C81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loginUser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14:paraId="266B5659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357EEBF9" w14:textId="77777777" w:rsidR="00F53471" w:rsidRPr="00ED3957" w:rsidRDefault="00F53471" w:rsidP="00B76D0C">
            <w:pPr>
              <w:rPr>
                <w:rFonts w:ascii="Arial" w:hAnsi="Arial" w:cs="Arial"/>
              </w:rPr>
            </w:pPr>
            <w:r w:rsidRPr="00ED3957">
              <w:rPr>
                <w:rFonts w:ascii="Arial" w:hAnsi="Arial" w:cs="Arial"/>
              </w:rPr>
              <w:t>Login &amp; Session Manager</w:t>
            </w:r>
          </w:p>
        </w:tc>
        <w:tc>
          <w:tcPr>
            <w:tcW w:w="2051" w:type="dxa"/>
          </w:tcPr>
          <w:p w14:paraId="612F7C68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/auth/logout</w:t>
            </w:r>
          </w:p>
        </w:tc>
        <w:tc>
          <w:tcPr>
            <w:tcW w:w="1247" w:type="dxa"/>
          </w:tcPr>
          <w:p w14:paraId="75C49086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902" w:type="dxa"/>
          </w:tcPr>
          <w:p w14:paraId="10E9505B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BB1BB6">
              <w:rPr>
                <w:rFonts w:ascii="Arial" w:eastAsia="Times New Roman" w:hAnsi="Arial" w:cs="Arial"/>
                <w:sz w:val="22"/>
                <w:szCs w:val="22"/>
              </w:rPr>
              <w:t>Handles incoming API requests for user logout.</w:t>
            </w:r>
          </w:p>
        </w:tc>
        <w:tc>
          <w:tcPr>
            <w:tcW w:w="763" w:type="dxa"/>
          </w:tcPr>
          <w:p w14:paraId="61BC6748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13D32627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EDC664D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684D8D3C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lastRenderedPageBreak/>
        <w:t xml:space="preserve">EI Table 1.5.4 — Security Audit Logger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2"/>
        <w:gridCol w:w="2051"/>
        <w:gridCol w:w="1246"/>
        <w:gridCol w:w="1816"/>
        <w:gridCol w:w="853"/>
        <w:gridCol w:w="2112"/>
      </w:tblGrid>
      <w:tr w:rsidR="00F53471" w:rsidRPr="00BB1BB6" w14:paraId="03CB1EF1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301AFB" w14:textId="77777777" w:rsidR="00F53471" w:rsidRPr="00BB1BB6" w:rsidRDefault="00F53471" w:rsidP="00B76D0C">
            <w:pPr>
              <w:ind w:left="113" w:right="113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A87BD0B" w14:textId="77777777" w:rsidR="00F53471" w:rsidRPr="00BB1BB6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Entity Name</w:t>
            </w:r>
          </w:p>
        </w:tc>
        <w:tc>
          <w:tcPr>
            <w:tcW w:w="12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46C08C5" w14:textId="77777777" w:rsidR="00F53471" w:rsidRPr="00BB1BB6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Entity Type</w:t>
            </w:r>
          </w:p>
        </w:tc>
        <w:tc>
          <w:tcPr>
            <w:tcW w:w="181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9939C3" w14:textId="77777777" w:rsidR="00F53471" w:rsidRPr="00BB1BB6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Description / Purpose</w:t>
            </w:r>
          </w:p>
        </w:tc>
        <w:tc>
          <w:tcPr>
            <w:tcW w:w="8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49AE05" w14:textId="77777777" w:rsidR="00F53471" w:rsidRPr="00BB1BB6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Related Requirement(s)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9A5AC2E" w14:textId="77777777" w:rsidR="00F53471" w:rsidRPr="00BB1BB6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Collaborators / Related Entities</w:t>
            </w:r>
          </w:p>
        </w:tc>
      </w:tr>
      <w:tr w:rsidR="00F53471" w:rsidRPr="00BB1BB6" w14:paraId="701BA3DF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26EC48E" w14:textId="77777777" w:rsidR="00F53471" w:rsidRPr="00BB1BB6" w:rsidRDefault="00F53471" w:rsidP="00B76D0C">
            <w:pPr>
              <w:rPr>
                <w:rFonts w:ascii="Arial" w:hAnsi="Arial" w:cs="Arial"/>
                <w:b w:val="0"/>
                <w:bCs w:val="0"/>
                <w:color w:val="FFFFFF" w:themeColor="background1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0E7731E0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0DC115A3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4367D356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Builds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 an audit log of different security metrics and displays it to the development team.</w:t>
            </w:r>
          </w:p>
        </w:tc>
        <w:tc>
          <w:tcPr>
            <w:tcW w:w="853" w:type="dxa"/>
          </w:tcPr>
          <w:p w14:paraId="01236685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4620B70F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loginAttempts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</w:tr>
      <w:tr w:rsidR="00F53471" w:rsidRPr="00BB1BB6" w14:paraId="69209F63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6F6A9D1E" w14:textId="77777777" w:rsidR="00F53471" w:rsidRPr="00BB1BB6" w:rsidRDefault="00F53471" w:rsidP="00B76D0C">
            <w:pPr>
              <w:rPr>
                <w:rFonts w:ascii="Arial" w:hAnsi="Arial" w:cs="Arial"/>
                <w:b w:val="0"/>
                <w:bCs w:val="0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681A7285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loginAttempts</w:t>
            </w:r>
            <w:proofErr w:type="spellEnd"/>
          </w:p>
        </w:tc>
        <w:tc>
          <w:tcPr>
            <w:tcW w:w="1246" w:type="dxa"/>
          </w:tcPr>
          <w:p w14:paraId="59A84470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816" w:type="dxa"/>
          </w:tcPr>
          <w:p w14:paraId="27565AA6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Represents how many times a failed login was attempted for a specific user.</w:t>
            </w:r>
          </w:p>
        </w:tc>
        <w:tc>
          <w:tcPr>
            <w:tcW w:w="853" w:type="dxa"/>
          </w:tcPr>
          <w:p w14:paraId="36E0639A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5959E7DB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</w:tr>
      <w:tr w:rsidR="00F53471" w:rsidRPr="00BB1BB6" w14:paraId="19712251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38F8936" w14:textId="77777777" w:rsidR="00F53471" w:rsidRPr="00BB1BB6" w:rsidRDefault="00F53471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548F93D7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logId</w:t>
            </w:r>
            <w:proofErr w:type="spellEnd"/>
          </w:p>
        </w:tc>
        <w:tc>
          <w:tcPr>
            <w:tcW w:w="1246" w:type="dxa"/>
          </w:tcPr>
          <w:p w14:paraId="232773ED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816" w:type="dxa"/>
          </w:tcPr>
          <w:p w14:paraId="3B971640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Comes from user’s input and gets packaged into the 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userData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 structure.</w:t>
            </w:r>
          </w:p>
        </w:tc>
        <w:tc>
          <w:tcPr>
            <w:tcW w:w="853" w:type="dxa"/>
          </w:tcPr>
          <w:p w14:paraId="2E3D7635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06ECAABF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405F0C8C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BB1BB6" w14:paraId="4BCE22DC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43E2D88" w14:textId="77777777" w:rsidR="00F53471" w:rsidRPr="00BB1BB6" w:rsidRDefault="00F53471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0065856A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</w:p>
        </w:tc>
        <w:tc>
          <w:tcPr>
            <w:tcW w:w="1246" w:type="dxa"/>
          </w:tcPr>
          <w:p w14:paraId="51BBE02A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816" w:type="dxa"/>
          </w:tcPr>
          <w:p w14:paraId="2F938EFD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 xml:space="preserve">Locks the user’s account </w:t>
            </w: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in the event that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 their account was potentially compromised.</w:t>
            </w:r>
          </w:p>
        </w:tc>
        <w:tc>
          <w:tcPr>
            <w:tcW w:w="853" w:type="dxa"/>
          </w:tcPr>
          <w:p w14:paraId="4AE15F12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4309033D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BB1BB6" w14:paraId="6C19558D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3E1C3ABF" w14:textId="77777777" w:rsidR="00F53471" w:rsidRPr="00BB1BB6" w:rsidRDefault="00F53471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5C068FA5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02C19A1E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584216F6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Throws an exception to the system when a security threat arises.</w:t>
            </w:r>
          </w:p>
        </w:tc>
        <w:tc>
          <w:tcPr>
            <w:tcW w:w="853" w:type="dxa"/>
          </w:tcPr>
          <w:p w14:paraId="7A77BFB2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5F0208D2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BB1BB6" w14:paraId="1F084D53" w14:textId="77777777" w:rsidTr="00B76D0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22F3E654" w14:textId="77777777" w:rsidR="00F53471" w:rsidRPr="00BB1BB6" w:rsidRDefault="00F53471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t>Security Audit Logger</w:t>
            </w:r>
          </w:p>
        </w:tc>
        <w:tc>
          <w:tcPr>
            <w:tcW w:w="2051" w:type="dxa"/>
          </w:tcPr>
          <w:p w14:paraId="01D7F1C5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6" w:type="dxa"/>
          </w:tcPr>
          <w:p w14:paraId="5462D075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816" w:type="dxa"/>
          </w:tcPr>
          <w:p w14:paraId="6DE3F3B1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Receives the user’s data where the security risk was brought up to help in the threat assessment.</w:t>
            </w:r>
          </w:p>
        </w:tc>
        <w:tc>
          <w:tcPr>
            <w:tcW w:w="853" w:type="dxa"/>
          </w:tcPr>
          <w:p w14:paraId="5D08C050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33C6B65F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AuditLogException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694F3745" w14:textId="77777777" w:rsidR="00F53471" w:rsidRPr="00BB1BB6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throwException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BB1BB6" w14:paraId="24BD5B1C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2" w:type="dxa"/>
          </w:tcPr>
          <w:p w14:paraId="1C8B3B47" w14:textId="77777777" w:rsidR="00F53471" w:rsidRPr="00BB1BB6" w:rsidRDefault="00F53471" w:rsidP="00B76D0C">
            <w:pPr>
              <w:rPr>
                <w:rFonts w:ascii="Arial" w:hAnsi="Arial" w:cs="Arial"/>
              </w:rPr>
            </w:pPr>
            <w:r w:rsidRPr="00BB1BB6">
              <w:rPr>
                <w:rFonts w:ascii="Arial" w:hAnsi="Arial" w:cs="Arial"/>
              </w:rPr>
              <w:lastRenderedPageBreak/>
              <w:t>Security Audit Logger</w:t>
            </w:r>
          </w:p>
        </w:tc>
        <w:tc>
          <w:tcPr>
            <w:tcW w:w="2051" w:type="dxa"/>
          </w:tcPr>
          <w:p w14:paraId="246DC945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B1BB6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/auth/log</w:t>
            </w:r>
          </w:p>
        </w:tc>
        <w:tc>
          <w:tcPr>
            <w:tcW w:w="1246" w:type="dxa"/>
          </w:tcPr>
          <w:p w14:paraId="22CF1191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816" w:type="dxa"/>
          </w:tcPr>
          <w:p w14:paraId="7CE1B5AC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Handles incoming Security Audit Logger API requests.</w:t>
            </w:r>
          </w:p>
        </w:tc>
        <w:tc>
          <w:tcPr>
            <w:tcW w:w="853" w:type="dxa"/>
          </w:tcPr>
          <w:p w14:paraId="7A038B0E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1BB6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112" w:type="dxa"/>
          </w:tcPr>
          <w:p w14:paraId="74FA96C9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buildAuditLog</w:t>
            </w:r>
            <w:proofErr w:type="spellEnd"/>
            <w:r w:rsidRPr="00BB1BB6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),</w:t>
            </w:r>
          </w:p>
          <w:p w14:paraId="4C77A337" w14:textId="77777777" w:rsidR="00F53471" w:rsidRPr="00BB1BB6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BB1BB6">
              <w:rPr>
                <w:rFonts w:ascii="Arial" w:hAnsi="Arial" w:cs="Arial"/>
                <w:sz w:val="22"/>
                <w:szCs w:val="22"/>
              </w:rPr>
              <w:t>submit(</w:t>
            </w:r>
            <w:proofErr w:type="gramEnd"/>
            <w:r w:rsidRPr="00BB1BB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34863BB3" w14:textId="77777777" w:rsidR="00F53471" w:rsidRDefault="00F53471" w:rsidP="008B6774">
      <w:pPr>
        <w:rPr>
          <w:rFonts w:ascii="Arial" w:hAnsi="Arial" w:cs="Arial"/>
          <w:b/>
          <w:bCs/>
        </w:rPr>
      </w:pPr>
    </w:p>
    <w:p w14:paraId="3586F8AC" w14:textId="0952474E" w:rsidR="008B6774" w:rsidRDefault="008B6774" w:rsidP="008B6774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>Data Flow Diagrams — Authentication Service</w:t>
      </w:r>
    </w:p>
    <w:p w14:paraId="6B71FF91" w14:textId="77777777" w:rsidR="008B6774" w:rsidRPr="008B6774" w:rsidRDefault="008B6774" w:rsidP="008B6774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DFD Figure 1.5.0.0.1 — Register User </w:t>
      </w:r>
    </w:p>
    <w:p w14:paraId="259173AB" w14:textId="3FF2084B" w:rsidR="008B6774" w:rsidRPr="008B6774" w:rsidRDefault="007B57DD" w:rsidP="008B6774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3AD324B" wp14:editId="3425AC03">
            <wp:extent cx="5943600" cy="2592070"/>
            <wp:effectExtent l="0" t="0" r="0" b="0"/>
            <wp:docPr id="17319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774" w:rsidRPr="008B6774">
        <w:rPr>
          <w:rFonts w:ascii="Arial" w:hAnsi="Arial" w:cs="Arial"/>
          <w:b/>
          <w:bCs/>
        </w:rPr>
        <w:t xml:space="preserve">DFD Figure 1.5.0.0.2 — Login Session Validation </w:t>
      </w:r>
    </w:p>
    <w:p w14:paraId="3509D646" w14:textId="2AD62A6C" w:rsidR="008B6774" w:rsidRDefault="007B57DD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3DD4F3" wp14:editId="01516682">
            <wp:extent cx="4874260" cy="2934335"/>
            <wp:effectExtent l="0" t="0" r="2540" b="0"/>
            <wp:docPr id="1703562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774">
        <w:rPr>
          <w:rFonts w:ascii="Arial" w:hAnsi="Arial" w:cs="Arial"/>
          <w:b/>
          <w:bCs/>
          <w:sz w:val="28"/>
          <w:szCs w:val="28"/>
        </w:rPr>
        <w:br w:type="page"/>
      </w:r>
    </w:p>
    <w:p w14:paraId="11E068AE" w14:textId="77777777" w:rsidR="00F53471" w:rsidRPr="008B6774" w:rsidRDefault="00F53471" w:rsidP="00F53471">
      <w:pPr>
        <w:rPr>
          <w:rFonts w:ascii="Arial" w:hAnsi="Arial" w:cs="Arial"/>
          <w:b/>
          <w:bCs/>
          <w:sz w:val="28"/>
          <w:szCs w:val="28"/>
        </w:rPr>
      </w:pPr>
      <w:r w:rsidRPr="008B6774">
        <w:rPr>
          <w:rFonts w:ascii="Arial" w:hAnsi="Arial" w:cs="Arial"/>
          <w:b/>
          <w:bCs/>
          <w:sz w:val="28"/>
          <w:szCs w:val="28"/>
        </w:rPr>
        <w:lastRenderedPageBreak/>
        <w:t>Figure 1.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— Profile </w:t>
      </w:r>
      <w:r>
        <w:rPr>
          <w:rFonts w:ascii="Arial" w:hAnsi="Arial" w:cs="Arial"/>
          <w:b/>
          <w:bCs/>
          <w:sz w:val="28"/>
          <w:szCs w:val="28"/>
        </w:rPr>
        <w:t>Service</w:t>
      </w:r>
      <w:r w:rsidRPr="008B6774">
        <w:rPr>
          <w:rFonts w:ascii="Arial" w:hAnsi="Arial" w:cs="Arial"/>
          <w:b/>
          <w:bCs/>
          <w:sz w:val="28"/>
          <w:szCs w:val="28"/>
        </w:rPr>
        <w:t xml:space="preserve"> Detail</w:t>
      </w:r>
    </w:p>
    <w:p w14:paraId="691C8B63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1D7C6C2" wp14:editId="2DF0E0B0">
            <wp:extent cx="5943600" cy="5476875"/>
            <wp:effectExtent l="0" t="0" r="0" b="9525"/>
            <wp:docPr id="1164999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774">
        <w:rPr>
          <w:rFonts w:ascii="Arial" w:hAnsi="Arial" w:cs="Arial"/>
          <w:b/>
          <w:bCs/>
        </w:rPr>
        <w:t xml:space="preserve">Design Information — Profile </w:t>
      </w:r>
      <w:r>
        <w:rPr>
          <w:rFonts w:ascii="Arial" w:hAnsi="Arial" w:cs="Arial"/>
          <w:b/>
          <w:bCs/>
        </w:rPr>
        <w:t>Service</w:t>
      </w:r>
    </w:p>
    <w:p w14:paraId="071C4D4E" w14:textId="77777777" w:rsidR="00F53471" w:rsidRDefault="00F53471" w:rsidP="00F534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[No Table for 1.6 </w:t>
      </w:r>
      <w:r w:rsidRPr="00FB349A">
        <w:rPr>
          <w:rFonts w:ascii="Arial" w:hAnsi="Arial" w:cs="Arial"/>
          <w:sz w:val="20"/>
          <w:szCs w:val="20"/>
        </w:rPr>
        <w:t>Profile Service</w:t>
      </w:r>
      <w:r>
        <w:rPr>
          <w:rFonts w:ascii="Arial" w:hAnsi="Arial" w:cs="Arial"/>
          <w:sz w:val="20"/>
          <w:szCs w:val="20"/>
        </w:rPr>
        <w:t>]</w:t>
      </w:r>
    </w:p>
    <w:p w14:paraId="63CE51DF" w14:textId="77777777" w:rsidR="00F53471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Entity Identification Tables — Profile </w:t>
      </w:r>
      <w:r>
        <w:rPr>
          <w:rFonts w:ascii="Arial" w:hAnsi="Arial" w:cs="Arial"/>
          <w:b/>
          <w:bCs/>
        </w:rPr>
        <w:t>Service</w:t>
      </w:r>
    </w:p>
    <w:p w14:paraId="7D27BC1D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1.6.1 — Profile Manager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121"/>
        <w:gridCol w:w="2204"/>
        <w:gridCol w:w="1007"/>
        <w:gridCol w:w="2053"/>
        <w:gridCol w:w="866"/>
        <w:gridCol w:w="2104"/>
      </w:tblGrid>
      <w:tr w:rsidR="00F53471" w:rsidRPr="00B959A2" w14:paraId="2A0D8BE4" w14:textId="77777777" w:rsidTr="00B76D0C">
        <w:trPr>
          <w:cantSplit/>
          <w:trHeight w:val="2592"/>
          <w:tblHeader/>
        </w:trPr>
        <w:tc>
          <w:tcPr>
            <w:tcW w:w="1121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8689825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2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FA1CE22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D6DD095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8E7C2FD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8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E303C1A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104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2B7E8345" w14:textId="77777777" w:rsidR="00F53471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2F7EAF08" w14:textId="77777777" w:rsidR="00F53471" w:rsidRPr="00B959A2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F53471" w:rsidRPr="00CD6E15" w14:paraId="10165F6E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4BC7654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2D145FD0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204" w:type="dxa"/>
            <w:shd w:val="clear" w:color="auto" w:fill="CCCCCC"/>
          </w:tcPr>
          <w:p w14:paraId="01AC8C9A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539AA1D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6E3FDA9F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66" w:type="dxa"/>
            <w:shd w:val="clear" w:color="auto" w:fill="CCCCCC"/>
          </w:tcPr>
          <w:p w14:paraId="22B2FFF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CCCCCC"/>
          </w:tcPr>
          <w:p w14:paraId="4812B0D3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Accolades, </w:t>
            </w: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CD6E15" w14:paraId="06324523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4557AB18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4F4B910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1007" w:type="dxa"/>
            <w:shd w:val="clear" w:color="auto" w:fill="FFFFFF" w:themeFill="background1"/>
          </w:tcPr>
          <w:p w14:paraId="2107CD8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436483E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022599F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7790C9DC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089CE60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23A06D1D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192FCF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EFFAB3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0157E66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242F92B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66" w:type="dxa"/>
            <w:shd w:val="clear" w:color="auto" w:fill="CCCCCC"/>
          </w:tcPr>
          <w:p w14:paraId="501CCD1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7BF43FA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104" w:type="dxa"/>
            <w:shd w:val="clear" w:color="auto" w:fill="CCCCCC"/>
          </w:tcPr>
          <w:p w14:paraId="643A176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3EBCDD6B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5C86A8D5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3507CF2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07A36BA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2365C70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66" w:type="dxa"/>
            <w:shd w:val="clear" w:color="auto" w:fill="FFFFFF" w:themeFill="background1"/>
          </w:tcPr>
          <w:p w14:paraId="129022F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3E9A410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20C3F116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E8716BA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4F7FDB0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CCCCCC"/>
          </w:tcPr>
          <w:p w14:paraId="77016B8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0C874D2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66" w:type="dxa"/>
            <w:shd w:val="clear" w:color="auto" w:fill="CCCCCC"/>
          </w:tcPr>
          <w:p w14:paraId="3DA67CE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371246D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5334844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5C317BE4" w14:textId="77777777" w:rsidTr="00B76D0C">
        <w:trPr>
          <w:cantSplit/>
          <w:trHeight w:val="1134"/>
        </w:trPr>
        <w:tc>
          <w:tcPr>
            <w:tcW w:w="1121" w:type="dxa"/>
            <w:shd w:val="clear" w:color="auto" w:fill="FFFFFF" w:themeFill="background1"/>
          </w:tcPr>
          <w:p w14:paraId="1804A98B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FFFFFF" w:themeFill="background1"/>
          </w:tcPr>
          <w:p w14:paraId="05E8F71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07" w:type="dxa"/>
            <w:shd w:val="clear" w:color="auto" w:fill="FFFFFF" w:themeFill="background1"/>
          </w:tcPr>
          <w:p w14:paraId="555BECA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FFFFFF" w:themeFill="background1"/>
          </w:tcPr>
          <w:p w14:paraId="4293489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66" w:type="dxa"/>
            <w:shd w:val="clear" w:color="auto" w:fill="FFFFFF" w:themeFill="background1"/>
          </w:tcPr>
          <w:p w14:paraId="2755AFD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FFFFFF" w:themeFill="background1"/>
          </w:tcPr>
          <w:p w14:paraId="1D4787C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72DF58A1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716AD16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29F0A574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100813C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20EC965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66" w:type="dxa"/>
            <w:shd w:val="clear" w:color="auto" w:fill="CCCCCC"/>
          </w:tcPr>
          <w:p w14:paraId="2F4F31B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0C31F06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6654E735" w14:textId="77777777" w:rsidTr="00B76D0C">
        <w:trPr>
          <w:cantSplit/>
          <w:trHeight w:val="1134"/>
        </w:trPr>
        <w:tc>
          <w:tcPr>
            <w:tcW w:w="1121" w:type="dxa"/>
          </w:tcPr>
          <w:p w14:paraId="7D581CCF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3856290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1007" w:type="dxa"/>
          </w:tcPr>
          <w:p w14:paraId="5C701CA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5407EDDC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66" w:type="dxa"/>
          </w:tcPr>
          <w:p w14:paraId="4F3CFDC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71E12BA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2D0B5ECD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236BCFC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68FCFC7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1007" w:type="dxa"/>
            <w:shd w:val="clear" w:color="auto" w:fill="CCCCCC"/>
          </w:tcPr>
          <w:p w14:paraId="4C6F4BA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64B65CB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66" w:type="dxa"/>
            <w:shd w:val="clear" w:color="auto" w:fill="CCCCCC"/>
          </w:tcPr>
          <w:p w14:paraId="4310063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  <w:shd w:val="clear" w:color="auto" w:fill="CCCCCC"/>
          </w:tcPr>
          <w:p w14:paraId="58CC349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494DAB2D" w14:textId="77777777" w:rsidTr="00B76D0C">
        <w:trPr>
          <w:cantSplit/>
          <w:trHeight w:val="1134"/>
        </w:trPr>
        <w:tc>
          <w:tcPr>
            <w:tcW w:w="1121" w:type="dxa"/>
          </w:tcPr>
          <w:p w14:paraId="2840AA4D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3D21EE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1007" w:type="dxa"/>
          </w:tcPr>
          <w:p w14:paraId="3EF8FA2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70A0BF3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66" w:type="dxa"/>
          </w:tcPr>
          <w:p w14:paraId="61D5A60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104" w:type="dxa"/>
          </w:tcPr>
          <w:p w14:paraId="5C4E779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11A95388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3ACAB59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236528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090976D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4B20CF8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66" w:type="dxa"/>
            <w:shd w:val="clear" w:color="auto" w:fill="CCCCCC"/>
          </w:tcPr>
          <w:p w14:paraId="44C5409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104" w:type="dxa"/>
            <w:shd w:val="clear" w:color="auto" w:fill="CCCCCC"/>
          </w:tcPr>
          <w:p w14:paraId="5E4B813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</w:tr>
      <w:tr w:rsidR="00F53471" w:rsidRPr="00CD6E15" w14:paraId="18C49F41" w14:textId="77777777" w:rsidTr="00B76D0C">
        <w:trPr>
          <w:cantSplit/>
          <w:trHeight w:val="1134"/>
        </w:trPr>
        <w:tc>
          <w:tcPr>
            <w:tcW w:w="1121" w:type="dxa"/>
          </w:tcPr>
          <w:p w14:paraId="27F64A7F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2E94A58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1007" w:type="dxa"/>
          </w:tcPr>
          <w:p w14:paraId="17A0140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732C0E8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66" w:type="dxa"/>
          </w:tcPr>
          <w:p w14:paraId="7C372D2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104" w:type="dxa"/>
          </w:tcPr>
          <w:p w14:paraId="6BCC542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</w:tr>
      <w:tr w:rsidR="00F53471" w:rsidRPr="00CD6E15" w14:paraId="201C60BD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A1E40AD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05A4124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025EEB91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0E7FDA1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66" w:type="dxa"/>
            <w:shd w:val="clear" w:color="auto" w:fill="CCCCCC"/>
          </w:tcPr>
          <w:p w14:paraId="59DF6C7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104" w:type="dxa"/>
            <w:shd w:val="clear" w:color="auto" w:fill="CCCCCC"/>
          </w:tcPr>
          <w:p w14:paraId="6B51119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</w:tr>
      <w:tr w:rsidR="00F53471" w:rsidRPr="00CD6E15" w14:paraId="114EDD92" w14:textId="77777777" w:rsidTr="00B76D0C">
        <w:trPr>
          <w:cantSplit/>
          <w:trHeight w:val="1134"/>
        </w:trPr>
        <w:tc>
          <w:tcPr>
            <w:tcW w:w="1121" w:type="dxa"/>
          </w:tcPr>
          <w:p w14:paraId="7BB803CE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D76EB2C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1007" w:type="dxa"/>
          </w:tcPr>
          <w:p w14:paraId="3628E23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</w:tcPr>
          <w:p w14:paraId="597AE25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66" w:type="dxa"/>
          </w:tcPr>
          <w:p w14:paraId="5A49402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</w:tcPr>
          <w:p w14:paraId="472FD6C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, Qualification</w:t>
            </w:r>
          </w:p>
        </w:tc>
      </w:tr>
      <w:tr w:rsidR="00F53471" w:rsidRPr="00CD6E15" w14:paraId="3B552C87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1996DEA4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4BE800A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1007" w:type="dxa"/>
            <w:shd w:val="clear" w:color="auto" w:fill="CCCCCC"/>
          </w:tcPr>
          <w:p w14:paraId="1E6F21E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2873623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66" w:type="dxa"/>
            <w:shd w:val="clear" w:color="auto" w:fill="CCCCCC"/>
          </w:tcPr>
          <w:p w14:paraId="6D8BE1F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2A69E3C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F53471" w:rsidRPr="00CD6E15" w14:paraId="3C911AD4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4D9A16F3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2B6F554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69282976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44CB807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66" w:type="dxa"/>
            <w:shd w:val="clear" w:color="auto" w:fill="CCCCCC"/>
          </w:tcPr>
          <w:p w14:paraId="4E0B2A1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104" w:type="dxa"/>
            <w:shd w:val="clear" w:color="auto" w:fill="CCCCCC"/>
          </w:tcPr>
          <w:p w14:paraId="1D5AB9A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F53471" w:rsidRPr="00CD6E15" w14:paraId="7BD3049B" w14:textId="77777777" w:rsidTr="00B76D0C">
        <w:trPr>
          <w:cantSplit/>
          <w:trHeight w:val="1134"/>
        </w:trPr>
        <w:tc>
          <w:tcPr>
            <w:tcW w:w="1121" w:type="dxa"/>
          </w:tcPr>
          <w:p w14:paraId="25BF04B8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2C24C82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1007" w:type="dxa"/>
          </w:tcPr>
          <w:p w14:paraId="1A20758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2053" w:type="dxa"/>
          </w:tcPr>
          <w:p w14:paraId="6A49E70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66" w:type="dxa"/>
          </w:tcPr>
          <w:p w14:paraId="3030E4B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104" w:type="dxa"/>
          </w:tcPr>
          <w:p w14:paraId="5EC30CE8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F53471" w:rsidRPr="00CD6E15" w14:paraId="2F93C3E3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6964B6D3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57C6BB0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7E02F25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5217967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66" w:type="dxa"/>
            <w:shd w:val="clear" w:color="auto" w:fill="CCCCCC"/>
          </w:tcPr>
          <w:p w14:paraId="6DF37F1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315F498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F53471" w:rsidRPr="00CD6E15" w14:paraId="4702C874" w14:textId="77777777" w:rsidTr="00B76D0C">
        <w:trPr>
          <w:cantSplit/>
          <w:trHeight w:val="1134"/>
        </w:trPr>
        <w:tc>
          <w:tcPr>
            <w:tcW w:w="1121" w:type="dxa"/>
          </w:tcPr>
          <w:p w14:paraId="52CEB621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5F2DE19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1007" w:type="dxa"/>
          </w:tcPr>
          <w:p w14:paraId="7E3409E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2D6D285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66" w:type="dxa"/>
          </w:tcPr>
          <w:p w14:paraId="4FB1F683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</w:tcPr>
          <w:p w14:paraId="794AD60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F53471" w:rsidRPr="00CD6E15" w14:paraId="450B6249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50D0DD3C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77C4317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3CABA1CA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1F6A955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66" w:type="dxa"/>
            <w:shd w:val="clear" w:color="auto" w:fill="CCCCCC"/>
          </w:tcPr>
          <w:p w14:paraId="56EF944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104" w:type="dxa"/>
            <w:shd w:val="clear" w:color="auto" w:fill="CCCCCC"/>
          </w:tcPr>
          <w:p w14:paraId="40183CB0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7CDCFE0E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F53471" w:rsidRPr="00CD6E15" w14:paraId="3ACE998E" w14:textId="77777777" w:rsidTr="00B76D0C">
        <w:trPr>
          <w:cantSplit/>
          <w:trHeight w:val="1134"/>
        </w:trPr>
        <w:tc>
          <w:tcPr>
            <w:tcW w:w="1121" w:type="dxa"/>
          </w:tcPr>
          <w:p w14:paraId="60C66674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36556B7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1007" w:type="dxa"/>
          </w:tcPr>
          <w:p w14:paraId="0608DA0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1CA1D714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66" w:type="dxa"/>
          </w:tcPr>
          <w:p w14:paraId="07C4D02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104" w:type="dxa"/>
          </w:tcPr>
          <w:p w14:paraId="2471BF8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F53471" w:rsidRPr="00CD6E15" w14:paraId="428329AA" w14:textId="77777777" w:rsidTr="00B76D0C">
        <w:trPr>
          <w:cantSplit/>
          <w:trHeight w:val="1134"/>
        </w:trPr>
        <w:tc>
          <w:tcPr>
            <w:tcW w:w="1121" w:type="dxa"/>
            <w:shd w:val="clear" w:color="auto" w:fill="CCCCCC"/>
          </w:tcPr>
          <w:p w14:paraId="22E5B6CD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  <w:shd w:val="clear" w:color="auto" w:fill="CCCCCC"/>
          </w:tcPr>
          <w:p w14:paraId="61A2A49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1007" w:type="dxa"/>
            <w:shd w:val="clear" w:color="auto" w:fill="CCCCCC"/>
          </w:tcPr>
          <w:p w14:paraId="379252E9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  <w:shd w:val="clear" w:color="auto" w:fill="CCCCCC"/>
          </w:tcPr>
          <w:p w14:paraId="038384B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66" w:type="dxa"/>
            <w:shd w:val="clear" w:color="auto" w:fill="CCCCCC"/>
          </w:tcPr>
          <w:p w14:paraId="67884D87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104" w:type="dxa"/>
            <w:shd w:val="clear" w:color="auto" w:fill="CCCCCC"/>
          </w:tcPr>
          <w:p w14:paraId="73133272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F53471" w:rsidRPr="00CD6E15" w14:paraId="798EBD34" w14:textId="77777777" w:rsidTr="00B76D0C">
        <w:trPr>
          <w:cantSplit/>
          <w:trHeight w:val="1134"/>
        </w:trPr>
        <w:tc>
          <w:tcPr>
            <w:tcW w:w="1121" w:type="dxa"/>
          </w:tcPr>
          <w:p w14:paraId="3CE2281D" w14:textId="77777777" w:rsidR="00F53471" w:rsidRPr="00CD6E15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204" w:type="dxa"/>
          </w:tcPr>
          <w:p w14:paraId="4B29B3B5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1007" w:type="dxa"/>
          </w:tcPr>
          <w:p w14:paraId="19DFF20F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053" w:type="dxa"/>
          </w:tcPr>
          <w:p w14:paraId="3F55F1F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66" w:type="dxa"/>
          </w:tcPr>
          <w:p w14:paraId="5F30FD6D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104" w:type="dxa"/>
          </w:tcPr>
          <w:p w14:paraId="7577373B" w14:textId="77777777" w:rsidR="00F53471" w:rsidRPr="00CD6E15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</w:tbl>
    <w:p w14:paraId="73FD6DF2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5C6FD912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1.6.2 — Image Manager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F53471" w:rsidRPr="009424CC" w14:paraId="53ACACF4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9E760A1" w14:textId="77777777" w:rsidR="00F53471" w:rsidRPr="009424CC" w:rsidRDefault="00F53471" w:rsidP="00B76D0C">
            <w:pPr>
              <w:ind w:left="113" w:right="113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72D934" w14:textId="77777777" w:rsidR="00F53471" w:rsidRPr="009424CC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D037C20" w14:textId="77777777" w:rsidR="00F53471" w:rsidRPr="009424CC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BDC878" w14:textId="77777777" w:rsidR="00F53471" w:rsidRPr="009424CC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0C06C59" w14:textId="77777777" w:rsidR="00F53471" w:rsidRPr="009424CC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Related Requirement</w:t>
            </w:r>
            <w:r>
              <w:rPr>
                <w:rFonts w:ascii="Arial" w:hAnsi="Arial" w:cs="Arial"/>
              </w:rPr>
              <w:t>(</w:t>
            </w:r>
            <w:r w:rsidRPr="009424C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1097A7C" w14:textId="77777777" w:rsidR="00F53471" w:rsidRPr="009424CC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Collaborators / Related Entities</w:t>
            </w:r>
          </w:p>
        </w:tc>
      </w:tr>
      <w:tr w:rsidR="00F53471" w:rsidRPr="006D7C80" w14:paraId="54D85F7B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273F88A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6128F30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29" w:type="dxa"/>
          </w:tcPr>
          <w:p w14:paraId="210C021A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64B954DE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34F9B60B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6AC9A553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F53471" w:rsidRPr="006D7C80" w14:paraId="6EF4AF8D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D3D51E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8A394CC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16903918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35EAFF2C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134C1055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681B3C15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77DCDC19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F53471" w14:paraId="378ACEAE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BFFB9D2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C888208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7BF15773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74B4E237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5A575988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6412927E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F53471" w:rsidRPr="006D7C80" w14:paraId="293691FB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6327BA0F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0619AAEB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21BEA834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A479A86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54" w:type="dxa"/>
          </w:tcPr>
          <w:p w14:paraId="17FFD309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4C4FB744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F53471" w:rsidRPr="006D7C80" w14:paraId="318F9D70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D8B21B4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D98AFDC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29" w:type="dxa"/>
          </w:tcPr>
          <w:p w14:paraId="759F70F9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00BDE970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10B10D3C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73557C54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F53471" w:rsidRPr="006D7C80" w14:paraId="704BCD5C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6D9797BE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6BA54DDB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29" w:type="dxa"/>
          </w:tcPr>
          <w:p w14:paraId="3FA8B1E3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45BD1786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023C4327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CE8EFFB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6F4B4E98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371308F7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F53471" w:rsidRPr="006D7C80" w14:paraId="145F7F79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7123643" w14:textId="77777777" w:rsidR="00F53471" w:rsidRPr="00125E33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00B87B4A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</w:t>
            </w:r>
          </w:p>
        </w:tc>
        <w:tc>
          <w:tcPr>
            <w:tcW w:w="1229" w:type="dxa"/>
          </w:tcPr>
          <w:p w14:paraId="405E7C48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03D2AB0E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43F8EF4F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40017E85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2EA9FF8D" w14:textId="77777777" w:rsidR="00F53471" w:rsidRDefault="00F53471" w:rsidP="00F53471">
      <w:pPr>
        <w:rPr>
          <w:rFonts w:ascii="Arial" w:hAnsi="Arial" w:cs="Arial"/>
          <w:sz w:val="20"/>
          <w:szCs w:val="20"/>
        </w:rPr>
      </w:pPr>
      <w:r w:rsidRPr="008B6774">
        <w:rPr>
          <w:rFonts w:ascii="Arial" w:hAnsi="Arial" w:cs="Arial"/>
          <w:sz w:val="20"/>
          <w:szCs w:val="20"/>
        </w:rPr>
        <w:t xml:space="preserve"> </w:t>
      </w:r>
    </w:p>
    <w:p w14:paraId="4ABD9FB6" w14:textId="77777777" w:rsidR="00F53471" w:rsidRPr="0072002C" w:rsidRDefault="00F53471" w:rsidP="00F53471">
      <w:pPr>
        <w:rPr>
          <w:rFonts w:ascii="Arial" w:hAnsi="Arial" w:cs="Arial"/>
          <w:sz w:val="20"/>
          <w:szCs w:val="20"/>
        </w:rPr>
      </w:pPr>
      <w:r w:rsidRPr="008B6774">
        <w:rPr>
          <w:rFonts w:ascii="Arial" w:hAnsi="Arial" w:cs="Arial"/>
          <w:b/>
          <w:bCs/>
        </w:rPr>
        <w:t xml:space="preserve">EI Table 1.6.3 — Preferences Manager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070"/>
        <w:gridCol w:w="1170"/>
        <w:gridCol w:w="1764"/>
        <w:gridCol w:w="815"/>
        <w:gridCol w:w="2242"/>
      </w:tblGrid>
      <w:tr w:rsidR="00F53471" w:rsidRPr="001C2A43" w14:paraId="0A9DF108" w14:textId="77777777" w:rsidTr="00B76D0C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7A4DAA3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Subcomponent</w:t>
            </w:r>
          </w:p>
        </w:tc>
        <w:tc>
          <w:tcPr>
            <w:tcW w:w="20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A649108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F1CB660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76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B8D4BE1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6A4C9C3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ADCFB34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F53471" w:rsidRPr="0044726F" w14:paraId="58D3DDFD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68346C30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3E2754B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B503E5">
              <w:rPr>
                <w:rFonts w:ascii="Arial" w:hAnsi="Arial" w:cs="Arial"/>
                <w:sz w:val="22"/>
                <w:szCs w:val="22"/>
              </w:rPr>
              <w:t>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05E8C952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CCCCCC"/>
          </w:tcPr>
          <w:p w14:paraId="4E7FF90C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Updates the user's notification delivery and filtering settings.</w:t>
            </w:r>
          </w:p>
        </w:tc>
        <w:tc>
          <w:tcPr>
            <w:tcW w:w="815" w:type="dxa"/>
            <w:shd w:val="clear" w:color="auto" w:fill="CCCCCC"/>
          </w:tcPr>
          <w:p w14:paraId="1E822C49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02E9A7B8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F53471" w:rsidRPr="0044726F" w14:paraId="02A41D20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52F809D4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109DEF79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15F8A63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764" w:type="dxa"/>
            <w:shd w:val="clear" w:color="auto" w:fill="FFFFFF" w:themeFill="background1"/>
          </w:tcPr>
          <w:p w14:paraId="7F0C3FDF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Stores persistent user settings regarding which notifications to receive and how.</w:t>
            </w:r>
          </w:p>
        </w:tc>
        <w:tc>
          <w:tcPr>
            <w:tcW w:w="815" w:type="dxa"/>
            <w:shd w:val="clear" w:color="auto" w:fill="FFFFFF" w:themeFill="background1"/>
          </w:tcPr>
          <w:p w14:paraId="13FB564F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FFFFFF" w:themeFill="background1"/>
          </w:tcPr>
          <w:p w14:paraId="2C2AD7C3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44726F" w14:paraId="1D7E5432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6CFDFA76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667E76A8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1170" w:type="dxa"/>
            <w:shd w:val="clear" w:color="auto" w:fill="CCCCCC"/>
          </w:tcPr>
          <w:p w14:paraId="1C9AEA45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764" w:type="dxa"/>
            <w:shd w:val="clear" w:color="auto" w:fill="CCCCCC"/>
          </w:tcPr>
          <w:p w14:paraId="7E1A075E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Boolean flag representing whether a user has opted to silence all incoming notifications.</w:t>
            </w:r>
          </w:p>
        </w:tc>
        <w:tc>
          <w:tcPr>
            <w:tcW w:w="815" w:type="dxa"/>
            <w:shd w:val="clear" w:color="auto" w:fill="CCCCCC"/>
          </w:tcPr>
          <w:p w14:paraId="4799AB17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</w:t>
            </w:r>
          </w:p>
        </w:tc>
        <w:tc>
          <w:tcPr>
            <w:tcW w:w="2242" w:type="dxa"/>
            <w:shd w:val="clear" w:color="auto" w:fill="CCCCCC"/>
          </w:tcPr>
          <w:p w14:paraId="6D457AA1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F53471" w:rsidRPr="0044726F" w14:paraId="26484939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1270D69D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FFFFFF" w:themeFill="background1"/>
          </w:tcPr>
          <w:p w14:paraId="0DE5ED5A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</w:tcPr>
          <w:p w14:paraId="48CF3E88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64" w:type="dxa"/>
            <w:shd w:val="clear" w:color="auto" w:fill="FFFFFF" w:themeFill="background1"/>
          </w:tcPr>
          <w:p w14:paraId="519EC105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Retrieves the user's saved preferences for system display and notification routing.</w:t>
            </w:r>
          </w:p>
        </w:tc>
        <w:tc>
          <w:tcPr>
            <w:tcW w:w="815" w:type="dxa"/>
            <w:shd w:val="clear" w:color="auto" w:fill="FFFFFF" w:themeFill="background1"/>
          </w:tcPr>
          <w:p w14:paraId="525FBFF2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42" w:type="dxa"/>
            <w:shd w:val="clear" w:color="auto" w:fill="FFFFFF" w:themeFill="background1"/>
          </w:tcPr>
          <w:p w14:paraId="3E538CAB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F53471" w:rsidRPr="0044726F" w14:paraId="176E4C18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3E2DE606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070" w:type="dxa"/>
            <w:shd w:val="clear" w:color="auto" w:fill="CCCCCC"/>
          </w:tcPr>
          <w:p w14:paraId="01DE579D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/profile/preferences</w:t>
            </w:r>
          </w:p>
        </w:tc>
        <w:tc>
          <w:tcPr>
            <w:tcW w:w="1170" w:type="dxa"/>
            <w:shd w:val="clear" w:color="auto" w:fill="CCCCCC"/>
          </w:tcPr>
          <w:p w14:paraId="49D3D6EF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64" w:type="dxa"/>
            <w:shd w:val="clear" w:color="auto" w:fill="CCCCCC"/>
          </w:tcPr>
          <w:p w14:paraId="5EE971CE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Handles incoming requests to view or modify user preference configurations.</w:t>
            </w:r>
          </w:p>
        </w:tc>
        <w:tc>
          <w:tcPr>
            <w:tcW w:w="815" w:type="dxa"/>
            <w:shd w:val="clear" w:color="auto" w:fill="CCCCCC"/>
          </w:tcPr>
          <w:p w14:paraId="3CBFDAA8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CCCCCC"/>
          </w:tcPr>
          <w:p w14:paraId="27342B4F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D69F8C0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6578DB41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1.6.4 — Privacy Settings Manager </w:t>
      </w:r>
    </w:p>
    <w:tbl>
      <w:tblPr>
        <w:tblStyle w:val="GridTable4"/>
        <w:tblW w:w="0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118"/>
        <w:gridCol w:w="1197"/>
        <w:gridCol w:w="873"/>
        <w:gridCol w:w="2610"/>
      </w:tblGrid>
      <w:tr w:rsidR="00F53471" w:rsidRPr="000B3929" w14:paraId="4E279715" w14:textId="77777777" w:rsidTr="00B7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880300A" w14:textId="77777777" w:rsidR="00F53471" w:rsidRPr="000B3929" w:rsidRDefault="00F53471" w:rsidP="00B76D0C">
            <w:pPr>
              <w:ind w:left="113" w:right="113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lastRenderedPageBreak/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BFF143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Name</w:t>
            </w:r>
          </w:p>
        </w:tc>
        <w:tc>
          <w:tcPr>
            <w:tcW w:w="11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69753F6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Type</w:t>
            </w:r>
          </w:p>
        </w:tc>
        <w:tc>
          <w:tcPr>
            <w:tcW w:w="11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67CB5D2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580EA2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3929">
              <w:rPr>
                <w:rFonts w:ascii="Arial" w:hAnsi="Arial" w:cs="Arial"/>
              </w:rPr>
              <w:t>Related Requirement</w:t>
            </w:r>
            <w:r>
              <w:rPr>
                <w:rFonts w:ascii="Arial" w:hAnsi="Arial" w:cs="Arial"/>
              </w:rPr>
              <w:t>(</w:t>
            </w:r>
            <w:r w:rsidRPr="000B392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)</w:t>
            </w:r>
          </w:p>
          <w:p w14:paraId="0236326C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4391D57" w14:textId="77777777" w:rsidR="00F53471" w:rsidRPr="000B3929" w:rsidRDefault="00F53471" w:rsidP="00B76D0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Collaborators / Related Entities</w:t>
            </w:r>
          </w:p>
        </w:tc>
      </w:tr>
      <w:tr w:rsidR="00F53471" w:rsidRPr="006D7C80" w14:paraId="5374A97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5FDBD093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0EDD9057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</w:p>
        </w:tc>
        <w:tc>
          <w:tcPr>
            <w:tcW w:w="1118" w:type="dxa"/>
          </w:tcPr>
          <w:p w14:paraId="64F71386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197" w:type="dxa"/>
          </w:tcPr>
          <w:p w14:paraId="75B4E52D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37C8E5F6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12AD686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F53471" w14:paraId="789E183F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D95614B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26C23CC9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04A2A9E3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6F5C2C26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3E16A0F8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052A2AFB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DBF8D57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14:paraId="04F413C1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4151A54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189FE2A8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</w:p>
        </w:tc>
        <w:tc>
          <w:tcPr>
            <w:tcW w:w="1118" w:type="dxa"/>
          </w:tcPr>
          <w:p w14:paraId="48C70E37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17791CE3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1C560031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2A521578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A0E62E1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F53471" w14:paraId="62B9E8FE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22A68791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9AB7ED8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732E1502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49E8E72F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06F9E0DA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B33B874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4A3808E4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F53471" w:rsidRPr="006D7C80" w14:paraId="1F4BFD4C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12C5422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CA4597E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  <w:tc>
          <w:tcPr>
            <w:tcW w:w="1118" w:type="dxa"/>
          </w:tcPr>
          <w:p w14:paraId="780A1900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366E1A4C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38F3B4D8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786D9722" w14:textId="77777777" w:rsidR="00F53471" w:rsidRPr="006D7C80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6D7C80" w14:paraId="418A0234" w14:textId="77777777" w:rsidTr="00B7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1410F85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77FD4305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18" w:type="dxa"/>
          </w:tcPr>
          <w:p w14:paraId="4A0111A0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260DF5E0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associated with the account</w:t>
            </w:r>
          </w:p>
        </w:tc>
        <w:tc>
          <w:tcPr>
            <w:tcW w:w="873" w:type="dxa"/>
          </w:tcPr>
          <w:p w14:paraId="009E688C" w14:textId="77777777" w:rsidR="00F53471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81D71FD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7CAADA6A" w14:textId="77777777" w:rsidR="00F53471" w:rsidRPr="006D7C80" w:rsidRDefault="00F53471" w:rsidP="00B7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F53471" w14:paraId="62FFA2D2" w14:textId="77777777" w:rsidTr="00B76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6835BBB" w14:textId="77777777" w:rsidR="00F53471" w:rsidRPr="000E69A9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lastRenderedPageBreak/>
              <w:t>Privacy Settings Manager</w:t>
            </w:r>
          </w:p>
        </w:tc>
        <w:tc>
          <w:tcPr>
            <w:tcW w:w="2554" w:type="dxa"/>
          </w:tcPr>
          <w:p w14:paraId="586302C7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/profile/manage</w:t>
            </w:r>
          </w:p>
        </w:tc>
        <w:tc>
          <w:tcPr>
            <w:tcW w:w="1118" w:type="dxa"/>
          </w:tcPr>
          <w:p w14:paraId="696E7112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197" w:type="dxa"/>
          </w:tcPr>
          <w:p w14:paraId="4CF4A524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60703B9B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4CAB87DE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6B883254" w14:textId="77777777" w:rsidR="00F53471" w:rsidRDefault="00F53471" w:rsidP="00B76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0416381F" w14:textId="77777777" w:rsidR="00F53471" w:rsidRDefault="00F53471" w:rsidP="00F53471">
      <w:pPr>
        <w:rPr>
          <w:rFonts w:ascii="Arial" w:hAnsi="Arial" w:cs="Arial"/>
          <w:b/>
          <w:bCs/>
        </w:rPr>
      </w:pPr>
    </w:p>
    <w:p w14:paraId="6373AAF7" w14:textId="77777777" w:rsidR="00F53471" w:rsidRPr="008B6774" w:rsidRDefault="00F53471" w:rsidP="00F53471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EI Table 1.6.5 — Profile Audit Logger 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1980"/>
        <w:gridCol w:w="1170"/>
        <w:gridCol w:w="2250"/>
        <w:gridCol w:w="900"/>
        <w:gridCol w:w="1761"/>
      </w:tblGrid>
      <w:tr w:rsidR="00F53471" w:rsidRPr="001C2A43" w14:paraId="45C0FCD5" w14:textId="77777777" w:rsidTr="00B76D0C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772BE4A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9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7FB00B0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35637AE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2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DA2DC97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90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BF5402F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761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AAC0ECF" w14:textId="77777777" w:rsidR="00F53471" w:rsidRPr="001C2A43" w:rsidRDefault="00F53471" w:rsidP="00B76D0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F53471" w:rsidRPr="0044726F" w14:paraId="3BC65CF9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17B044DC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604E585A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38A069E2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7D0AE03C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900" w:type="dxa"/>
            <w:shd w:val="clear" w:color="auto" w:fill="CCCCCC"/>
          </w:tcPr>
          <w:p w14:paraId="25495589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1761" w:type="dxa"/>
            <w:shd w:val="clear" w:color="auto" w:fill="CCCCCC"/>
          </w:tcPr>
          <w:p w14:paraId="0963267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F53471" w:rsidRPr="0044726F" w14:paraId="5CC7D47E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3E97E78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6FA59C67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3F6E2151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250" w:type="dxa"/>
            <w:shd w:val="clear" w:color="auto" w:fill="FFFFFF" w:themeFill="background1"/>
          </w:tcPr>
          <w:p w14:paraId="7F00EAAD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900" w:type="dxa"/>
            <w:shd w:val="clear" w:color="auto" w:fill="FFFFFF" w:themeFill="background1"/>
          </w:tcPr>
          <w:p w14:paraId="6137EF46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39E33728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53471" w:rsidRPr="0044726F" w14:paraId="6CF9F70B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792FD33E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3AC7D9D3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1FFC478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2C4FB6CB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900" w:type="dxa"/>
            <w:shd w:val="clear" w:color="auto" w:fill="CCCCCC"/>
          </w:tcPr>
          <w:p w14:paraId="0924538E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51A61ED7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F53471" w:rsidRPr="0044726F" w14:paraId="3B9E3D79" w14:textId="77777777" w:rsidTr="00B76D0C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C875223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7E66ED57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  <w:proofErr w:type="spellEnd"/>
          </w:p>
        </w:tc>
        <w:tc>
          <w:tcPr>
            <w:tcW w:w="1170" w:type="dxa"/>
            <w:shd w:val="clear" w:color="auto" w:fill="FFFFFF" w:themeFill="background1"/>
          </w:tcPr>
          <w:p w14:paraId="4DAC20A2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250" w:type="dxa"/>
            <w:shd w:val="clear" w:color="auto" w:fill="FFFFFF" w:themeFill="background1"/>
          </w:tcPr>
          <w:p w14:paraId="5F6CD4C5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900" w:type="dxa"/>
            <w:shd w:val="clear" w:color="auto" w:fill="FFFFFF" w:themeFill="background1"/>
          </w:tcPr>
          <w:p w14:paraId="6D2B755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37405F8C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F53471" w:rsidRPr="0044726F" w14:paraId="000F3102" w14:textId="77777777" w:rsidTr="00B76D0C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40A92CF7" w14:textId="77777777" w:rsidR="00F53471" w:rsidRPr="0044726F" w:rsidRDefault="00F53471" w:rsidP="00B76D0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352EC9B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/profile/audit</w:t>
            </w:r>
          </w:p>
        </w:tc>
        <w:tc>
          <w:tcPr>
            <w:tcW w:w="1170" w:type="dxa"/>
            <w:shd w:val="clear" w:color="auto" w:fill="CCCCCC"/>
          </w:tcPr>
          <w:p w14:paraId="5EFC2320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2250" w:type="dxa"/>
            <w:shd w:val="clear" w:color="auto" w:fill="CCCCCC"/>
          </w:tcPr>
          <w:p w14:paraId="09DC79B1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900" w:type="dxa"/>
            <w:shd w:val="clear" w:color="auto" w:fill="CCCCCC"/>
          </w:tcPr>
          <w:p w14:paraId="6A352077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132B52AB" w14:textId="77777777" w:rsidR="00F53471" w:rsidRPr="0044726F" w:rsidRDefault="00F53471" w:rsidP="00B76D0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4B46D65E" w14:textId="77777777" w:rsidR="00F53471" w:rsidRDefault="00F53471" w:rsidP="008B6774">
      <w:pPr>
        <w:rPr>
          <w:rFonts w:ascii="Arial" w:hAnsi="Arial" w:cs="Arial"/>
          <w:b/>
          <w:bCs/>
        </w:rPr>
      </w:pPr>
    </w:p>
    <w:p w14:paraId="3D1912C1" w14:textId="3DF71754" w:rsidR="008B6774" w:rsidRDefault="008B6774" w:rsidP="008B6774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>Data Flow Diagrams — Profile Management</w:t>
      </w:r>
    </w:p>
    <w:p w14:paraId="53391769" w14:textId="77777777" w:rsidR="008B6774" w:rsidRDefault="008B6774" w:rsidP="008B6774">
      <w:pPr>
        <w:rPr>
          <w:rFonts w:ascii="Arial" w:hAnsi="Arial" w:cs="Arial"/>
          <w:b/>
          <w:bCs/>
        </w:rPr>
      </w:pPr>
      <w:r w:rsidRPr="008B6774">
        <w:rPr>
          <w:rFonts w:ascii="Arial" w:hAnsi="Arial" w:cs="Arial"/>
          <w:b/>
          <w:bCs/>
        </w:rPr>
        <w:t xml:space="preserve">DFD Figure 1.6.0.0.1 — Profile Creation </w:t>
      </w:r>
      <w:proofErr w:type="gramStart"/>
      <w:r w:rsidRPr="008B6774">
        <w:rPr>
          <w:rFonts w:ascii="Arial" w:hAnsi="Arial" w:cs="Arial"/>
          <w:b/>
          <w:bCs/>
        </w:rPr>
        <w:t>And</w:t>
      </w:r>
      <w:proofErr w:type="gramEnd"/>
      <w:r w:rsidRPr="008B6774">
        <w:rPr>
          <w:rFonts w:ascii="Arial" w:hAnsi="Arial" w:cs="Arial"/>
          <w:b/>
          <w:bCs/>
        </w:rPr>
        <w:t xml:space="preserve"> Update </w:t>
      </w:r>
    </w:p>
    <w:p w14:paraId="2A0FF739" w14:textId="4693D1B8" w:rsidR="008B6774" w:rsidRDefault="007B57DD" w:rsidP="008B6774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6A17D1A3" wp14:editId="0982E645">
            <wp:extent cx="5943600" cy="7738745"/>
            <wp:effectExtent l="0" t="0" r="0" b="0"/>
            <wp:docPr id="1634886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6774" w:rsidRPr="008B6774">
        <w:rPr>
          <w:rFonts w:ascii="Arial" w:hAnsi="Arial" w:cs="Arial"/>
          <w:b/>
          <w:bCs/>
        </w:rPr>
        <w:t xml:space="preserve">DFD Figure 1.6.0.0.2 — Privacy Settings Update </w:t>
      </w:r>
    </w:p>
    <w:p w14:paraId="3BBC2D0D" w14:textId="2FD28583" w:rsidR="008B6774" w:rsidRPr="008B6774" w:rsidRDefault="007B57DD" w:rsidP="007B57DD">
      <w:pPr>
        <w:rPr>
          <w:rFonts w:ascii="Arial" w:hAnsi="Arial" w:cs="Arial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41F0A1F9" wp14:editId="16EA5C00">
            <wp:extent cx="5943600" cy="1964055"/>
            <wp:effectExtent l="0" t="0" r="0" b="0"/>
            <wp:docPr id="283892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774" w:rsidRPr="008B6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74"/>
    <w:rsid w:val="007B57DD"/>
    <w:rsid w:val="007D74F1"/>
    <w:rsid w:val="008B6774"/>
    <w:rsid w:val="00945C08"/>
    <w:rsid w:val="00A4526F"/>
    <w:rsid w:val="00BD20D0"/>
    <w:rsid w:val="00E300BE"/>
    <w:rsid w:val="00ED3957"/>
    <w:rsid w:val="00F5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FC12"/>
  <w15:chartTrackingRefBased/>
  <w15:docId w15:val="{2A3B72EE-C3B8-44D7-A976-A9B49EB5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774"/>
  </w:style>
  <w:style w:type="paragraph" w:styleId="Heading1">
    <w:name w:val="heading 1"/>
    <w:basedOn w:val="Normal"/>
    <w:next w:val="Normal"/>
    <w:link w:val="Heading1Char"/>
    <w:uiPriority w:val="9"/>
    <w:qFormat/>
    <w:rsid w:val="008B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7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ED395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7D7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2193</Words>
  <Characters>12504</Characters>
  <Application>Microsoft Office Word</Application>
  <DocSecurity>0</DocSecurity>
  <Lines>104</Lines>
  <Paragraphs>29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Schmid</dc:creator>
  <cp:keywords/>
  <dc:description/>
  <cp:lastModifiedBy>Caleb Schmid</cp:lastModifiedBy>
  <cp:revision>6</cp:revision>
  <dcterms:created xsi:type="dcterms:W3CDTF">2026-06-06T18:28:00Z</dcterms:created>
  <dcterms:modified xsi:type="dcterms:W3CDTF">2026-06-06T19:34:00Z</dcterms:modified>
</cp:coreProperties>
</file>