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51C4" w14:textId="35BDDAEB" w:rsidR="0023524E" w:rsidRDefault="00211C20">
      <w:pPr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1.1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Login / Logout 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>Screen</w:t>
      </w:r>
    </w:p>
    <w:p w14:paraId="159F8FC6" w14:textId="782C8629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Desktop View</w:t>
      </w:r>
    </w:p>
    <w:p w14:paraId="5AE67C6B" w14:textId="77777777" w:rsidR="00E35FCB" w:rsidRDefault="00E35FCB">
      <w:pPr>
        <w:rPr>
          <w:rFonts w:ascii="Arial" w:eastAsia="Times New Roman" w:hAnsi="Arial" w:cs="Arial"/>
          <w:b/>
          <w:bCs/>
        </w:rPr>
      </w:pPr>
      <w:r>
        <w:rPr>
          <w:noProof/>
        </w:rPr>
        <w:drawing>
          <wp:inline distT="0" distB="0" distL="0" distR="0" wp14:anchorId="3B23E860" wp14:editId="2B4DF310">
            <wp:extent cx="5943600" cy="3497580"/>
            <wp:effectExtent l="0" t="0" r="0" b="7620"/>
            <wp:docPr id="1652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3090" w14:textId="77777777" w:rsidR="00E35FCB" w:rsidRDefault="00E35FCB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14:paraId="7239CE7B" w14:textId="573FFFA5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lastRenderedPageBreak/>
        <w:t>Mobile View</w:t>
      </w:r>
    </w:p>
    <w:p w14:paraId="1B95E5AB" w14:textId="77777777" w:rsidR="00E35FCB" w:rsidRDefault="00E35FCB">
      <w:pPr>
        <w:rPr>
          <w:rFonts w:ascii="Arial" w:eastAsia="Times New Roman" w:hAnsi="Arial" w:cs="Arial"/>
          <w:b/>
          <w:bCs/>
        </w:rPr>
      </w:pPr>
      <w:r>
        <w:rPr>
          <w:noProof/>
        </w:rPr>
        <w:drawing>
          <wp:inline distT="0" distB="0" distL="0" distR="0" wp14:anchorId="118AEB8A" wp14:editId="325B0C0D">
            <wp:extent cx="3829050" cy="7639050"/>
            <wp:effectExtent l="0" t="0" r="0" b="0"/>
            <wp:docPr id="932930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7EDB" w14:textId="5623197E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605"/>
        <w:gridCol w:w="180"/>
        <w:gridCol w:w="6575"/>
      </w:tblGrid>
      <w:tr w:rsidR="00317513" w14:paraId="615BE685" w14:textId="77777777" w:rsidTr="00A13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F17C2AC" w14:textId="77777777" w:rsidR="00317513" w:rsidRPr="00FA6C36" w:rsidRDefault="00317513" w:rsidP="00A13AE5">
            <w:pPr>
              <w:jc w:val="center"/>
              <w:rPr>
                <w:rFonts w:ascii="Arial" w:hAnsi="Arial" w:cs="Arial"/>
              </w:rPr>
            </w:pPr>
            <w:r w:rsidRPr="00FA6C36">
              <w:rPr>
                <w:rFonts w:ascii="Arial" w:hAnsi="Arial" w:cs="Arial"/>
              </w:rPr>
              <w:t>Field</w:t>
            </w:r>
          </w:p>
        </w:tc>
        <w:tc>
          <w:tcPr>
            <w:tcW w:w="6755" w:type="dxa"/>
            <w:gridSpan w:val="2"/>
          </w:tcPr>
          <w:p w14:paraId="6D93FCF3" w14:textId="77777777" w:rsidR="00317513" w:rsidRPr="00FA6C36" w:rsidRDefault="00317513" w:rsidP="00A13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A6C36">
              <w:rPr>
                <w:rFonts w:ascii="Arial" w:hAnsi="Arial" w:cs="Arial"/>
              </w:rPr>
              <w:t>Description / Purpose</w:t>
            </w:r>
          </w:p>
        </w:tc>
      </w:tr>
      <w:tr w:rsidR="00317513" w14:paraId="1EF83C99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1DA75A0E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View Name &amp; Number</w:t>
            </w:r>
          </w:p>
        </w:tc>
        <w:tc>
          <w:tcPr>
            <w:tcW w:w="6575" w:type="dxa"/>
          </w:tcPr>
          <w:p w14:paraId="3836877B" w14:textId="4ED5CCE4" w:rsidR="00317513" w:rsidRPr="00FA6C36" w:rsidRDefault="00136342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36342">
              <w:rPr>
                <w:rFonts w:ascii="Arial" w:hAnsi="Arial" w:cs="Arial"/>
                <w:sz w:val="22"/>
                <w:szCs w:val="22"/>
              </w:rPr>
              <w:t>1.1 Login / Logout Screen</w:t>
            </w:r>
          </w:p>
        </w:tc>
      </w:tr>
      <w:tr w:rsidR="00317513" w14:paraId="2081AF2C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343974ED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Purpose / Design Concern</w:t>
            </w:r>
          </w:p>
        </w:tc>
        <w:tc>
          <w:tcPr>
            <w:tcW w:w="6575" w:type="dxa"/>
          </w:tcPr>
          <w:p w14:paraId="1B477C8B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Provides a way for students and companies to log into their profiles.</w:t>
            </w:r>
          </w:p>
        </w:tc>
      </w:tr>
      <w:tr w:rsidR="00317513" w14:paraId="03C06112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2A29FA2F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6575" w:type="dxa"/>
          </w:tcPr>
          <w:p w14:paraId="276FB6B1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A website page which displays a log in field for the user to input their email and password to authenticate themselves.</w:t>
            </w:r>
          </w:p>
        </w:tc>
      </w:tr>
      <w:tr w:rsidR="00317513" w14:paraId="737E43A1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658AEEF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Requirements</w:t>
            </w:r>
          </w:p>
        </w:tc>
        <w:tc>
          <w:tcPr>
            <w:tcW w:w="6575" w:type="dxa"/>
          </w:tcPr>
          <w:p w14:paraId="133BAD91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Authentication requirements supporting all protected system functionality under Sections 2.x and 3.x</w:t>
            </w:r>
          </w:p>
        </w:tc>
      </w:tr>
      <w:tr w:rsidR="00317513" w14:paraId="1D603DB4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 w:val="restart"/>
          </w:tcPr>
          <w:p w14:paraId="4DF55AEB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Elements</w:t>
            </w:r>
          </w:p>
        </w:tc>
        <w:tc>
          <w:tcPr>
            <w:tcW w:w="6575" w:type="dxa"/>
            <w:shd w:val="clear" w:color="auto" w:fill="D1D1D1" w:themeFill="background2" w:themeFillShade="E6"/>
          </w:tcPr>
          <w:p w14:paraId="58ADC4B5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Email Field</w:t>
            </w:r>
          </w:p>
        </w:tc>
      </w:tr>
      <w:tr w:rsidR="00317513" w14:paraId="060C3B2B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02BF61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18C7FB7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Password Field</w:t>
            </w:r>
          </w:p>
        </w:tc>
      </w:tr>
      <w:tr w:rsidR="00317513" w14:paraId="5F616B70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E469021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1414071C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Login Button</w:t>
            </w:r>
          </w:p>
        </w:tc>
      </w:tr>
      <w:tr w:rsidR="00317513" w14:paraId="4EB1C8AF" w14:textId="77777777" w:rsidTr="00A13AE5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37639AF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33CCDDA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Invalid Login Information Field</w:t>
            </w:r>
          </w:p>
        </w:tc>
      </w:tr>
      <w:tr w:rsidR="00317513" w14:paraId="12BCA1B5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56CCD0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A023BCB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 xml:space="preserve">Registration Redirect Button </w:t>
            </w:r>
          </w:p>
        </w:tc>
      </w:tr>
      <w:tr w:rsidR="00317513" w14:paraId="4174FF6F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699450C0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Inputs</w:t>
            </w:r>
          </w:p>
        </w:tc>
        <w:tc>
          <w:tcPr>
            <w:tcW w:w="6575" w:type="dxa"/>
          </w:tcPr>
          <w:p w14:paraId="79EAD832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Email and Password fields, Login button click, Register link click, Forgot Password link click.</w:t>
            </w:r>
          </w:p>
        </w:tc>
      </w:tr>
      <w:tr w:rsidR="00317513" w14:paraId="047B63FA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4078162C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Outputs</w:t>
            </w:r>
          </w:p>
        </w:tc>
        <w:tc>
          <w:tcPr>
            <w:tcW w:w="6575" w:type="dxa"/>
          </w:tcPr>
          <w:p w14:paraId="59F76F73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Redirect to Dashboard (2.1 for students, 3.1 for companies) if user log in was successful. Displays an error message if invalid credentials were provided.</w:t>
            </w:r>
          </w:p>
        </w:tc>
      </w:tr>
      <w:tr w:rsidR="00317513" w14:paraId="2C104A1E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CB70F18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Navigation / References</w:t>
            </w:r>
          </w:p>
        </w:tc>
        <w:tc>
          <w:tcPr>
            <w:tcW w:w="6575" w:type="dxa"/>
          </w:tcPr>
          <w:p w14:paraId="65CAB1B5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Student Dashboard 2.1, Company Dashboard 3.1, Registration 1.2</w:t>
            </w:r>
          </w:p>
        </w:tc>
      </w:tr>
      <w:tr w:rsidR="00317513" w14:paraId="53F01619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7F820D1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Viewpoint</w:t>
            </w:r>
          </w:p>
        </w:tc>
        <w:tc>
          <w:tcPr>
            <w:tcW w:w="6575" w:type="dxa"/>
          </w:tcPr>
          <w:p w14:paraId="550FA314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UI Wireframe / Mockup (Desktop &amp; Mobile).</w:t>
            </w:r>
          </w:p>
        </w:tc>
      </w:tr>
    </w:tbl>
    <w:p w14:paraId="63A77AA9" w14:textId="791E6BBA" w:rsidR="00211C20" w:rsidRPr="00E333E5" w:rsidRDefault="00211C20" w:rsidP="00317513">
      <w:pPr>
        <w:rPr>
          <w:sz w:val="22"/>
          <w:szCs w:val="22"/>
        </w:rPr>
      </w:pPr>
    </w:p>
    <w:sectPr w:rsidR="00211C20" w:rsidRPr="00E33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4E"/>
    <w:rsid w:val="00054FA6"/>
    <w:rsid w:val="00136342"/>
    <w:rsid w:val="00154E29"/>
    <w:rsid w:val="00211C20"/>
    <w:rsid w:val="0023524E"/>
    <w:rsid w:val="00317513"/>
    <w:rsid w:val="003D350B"/>
    <w:rsid w:val="00992564"/>
    <w:rsid w:val="00E333E5"/>
    <w:rsid w:val="00E3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68F5"/>
  <w15:chartTrackingRefBased/>
  <w15:docId w15:val="{0F8A46C6-CC5A-4DA6-9C9C-F96469D3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4E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3175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Schmid, Caleb</dc:creator>
  <cp:keywords/>
  <dc:description/>
  <cp:lastModifiedBy>Schmid, Caleb</cp:lastModifiedBy>
  <cp:revision>6</cp:revision>
  <dcterms:created xsi:type="dcterms:W3CDTF">2026-05-16T18:05:00Z</dcterms:created>
  <dcterms:modified xsi:type="dcterms:W3CDTF">2026-05-16T21:17:00Z</dcterms:modified>
</cp:coreProperties>
</file>