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A62B" w14:textId="5EFA6B49" w:rsidR="006B7A67" w:rsidRDefault="006B7A67" w:rsidP="006B7A67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t>Figure 1.</w:t>
      </w:r>
      <w:r>
        <w:rPr>
          <w:rFonts w:ascii="Arial" w:hAnsi="Arial" w:cs="Arial"/>
          <w:b/>
          <w:bCs/>
          <w:sz w:val="28"/>
          <w:szCs w:val="28"/>
        </w:rPr>
        <w:t>4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— </w:t>
      </w:r>
      <w:r w:rsidRPr="006B7A67">
        <w:rPr>
          <w:rFonts w:ascii="Arial" w:hAnsi="Arial" w:cs="Arial"/>
          <w:b/>
          <w:bCs/>
          <w:sz w:val="28"/>
          <w:szCs w:val="28"/>
        </w:rPr>
        <w:t xml:space="preserve">API Gateway / Orchestrator 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Detail </w:t>
      </w:r>
    </w:p>
    <w:p w14:paraId="1DB8DD34" w14:textId="14142A18" w:rsidR="006B7A67" w:rsidRPr="006B7A67" w:rsidRDefault="003074E0" w:rsidP="006B7A67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19C7C49" wp14:editId="5BFDB349">
            <wp:extent cx="4416950" cy="6057900"/>
            <wp:effectExtent l="0" t="0" r="3175" b="0"/>
            <wp:docPr id="16291059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726FB" w14:textId="77777777" w:rsidR="006B7A67" w:rsidRDefault="006B7A67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Design Information — </w:t>
      </w:r>
      <w:r w:rsidRPr="006B7A67">
        <w:rPr>
          <w:rFonts w:ascii="Arial" w:hAnsi="Arial" w:cs="Arial"/>
          <w:b/>
          <w:bCs/>
        </w:rPr>
        <w:t xml:space="preserve">API Gateway / Orchestrator </w:t>
      </w:r>
    </w:p>
    <w:p w14:paraId="03BD58D6" w14:textId="3F45D1FE" w:rsidR="006B7A67" w:rsidRDefault="00FB34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[No Table for 1.4 </w:t>
      </w:r>
      <w:r w:rsidRPr="00FB349A">
        <w:rPr>
          <w:rFonts w:ascii="Arial" w:hAnsi="Arial" w:cs="Arial"/>
          <w:sz w:val="20"/>
          <w:szCs w:val="20"/>
        </w:rPr>
        <w:t>API Gateway / Orchestrator</w:t>
      </w:r>
      <w:r>
        <w:rPr>
          <w:rFonts w:ascii="Arial" w:hAnsi="Arial" w:cs="Arial"/>
          <w:sz w:val="20"/>
          <w:szCs w:val="20"/>
        </w:rPr>
        <w:t>]</w:t>
      </w:r>
    </w:p>
    <w:p w14:paraId="0050097F" w14:textId="718A4453" w:rsidR="006B7A67" w:rsidRDefault="006B7A67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Entity Identification Tables — </w:t>
      </w:r>
      <w:r w:rsidRPr="006B7A67">
        <w:rPr>
          <w:rFonts w:ascii="Arial" w:hAnsi="Arial" w:cs="Arial"/>
          <w:b/>
          <w:bCs/>
        </w:rPr>
        <w:t>API Gateway / Orchestrator</w:t>
      </w:r>
    </w:p>
    <w:p w14:paraId="48568685" w14:textId="1913A362" w:rsidR="006B7A67" w:rsidRPr="006B7A67" w:rsidRDefault="006B7A67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</w:t>
      </w:r>
      <w:r w:rsidRPr="006B7A67">
        <w:rPr>
          <w:rFonts w:ascii="Arial" w:hAnsi="Arial" w:cs="Arial"/>
          <w:b/>
          <w:bCs/>
        </w:rPr>
        <w:t>1.4.5 – Profile Orchestrator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1007"/>
        <w:gridCol w:w="2053"/>
        <w:gridCol w:w="990"/>
        <w:gridCol w:w="1980"/>
      </w:tblGrid>
      <w:tr w:rsidR="006B7A67" w:rsidRPr="00B959A2" w14:paraId="2F59CB39" w14:textId="77777777" w:rsidTr="00B76D0C">
        <w:trPr>
          <w:cantSplit/>
          <w:trHeight w:val="2592"/>
          <w:tblHeader/>
        </w:trPr>
        <w:tc>
          <w:tcPr>
            <w:tcW w:w="1615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AE8D7A1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1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1A50C7C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63DCD872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A6880BB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061F4E51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A0C3EBB" w14:textId="77777777" w:rsidR="006B7A67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42CF8CCF" w14:textId="77777777" w:rsidR="006B7A67" w:rsidRPr="00B959A2" w:rsidRDefault="006B7A67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6B7A67" w:rsidRPr="00CD6E15" w14:paraId="613E829D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22D6245F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0C3E221D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ProfileOrchestrator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46AF5E98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50CCBF90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Coordinates profile-related workflows between the profile page and supporting managers.</w:t>
            </w:r>
          </w:p>
        </w:tc>
        <w:tc>
          <w:tcPr>
            <w:tcW w:w="990" w:type="dxa"/>
            <w:shd w:val="clear" w:color="auto" w:fill="CCCCCC"/>
          </w:tcPr>
          <w:p w14:paraId="59DDE90D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3.1.2, 3.1.3.3, 3.1.3.4, 2.1.2, 2.1.3.6</w:t>
            </w:r>
          </w:p>
        </w:tc>
        <w:tc>
          <w:tcPr>
            <w:tcW w:w="1980" w:type="dxa"/>
            <w:shd w:val="clear" w:color="auto" w:fill="CCCCCC"/>
          </w:tcPr>
          <w:p w14:paraId="31428D96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Privacy Settings Manager, Authentication Service</w:t>
            </w:r>
          </w:p>
        </w:tc>
      </w:tr>
      <w:tr w:rsidR="006B7A67" w:rsidRPr="00CD6E15" w14:paraId="7B6D685F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625BA0C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605F1F3F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ProfileRequest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3C3E9944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488A9653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request to view, update, or access profile-related information.</w:t>
            </w:r>
          </w:p>
        </w:tc>
        <w:tc>
          <w:tcPr>
            <w:tcW w:w="990" w:type="dxa"/>
            <w:shd w:val="clear" w:color="auto" w:fill="FFFFFF" w:themeFill="background1"/>
          </w:tcPr>
          <w:p w14:paraId="07B5D914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</w:t>
            </w:r>
          </w:p>
        </w:tc>
        <w:tc>
          <w:tcPr>
            <w:tcW w:w="1980" w:type="dxa"/>
            <w:shd w:val="clear" w:color="auto" w:fill="FFFFFF" w:themeFill="background1"/>
          </w:tcPr>
          <w:p w14:paraId="66558F75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>, Profile Manager</w:t>
            </w:r>
          </w:p>
        </w:tc>
      </w:tr>
      <w:tr w:rsidR="006B7A67" w:rsidRPr="00CD6E15" w14:paraId="74CBE817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2F4A01CB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45339732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ProfileResponse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673C39D2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CCCCCC"/>
          </w:tcPr>
          <w:p w14:paraId="0C831345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profile information or access result returned after coordination</w:t>
            </w:r>
          </w:p>
        </w:tc>
        <w:tc>
          <w:tcPr>
            <w:tcW w:w="990" w:type="dxa"/>
            <w:shd w:val="clear" w:color="auto" w:fill="CCCCCC"/>
          </w:tcPr>
          <w:p w14:paraId="1B86F9B6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3.1.3.1, 3.1.3.4, 2.1.3.1, 2.1.3.6</w:t>
            </w:r>
          </w:p>
        </w:tc>
        <w:tc>
          <w:tcPr>
            <w:tcW w:w="1980" w:type="dxa"/>
            <w:shd w:val="clear" w:color="auto" w:fill="CCCCCC"/>
          </w:tcPr>
          <w:p w14:paraId="24268513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</w:t>
            </w:r>
          </w:p>
        </w:tc>
      </w:tr>
      <w:tr w:rsidR="006B7A67" w:rsidRPr="00CD6E15" w14:paraId="47A22046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4D93B16B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360A217A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AccessContext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3DB3035D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1794C98D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requesting user, their role, and the action being requested</w:t>
            </w:r>
          </w:p>
        </w:tc>
        <w:tc>
          <w:tcPr>
            <w:tcW w:w="990" w:type="dxa"/>
            <w:shd w:val="clear" w:color="auto" w:fill="FFFFFF" w:themeFill="background1"/>
          </w:tcPr>
          <w:p w14:paraId="4204D3A1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FFFFFF" w:themeFill="background1"/>
          </w:tcPr>
          <w:p w14:paraId="4E37A42D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Authentication Service, Privacy Settings Manager</w:t>
            </w:r>
          </w:p>
        </w:tc>
      </w:tr>
      <w:tr w:rsidR="006B7A67" w:rsidRPr="00CD6E15" w14:paraId="6F243691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31BCF3AC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38DCE9F2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ProfileNavigationReference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0E07C84D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5B9BEE37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profile page links or reference to related features managed by other subcomponents</w:t>
            </w:r>
          </w:p>
        </w:tc>
        <w:tc>
          <w:tcPr>
            <w:tcW w:w="990" w:type="dxa"/>
            <w:shd w:val="clear" w:color="auto" w:fill="CCCCCC"/>
          </w:tcPr>
          <w:p w14:paraId="080E8F52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CCCCCC"/>
          </w:tcPr>
          <w:p w14:paraId="319D0060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Resume Manager, Profile Manager</w:t>
            </w:r>
          </w:p>
        </w:tc>
      </w:tr>
      <w:tr w:rsidR="006B7A67" w:rsidRPr="00CD6E15" w14:paraId="46203DB9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5B4E54C1" w14:textId="77777777" w:rsidR="006B7A67" w:rsidRPr="00CD6E15" w:rsidRDefault="006B7A67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67166885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ProfileWorkflow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61B4B28C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6C3284D7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coordinated profile process such as viewing a student profile or accessing a resume link.</w:t>
            </w:r>
          </w:p>
        </w:tc>
        <w:tc>
          <w:tcPr>
            <w:tcW w:w="990" w:type="dxa"/>
            <w:shd w:val="clear" w:color="auto" w:fill="FFFFFF" w:themeFill="background1"/>
          </w:tcPr>
          <w:p w14:paraId="691F2018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</w:t>
            </w:r>
          </w:p>
        </w:tc>
        <w:tc>
          <w:tcPr>
            <w:tcW w:w="1980" w:type="dxa"/>
            <w:shd w:val="clear" w:color="auto" w:fill="FFFFFF" w:themeFill="background1"/>
          </w:tcPr>
          <w:p w14:paraId="6A1F1973" w14:textId="77777777" w:rsidR="006B7A67" w:rsidRPr="00CD6E15" w:rsidRDefault="006B7A67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Job Posting Service</w:t>
            </w:r>
          </w:p>
        </w:tc>
      </w:tr>
    </w:tbl>
    <w:p w14:paraId="31A46BD4" w14:textId="7487DAFB" w:rsidR="006B7A67" w:rsidRDefault="006B7A67">
      <w:pPr>
        <w:rPr>
          <w:rFonts w:ascii="Arial" w:hAnsi="Arial" w:cs="Arial"/>
          <w:b/>
          <w:bCs/>
          <w:sz w:val="28"/>
          <w:szCs w:val="28"/>
        </w:rPr>
      </w:pPr>
    </w:p>
    <w:p w14:paraId="4A848240" w14:textId="77777777" w:rsidR="00FB349A" w:rsidRDefault="00FB349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44D594F" w14:textId="0025F068" w:rsidR="00263300" w:rsidRPr="008B6774" w:rsidRDefault="00263300" w:rsidP="00263300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lastRenderedPageBreak/>
        <w:t xml:space="preserve">Figure 1.5 — Authentication Service Detail </w:t>
      </w:r>
    </w:p>
    <w:p w14:paraId="091A9C56" w14:textId="5716AA2A" w:rsidR="00263300" w:rsidRPr="008B6774" w:rsidRDefault="006B7A67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DD411BC" wp14:editId="6FA7C577">
            <wp:extent cx="5943600" cy="4587875"/>
            <wp:effectExtent l="0" t="0" r="0" b="3175"/>
            <wp:docPr id="622953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300" w:rsidRPr="008B6774">
        <w:rPr>
          <w:rFonts w:ascii="Arial" w:hAnsi="Arial" w:cs="Arial"/>
          <w:b/>
          <w:bCs/>
        </w:rPr>
        <w:t>Design Information — Authentication Service</w:t>
      </w:r>
    </w:p>
    <w:p w14:paraId="6A0B0228" w14:textId="5F3923D7" w:rsidR="00FB349A" w:rsidRDefault="00FB349A" w:rsidP="00FB34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[No Table for </w:t>
      </w:r>
      <w:r w:rsidRPr="00FB349A">
        <w:rPr>
          <w:rFonts w:ascii="Arial" w:hAnsi="Arial" w:cs="Arial"/>
          <w:sz w:val="20"/>
          <w:szCs w:val="20"/>
        </w:rPr>
        <w:t>Authentication Service</w:t>
      </w:r>
      <w:r>
        <w:rPr>
          <w:rFonts w:ascii="Arial" w:hAnsi="Arial" w:cs="Arial"/>
          <w:sz w:val="20"/>
          <w:szCs w:val="20"/>
        </w:rPr>
        <w:t>]</w:t>
      </w:r>
    </w:p>
    <w:p w14:paraId="6D35F09E" w14:textId="77777777" w:rsidR="00263300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>Entity Identification Tables — Authentication Service</w:t>
      </w:r>
    </w:p>
    <w:p w14:paraId="495CDEA6" w14:textId="77777777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1.5.1 — Registration Manager 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87"/>
        <w:gridCol w:w="1088"/>
        <w:gridCol w:w="1800"/>
        <w:gridCol w:w="720"/>
        <w:gridCol w:w="2155"/>
      </w:tblGrid>
      <w:tr w:rsidR="00BB1BB6" w:rsidRPr="002073EE" w14:paraId="322EF566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F8E1756" w14:textId="77777777" w:rsidR="00BB1BB6" w:rsidRPr="002073EE" w:rsidRDefault="00BB1BB6" w:rsidP="00B76D0C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20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39222618" w14:textId="77777777" w:rsidR="00BB1BB6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6E1C3744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08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4B810FA8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314285DC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7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0161CFD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215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4B630E78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BB1BB6" w:rsidRPr="002073EE" w14:paraId="665AD795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921CC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25D7B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937BC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C1178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Represents a user’s account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which contains credentials and role information.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471145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E5477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UserData</w:t>
            </w:r>
            <w:proofErr w:type="spellEnd"/>
          </w:p>
          <w:p w14:paraId="61AB2F3F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  <w:p w14:paraId="7F4071CE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B1BB6" w:rsidRPr="002073EE" w14:paraId="57AEB887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0D50C3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01652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4F439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9FD88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A form which contains the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ser’s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information for registration.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0278B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59D0DE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/auth/register/</w:t>
            </w:r>
          </w:p>
        </w:tc>
      </w:tr>
      <w:tr w:rsidR="00BB1BB6" w:rsidRPr="002073EE" w14:paraId="7F32A4B6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E9F1D3" w14:textId="77777777" w:rsidR="00BB1BB6" w:rsidRPr="00963D0E" w:rsidRDefault="00BB1BB6" w:rsidP="00B76D0C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F233C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7B11A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21979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if the email isn’t already used and ensure it’s in a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8076F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1E3F3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BB1BB6" w:rsidRPr="002073EE" w14:paraId="70D61CE4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5C63D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2F033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F5866E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3302C0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password contains any invalid characters and ensures it’s in the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D62F5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A175D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orm</w:t>
            </w:r>
            <w:proofErr w:type="spellEnd"/>
          </w:p>
          <w:p w14:paraId="6AEF13C3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BB1BB6" w:rsidRPr="002073EE" w14:paraId="6ACCD799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F5D2C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6550D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99510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84946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Hashes the user’s password to be stored securely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FE0B0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1BAD1C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BB1BB6" w:rsidRPr="002073EE" w14:paraId="205B3D53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77ECE9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888E0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7D83D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Function 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F4DFC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Creates the user’s account from the form data.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FB4BC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55142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BB1BB6" w:rsidRPr="002073EE" w14:paraId="62D6A185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C65A7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E4A2F6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4CBBC3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C268A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F8254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67B6A4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BB1BB6" w:rsidRPr="002073EE" w14:paraId="0B20F2F9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F5364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F08A3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AF882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C5BE7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EB477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E0356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  <w:p w14:paraId="0222C660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</w:tbl>
    <w:p w14:paraId="51514A23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5F1BE720" w14:textId="7C472B33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lastRenderedPageBreak/>
        <w:t xml:space="preserve">EI Table 1.5.2 — Authorization / Role Manager 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90"/>
        <w:gridCol w:w="1170"/>
        <w:gridCol w:w="1890"/>
        <w:gridCol w:w="1080"/>
        <w:gridCol w:w="1525"/>
      </w:tblGrid>
      <w:tr w:rsidR="00BB1BB6" w:rsidRPr="002073EE" w14:paraId="2D7189FC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5A3D167" w14:textId="77777777" w:rsidR="00BB1BB6" w:rsidRPr="002073EE" w:rsidRDefault="00BB1BB6" w:rsidP="00B76D0C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78A50301" w14:textId="77777777" w:rsidR="00BB1BB6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6D712C1B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29B5F3A2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44505003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581A6BD7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152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08A7EE67" w14:textId="77777777" w:rsidR="00BB1BB6" w:rsidRPr="002073EE" w:rsidRDefault="00BB1BB6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BB1BB6" w:rsidRPr="002073EE" w14:paraId="0BC3778B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75499" w14:textId="77777777" w:rsidR="00BB1BB6" w:rsidRPr="00963D0E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5596F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 Manager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4C7E0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499F7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Manages which users can access protected resources depending on their role.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37E6A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2C954847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7602A63B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5EB013FD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2.1.3.10, 3.1.2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FBBE62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B1BB6" w:rsidRPr="002073EE" w14:paraId="3C6582F5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DBCFA" w14:textId="77777777" w:rsidR="00BB1BB6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7A67A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1A6020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Class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E6823D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1F5D76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69516902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73365634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</w:t>
            </w:r>
          </w:p>
          <w:p w14:paraId="0695F8FD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2.5.6, 3.1.2,</w:t>
            </w:r>
          </w:p>
          <w:p w14:paraId="427DAB32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D7A39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Data,</w:t>
            </w:r>
          </w:p>
          <w:p w14:paraId="07E6CD7A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BB1BB6" w:rsidRPr="002073EE" w14:paraId="4FECC040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DCF57" w14:textId="77777777" w:rsidR="00BB1BB6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E80A62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E319E9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5BDFC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 role the user has attached to their account.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64B2E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CEF0D5D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060C2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</w:t>
            </w:r>
          </w:p>
        </w:tc>
      </w:tr>
      <w:tr w:rsidR="00BB1BB6" w:rsidRPr="002073EE" w14:paraId="031815EB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9845EB" w14:textId="77777777" w:rsidR="00BB1BB6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F2D14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1108A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54416B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E840F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29FCF34A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E2E6E" w14:textId="77777777" w:rsidR="00BB1BB6" w:rsidRPr="00963D0E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role</w:t>
            </w:r>
          </w:p>
        </w:tc>
      </w:tr>
      <w:tr w:rsidR="00BB1BB6" w:rsidRPr="002073EE" w14:paraId="73CD0467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D97AF" w14:textId="77777777" w:rsidR="00BB1BB6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10112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300FB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197752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Validates that a user has access to a protected resource.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037255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946164C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1.2,</w:t>
            </w:r>
          </w:p>
          <w:p w14:paraId="50D23F45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2CD215DB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</w:t>
            </w:r>
          </w:p>
          <w:p w14:paraId="129D3998" w14:textId="77777777" w:rsidR="00BB1BB6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73730" w14:textId="77777777" w:rsidR="00BB1BB6" w:rsidRPr="00963D0E" w:rsidRDefault="00BB1BB6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Data, role</w:t>
            </w:r>
          </w:p>
        </w:tc>
      </w:tr>
      <w:tr w:rsidR="00BB1BB6" w:rsidRPr="002073EE" w14:paraId="24453E7D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2EC6B3" w14:textId="77777777" w:rsidR="00BB1BB6" w:rsidRDefault="00BB1BB6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898E6D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/auth/authorize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9DDC9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E6155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authentication.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8B05A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6872488E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5663F4" w14:textId="77777777" w:rsidR="00BB1BB6" w:rsidRDefault="00BB1BB6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1B17728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32A646CB" w14:textId="3695F3A9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1.5.3 — Login &amp; Session Manager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5"/>
        <w:gridCol w:w="2051"/>
        <w:gridCol w:w="1247"/>
        <w:gridCol w:w="1902"/>
        <w:gridCol w:w="763"/>
        <w:gridCol w:w="2112"/>
      </w:tblGrid>
      <w:tr w:rsidR="00BB1BB6" w:rsidRPr="00E45833" w14:paraId="475C1371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9560B08" w14:textId="77777777" w:rsidR="00BB1BB6" w:rsidRPr="00ED3957" w:rsidRDefault="00BB1BB6" w:rsidP="00B76D0C">
            <w:pPr>
              <w:ind w:left="113" w:right="113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lastRenderedPageBreak/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F201B5" w14:textId="77777777" w:rsidR="00BB1BB6" w:rsidRPr="00ED3957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Entity Name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384163" w14:textId="77777777" w:rsidR="00BB1BB6" w:rsidRPr="00ED3957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Entity Type</w:t>
            </w:r>
          </w:p>
        </w:tc>
        <w:tc>
          <w:tcPr>
            <w:tcW w:w="19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0315B7E" w14:textId="77777777" w:rsidR="00BB1BB6" w:rsidRPr="00ED3957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Description / Purpose</w:t>
            </w:r>
          </w:p>
        </w:tc>
        <w:tc>
          <w:tcPr>
            <w:tcW w:w="7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08FB328" w14:textId="77777777" w:rsidR="00BB1BB6" w:rsidRPr="00ED3957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Related Requirement(s)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3D9032F" w14:textId="77777777" w:rsidR="00BB1BB6" w:rsidRPr="00ED3957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Collaborators / Related Entities</w:t>
            </w:r>
          </w:p>
        </w:tc>
      </w:tr>
      <w:tr w:rsidR="00BB1BB6" w:rsidRPr="003A2B4B" w14:paraId="6A087D1A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3262A913" w14:textId="77777777" w:rsidR="00BB1BB6" w:rsidRPr="00ED3957" w:rsidRDefault="00BB1BB6" w:rsidP="00B76D0C">
            <w:pPr>
              <w:rPr>
                <w:rFonts w:ascii="Arial" w:hAnsi="Arial" w:cs="Arial"/>
                <w:b w:val="0"/>
                <w:bCs w:val="0"/>
                <w:color w:val="FFFFFF" w:themeColor="background1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0DFCFB46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UserAccount</w:t>
            </w:r>
            <w:proofErr w:type="spellEnd"/>
          </w:p>
        </w:tc>
        <w:tc>
          <w:tcPr>
            <w:tcW w:w="1247" w:type="dxa"/>
          </w:tcPr>
          <w:p w14:paraId="3D4056D7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68504899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Represents a user’s account which contains credentials and role information.</w:t>
            </w:r>
          </w:p>
        </w:tc>
        <w:tc>
          <w:tcPr>
            <w:tcW w:w="763" w:type="dxa"/>
          </w:tcPr>
          <w:p w14:paraId="6AFE1542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1.1, </w:t>
            </w:r>
          </w:p>
          <w:p w14:paraId="30827299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17732789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),</w:t>
            </w:r>
          </w:p>
          <w:p w14:paraId="37C05EFA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BB1BB6" w:rsidRPr="003A2B4B" w14:paraId="460427A8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2B437F1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36D30F2A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UserForm</w:t>
            </w:r>
            <w:proofErr w:type="spellEnd"/>
          </w:p>
        </w:tc>
        <w:tc>
          <w:tcPr>
            <w:tcW w:w="1247" w:type="dxa"/>
          </w:tcPr>
          <w:p w14:paraId="59F98656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54A38767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A form which contains the user’s email and password needed for logging in.</w:t>
            </w:r>
          </w:p>
        </w:tc>
        <w:tc>
          <w:tcPr>
            <w:tcW w:w="763" w:type="dxa"/>
          </w:tcPr>
          <w:p w14:paraId="208E656B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11D57C09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)o</w:t>
            </w:r>
          </w:p>
        </w:tc>
      </w:tr>
      <w:tr w:rsidR="00BB1BB6" w:rsidRPr="003A2B4B" w14:paraId="2B9B71A5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8722F53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3F8E4E15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  <w:tc>
          <w:tcPr>
            <w:tcW w:w="1247" w:type="dxa"/>
          </w:tcPr>
          <w:p w14:paraId="515647AE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7608C60F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Represents a user’s active session for their device.</w:t>
            </w:r>
          </w:p>
        </w:tc>
        <w:tc>
          <w:tcPr>
            <w:tcW w:w="763" w:type="dxa"/>
          </w:tcPr>
          <w:p w14:paraId="49A32436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12B101B6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</w:tr>
      <w:tr w:rsidR="00BB1BB6" w:rsidRPr="003A2B4B" w14:paraId="4B2984B8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05638835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566D14BF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7" w:type="dxa"/>
          </w:tcPr>
          <w:p w14:paraId="31C1C5C5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902" w:type="dxa"/>
          </w:tcPr>
          <w:p w14:paraId="71CCDCFF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Reads the user’s credentials and creates a new session if there’s a match.</w:t>
            </w:r>
          </w:p>
        </w:tc>
        <w:tc>
          <w:tcPr>
            <w:tcW w:w="763" w:type="dxa"/>
          </w:tcPr>
          <w:p w14:paraId="5B4718F2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5194F4EC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UserAccount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5A84E8FC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UserForm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37EAF0ED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BB1BB6" w14:paraId="2E9DCC8E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2D571C5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217A4DC3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7" w:type="dxa"/>
          </w:tcPr>
          <w:p w14:paraId="6C05F858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902" w:type="dxa"/>
          </w:tcPr>
          <w:p w14:paraId="3C154540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Deletes the user’s session for their device on request. </w:t>
            </w:r>
          </w:p>
        </w:tc>
        <w:tc>
          <w:tcPr>
            <w:tcW w:w="763" w:type="dxa"/>
          </w:tcPr>
          <w:p w14:paraId="170E76B4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20EC91B0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Session,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</w:tr>
      <w:tr w:rsidR="00BB1BB6" w14:paraId="10CDF104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6BD1F3A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5063E463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1247" w:type="dxa"/>
          </w:tcPr>
          <w:p w14:paraId="233D8E98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902" w:type="dxa"/>
          </w:tcPr>
          <w:p w14:paraId="0B9434E3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Represents a user’s session </w:t>
            </w:r>
            <w:proofErr w:type="gramStart"/>
            <w:r w:rsidRPr="00BB1BB6">
              <w:rPr>
                <w:rFonts w:ascii="Arial" w:eastAsia="Times New Roman" w:hAnsi="Arial" w:cs="Arial"/>
                <w:sz w:val="22"/>
                <w:szCs w:val="22"/>
              </w:rPr>
              <w:t>token</w:t>
            </w:r>
            <w:proofErr w:type="gramEnd"/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 for their device for later validation. </w:t>
            </w:r>
          </w:p>
        </w:tc>
        <w:tc>
          <w:tcPr>
            <w:tcW w:w="763" w:type="dxa"/>
          </w:tcPr>
          <w:p w14:paraId="4FBDAFDF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3B10DBD3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BB1BB6" w14:paraId="45CDC7A1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47A3E53E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759E5D9A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/auth/login</w:t>
            </w:r>
          </w:p>
        </w:tc>
        <w:tc>
          <w:tcPr>
            <w:tcW w:w="1247" w:type="dxa"/>
          </w:tcPr>
          <w:p w14:paraId="5779D43B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902" w:type="dxa"/>
          </w:tcPr>
          <w:p w14:paraId="77CFBBDD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Handles incoming API requests for user login.</w:t>
            </w:r>
          </w:p>
        </w:tc>
        <w:tc>
          <w:tcPr>
            <w:tcW w:w="763" w:type="dxa"/>
          </w:tcPr>
          <w:p w14:paraId="776704B8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462CF55D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B1BB6" w14:paraId="1BF729A4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027032F9" w14:textId="77777777" w:rsidR="00BB1BB6" w:rsidRPr="00ED3957" w:rsidRDefault="00BB1BB6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256038E0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/auth/logout</w:t>
            </w:r>
          </w:p>
        </w:tc>
        <w:tc>
          <w:tcPr>
            <w:tcW w:w="1247" w:type="dxa"/>
          </w:tcPr>
          <w:p w14:paraId="7772A89D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902" w:type="dxa"/>
          </w:tcPr>
          <w:p w14:paraId="04BB8B92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Handles incoming API requests for user logout.</w:t>
            </w:r>
          </w:p>
        </w:tc>
        <w:tc>
          <w:tcPr>
            <w:tcW w:w="763" w:type="dxa"/>
          </w:tcPr>
          <w:p w14:paraId="29E60F52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79E687DD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0E773DB9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267C915B" w14:textId="00350E6E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lastRenderedPageBreak/>
        <w:t xml:space="preserve">EI Table 1.5.4 — Security Audit Logger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2"/>
        <w:gridCol w:w="2051"/>
        <w:gridCol w:w="1246"/>
        <w:gridCol w:w="1816"/>
        <w:gridCol w:w="853"/>
        <w:gridCol w:w="2112"/>
      </w:tblGrid>
      <w:tr w:rsidR="00BB1BB6" w:rsidRPr="00BB1BB6" w14:paraId="5FBFDE24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2F203EC" w14:textId="77777777" w:rsidR="00BB1BB6" w:rsidRPr="00BB1BB6" w:rsidRDefault="00BB1BB6" w:rsidP="00B76D0C">
            <w:pPr>
              <w:ind w:left="113" w:right="113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98D54F2" w14:textId="77777777" w:rsidR="00BB1BB6" w:rsidRPr="00BB1BB6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Entity Name</w:t>
            </w:r>
          </w:p>
        </w:tc>
        <w:tc>
          <w:tcPr>
            <w:tcW w:w="12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008415" w14:textId="77777777" w:rsidR="00BB1BB6" w:rsidRPr="00BB1BB6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Entity Type</w:t>
            </w:r>
          </w:p>
        </w:tc>
        <w:tc>
          <w:tcPr>
            <w:tcW w:w="18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D7EDFF" w14:textId="77777777" w:rsidR="00BB1BB6" w:rsidRPr="00BB1BB6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Description / Purpose</w:t>
            </w:r>
          </w:p>
        </w:tc>
        <w:tc>
          <w:tcPr>
            <w:tcW w:w="8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D23DB5" w14:textId="77777777" w:rsidR="00BB1BB6" w:rsidRPr="00BB1BB6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Related Requirement(s)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E961C12" w14:textId="77777777" w:rsidR="00BB1BB6" w:rsidRPr="00BB1BB6" w:rsidRDefault="00BB1BB6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Collaborators / Related Entities</w:t>
            </w:r>
          </w:p>
        </w:tc>
      </w:tr>
      <w:tr w:rsidR="00BB1BB6" w:rsidRPr="00BB1BB6" w14:paraId="5A016DC3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5EB9F1CE" w14:textId="77777777" w:rsidR="00BB1BB6" w:rsidRPr="00BB1BB6" w:rsidRDefault="00BB1BB6" w:rsidP="00B76D0C">
            <w:pPr>
              <w:rPr>
                <w:rFonts w:ascii="Arial" w:hAnsi="Arial" w:cs="Arial"/>
                <w:b w:val="0"/>
                <w:bCs w:val="0"/>
                <w:color w:val="FFFFFF" w:themeColor="background1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1E7E46CD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6D6EED94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539D2F11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Builds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 an audit log of different security metrics and displays it to the development team.</w:t>
            </w:r>
          </w:p>
        </w:tc>
        <w:tc>
          <w:tcPr>
            <w:tcW w:w="853" w:type="dxa"/>
          </w:tcPr>
          <w:p w14:paraId="50237305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7B006A78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loginAttempts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</w:tr>
      <w:tr w:rsidR="00BB1BB6" w:rsidRPr="00BB1BB6" w14:paraId="7FDE859E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3DCA889" w14:textId="77777777" w:rsidR="00BB1BB6" w:rsidRPr="00BB1BB6" w:rsidRDefault="00BB1BB6" w:rsidP="00B76D0C">
            <w:pPr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433A4951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loginAttempts</w:t>
            </w:r>
            <w:proofErr w:type="spellEnd"/>
          </w:p>
        </w:tc>
        <w:tc>
          <w:tcPr>
            <w:tcW w:w="1246" w:type="dxa"/>
          </w:tcPr>
          <w:p w14:paraId="2E1B6F16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816" w:type="dxa"/>
          </w:tcPr>
          <w:p w14:paraId="6D815D7B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Represents how many times a failed login was attempted for a specific user.</w:t>
            </w:r>
          </w:p>
        </w:tc>
        <w:tc>
          <w:tcPr>
            <w:tcW w:w="853" w:type="dxa"/>
          </w:tcPr>
          <w:p w14:paraId="16EC2442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7C37B317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</w:tr>
      <w:tr w:rsidR="00BB1BB6" w:rsidRPr="00BB1BB6" w14:paraId="74309D55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16B8FFCD" w14:textId="77777777" w:rsidR="00BB1BB6" w:rsidRPr="00BB1BB6" w:rsidRDefault="00BB1BB6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523A299F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</w:p>
        </w:tc>
        <w:tc>
          <w:tcPr>
            <w:tcW w:w="1246" w:type="dxa"/>
          </w:tcPr>
          <w:p w14:paraId="1C5BA3E9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816" w:type="dxa"/>
          </w:tcPr>
          <w:p w14:paraId="02ABF1BF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Comes from user’s input and gets packaged into the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userData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 structure.</w:t>
            </w:r>
          </w:p>
        </w:tc>
        <w:tc>
          <w:tcPr>
            <w:tcW w:w="853" w:type="dxa"/>
          </w:tcPr>
          <w:p w14:paraId="1965E689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7549C772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2A7561AB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B1BB6" w:rsidRPr="00BB1BB6" w14:paraId="047415E3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0810B946" w14:textId="77777777" w:rsidR="00BB1BB6" w:rsidRPr="00BB1BB6" w:rsidRDefault="00BB1BB6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04A05B6B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  <w:tc>
          <w:tcPr>
            <w:tcW w:w="1246" w:type="dxa"/>
          </w:tcPr>
          <w:p w14:paraId="16DFD910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6" w:type="dxa"/>
          </w:tcPr>
          <w:p w14:paraId="2496EF57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Locks the user’s account </w:t>
            </w: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in the event that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 their account was potentially compromised.</w:t>
            </w:r>
          </w:p>
        </w:tc>
        <w:tc>
          <w:tcPr>
            <w:tcW w:w="853" w:type="dxa"/>
          </w:tcPr>
          <w:p w14:paraId="4D689CBE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41521172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B1BB6" w:rsidRPr="00BB1BB6" w14:paraId="297A2347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74786646" w14:textId="77777777" w:rsidR="00BB1BB6" w:rsidRPr="00BB1BB6" w:rsidRDefault="00BB1BB6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49F89034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5FC0EFA2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07B60467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Throws an exception to the system when a security threat arises.</w:t>
            </w:r>
          </w:p>
        </w:tc>
        <w:tc>
          <w:tcPr>
            <w:tcW w:w="853" w:type="dxa"/>
          </w:tcPr>
          <w:p w14:paraId="6CD3A221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0DFFCD78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B1BB6" w:rsidRPr="00BB1BB6" w14:paraId="1AB5B4B0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4DA8147D" w14:textId="77777777" w:rsidR="00BB1BB6" w:rsidRPr="00BB1BB6" w:rsidRDefault="00BB1BB6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4426D401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20A006FA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36386BC7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Receives the user’s data where the security risk was brought up to help in the threat assessment.</w:t>
            </w:r>
          </w:p>
        </w:tc>
        <w:tc>
          <w:tcPr>
            <w:tcW w:w="853" w:type="dxa"/>
          </w:tcPr>
          <w:p w14:paraId="2D8B8BA8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5D79881E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1A67C9CE" w14:textId="77777777" w:rsidR="00BB1BB6" w:rsidRPr="00BB1BB6" w:rsidRDefault="00BB1BB6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B1BB6" w:rsidRPr="00BB1BB6" w14:paraId="0AFD2E5C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47E1770A" w14:textId="77777777" w:rsidR="00BB1BB6" w:rsidRPr="00BB1BB6" w:rsidRDefault="00BB1BB6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lastRenderedPageBreak/>
              <w:t>Security Audit Logger</w:t>
            </w:r>
          </w:p>
        </w:tc>
        <w:tc>
          <w:tcPr>
            <w:tcW w:w="2051" w:type="dxa"/>
          </w:tcPr>
          <w:p w14:paraId="2FA08FD4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</w:t>
            </w:r>
          </w:p>
        </w:tc>
        <w:tc>
          <w:tcPr>
            <w:tcW w:w="1246" w:type="dxa"/>
          </w:tcPr>
          <w:p w14:paraId="3DBA7FA6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816" w:type="dxa"/>
          </w:tcPr>
          <w:p w14:paraId="36BFCFA8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Handles incoming Security Audit Logger API requests.</w:t>
            </w:r>
          </w:p>
        </w:tc>
        <w:tc>
          <w:tcPr>
            <w:tcW w:w="853" w:type="dxa"/>
          </w:tcPr>
          <w:p w14:paraId="778E3D64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26D60B9B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),</w:t>
            </w:r>
          </w:p>
          <w:p w14:paraId="7C8810E5" w14:textId="77777777" w:rsidR="00BB1BB6" w:rsidRPr="00BB1BB6" w:rsidRDefault="00BB1BB6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5FF93570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412AD518" w14:textId="0F8798AF" w:rsidR="006F2D74" w:rsidRPr="006F2D74" w:rsidRDefault="006F2D74" w:rsidP="00263300">
      <w:pPr>
        <w:rPr>
          <w:rFonts w:ascii="Arial" w:hAnsi="Arial" w:cs="Arial"/>
          <w:b/>
          <w:bCs/>
        </w:rPr>
      </w:pPr>
      <w:r w:rsidRPr="006F2D74">
        <w:rPr>
          <w:rFonts w:ascii="Arial" w:hAnsi="Arial" w:cs="Arial"/>
          <w:b/>
          <w:bCs/>
        </w:rPr>
        <w:t>Structure Charts</w:t>
      </w:r>
      <w:r w:rsidRPr="008B6774">
        <w:rPr>
          <w:rFonts w:ascii="Arial" w:hAnsi="Arial" w:cs="Arial"/>
          <w:b/>
          <w:bCs/>
        </w:rPr>
        <w:t xml:space="preserve"> — Authentication Service</w:t>
      </w:r>
    </w:p>
    <w:p w14:paraId="097EB662" w14:textId="77777777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1.5.0.1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RegisterUser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5160998A" w14:textId="77777777" w:rsidR="00175E58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55297E9" wp14:editId="59694899">
            <wp:extent cx="3736975" cy="2560320"/>
            <wp:effectExtent l="0" t="0" r="0" b="0"/>
            <wp:docPr id="20624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38AF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5067443D" w14:textId="7684011A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1.5.0.2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AuthRoleVerification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4D13B54A" w14:textId="77777777" w:rsidR="00175E58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E904667" wp14:editId="3485ADBD">
            <wp:extent cx="1558290" cy="3164840"/>
            <wp:effectExtent l="0" t="0" r="3810" b="0"/>
            <wp:docPr id="79136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2B7F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4FA1E033" w14:textId="322A5D54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1.5.0.3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LoginUser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2315D1DD" w14:textId="77777777" w:rsidR="00175E58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7BDA3C0" wp14:editId="0CF1B6D4">
            <wp:extent cx="3736975" cy="2560320"/>
            <wp:effectExtent l="0" t="0" r="0" b="0"/>
            <wp:docPr id="1571671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3E8E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2346BE81" w14:textId="44D061A8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1.5.0.4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LogoutUser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295E7C45" w14:textId="77777777" w:rsidR="00175E58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0909B845" wp14:editId="2CD50E6B">
            <wp:extent cx="2687320" cy="2560320"/>
            <wp:effectExtent l="0" t="0" r="0" b="0"/>
            <wp:docPr id="40797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1BBA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6A9A9947" w14:textId="5A4F7CDD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1.5.0.5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HandleSession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2DF2D6EE" w14:textId="6CB23BD4" w:rsidR="00263300" w:rsidRDefault="00175E58" w:rsidP="00263300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46924C" wp14:editId="1A3D539C">
            <wp:extent cx="5943600" cy="1192530"/>
            <wp:effectExtent l="0" t="0" r="0" b="7620"/>
            <wp:docPr id="256036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300">
        <w:rPr>
          <w:rFonts w:ascii="Arial" w:hAnsi="Arial" w:cs="Arial"/>
          <w:b/>
          <w:bCs/>
          <w:sz w:val="28"/>
          <w:szCs w:val="28"/>
        </w:rPr>
        <w:br w:type="page"/>
      </w:r>
    </w:p>
    <w:p w14:paraId="582C4393" w14:textId="03C1E1C2" w:rsidR="00263300" w:rsidRPr="008B6774" w:rsidRDefault="00263300" w:rsidP="00263300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lastRenderedPageBreak/>
        <w:t>Figure 1.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— Profile </w:t>
      </w:r>
      <w:r w:rsidR="00FB349A">
        <w:rPr>
          <w:rFonts w:ascii="Arial" w:hAnsi="Arial" w:cs="Arial"/>
          <w:b/>
          <w:bCs/>
          <w:sz w:val="28"/>
          <w:szCs w:val="28"/>
        </w:rPr>
        <w:t>Service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Detail</w:t>
      </w:r>
    </w:p>
    <w:p w14:paraId="08A77C7A" w14:textId="6CC1CEE0" w:rsidR="00263300" w:rsidRPr="008B6774" w:rsidRDefault="00FB349A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6DDF55F" wp14:editId="23196B7F">
            <wp:extent cx="5943600" cy="5476875"/>
            <wp:effectExtent l="0" t="0" r="0" b="9525"/>
            <wp:docPr id="1164999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300" w:rsidRPr="008B6774">
        <w:rPr>
          <w:rFonts w:ascii="Arial" w:hAnsi="Arial" w:cs="Arial"/>
          <w:b/>
          <w:bCs/>
        </w:rPr>
        <w:t xml:space="preserve">Design Information — Profile </w:t>
      </w:r>
      <w:r>
        <w:rPr>
          <w:rFonts w:ascii="Arial" w:hAnsi="Arial" w:cs="Arial"/>
          <w:b/>
          <w:bCs/>
        </w:rPr>
        <w:t>Service</w:t>
      </w:r>
    </w:p>
    <w:p w14:paraId="25A1928B" w14:textId="78D20CF8" w:rsidR="00FB349A" w:rsidRDefault="00FB349A" w:rsidP="00FB34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[No Table for 1.</w:t>
      </w:r>
      <w:r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</w:t>
      </w:r>
      <w:r w:rsidRPr="00FB349A">
        <w:rPr>
          <w:rFonts w:ascii="Arial" w:hAnsi="Arial" w:cs="Arial"/>
          <w:sz w:val="20"/>
          <w:szCs w:val="20"/>
        </w:rPr>
        <w:t>Profile Service</w:t>
      </w:r>
      <w:r>
        <w:rPr>
          <w:rFonts w:ascii="Arial" w:hAnsi="Arial" w:cs="Arial"/>
          <w:sz w:val="20"/>
          <w:szCs w:val="20"/>
        </w:rPr>
        <w:t>]</w:t>
      </w:r>
    </w:p>
    <w:p w14:paraId="03F1B7D7" w14:textId="1777B19A" w:rsidR="00263300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Entity Identification Tables — Profile </w:t>
      </w:r>
      <w:r w:rsidR="00FB349A">
        <w:rPr>
          <w:rFonts w:ascii="Arial" w:hAnsi="Arial" w:cs="Arial"/>
          <w:b/>
          <w:bCs/>
        </w:rPr>
        <w:t>Service</w:t>
      </w:r>
    </w:p>
    <w:p w14:paraId="6B2653B2" w14:textId="77777777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1.6.1 — Profile Manager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121"/>
        <w:gridCol w:w="2204"/>
        <w:gridCol w:w="1007"/>
        <w:gridCol w:w="2053"/>
        <w:gridCol w:w="866"/>
        <w:gridCol w:w="2104"/>
      </w:tblGrid>
      <w:tr w:rsidR="0072002C" w:rsidRPr="00B959A2" w14:paraId="0FFC8E0F" w14:textId="77777777" w:rsidTr="00B76D0C">
        <w:trPr>
          <w:cantSplit/>
          <w:trHeight w:val="2592"/>
          <w:tblHeader/>
        </w:trPr>
        <w:tc>
          <w:tcPr>
            <w:tcW w:w="1121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C7565A9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2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EC9D29E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FA1E984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18838ED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8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1FCE359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104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DAA7B90" w14:textId="77777777" w:rsidR="0072002C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00531FEE" w14:textId="77777777" w:rsidR="0072002C" w:rsidRPr="00B959A2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72002C" w:rsidRPr="00CD6E15" w14:paraId="1CDF2E8C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6E28973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BFEB3C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204" w:type="dxa"/>
            <w:shd w:val="clear" w:color="auto" w:fill="CCCCCC"/>
          </w:tcPr>
          <w:p w14:paraId="2CB01C6A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7B3ECA26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32DE0420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66" w:type="dxa"/>
            <w:shd w:val="clear" w:color="auto" w:fill="CCCCCC"/>
          </w:tcPr>
          <w:p w14:paraId="0A50FDE5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CCCCCC"/>
          </w:tcPr>
          <w:p w14:paraId="6028EB7E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Accolades, </w:t>
            </w: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2002C" w:rsidRPr="00CD6E15" w14:paraId="6C370F96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3909684F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38F3620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007" w:type="dxa"/>
            <w:shd w:val="clear" w:color="auto" w:fill="FFFFFF" w:themeFill="background1"/>
          </w:tcPr>
          <w:p w14:paraId="6C05BE9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336DFC0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1D6A698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165FBA8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7183E6B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566BA014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175DD951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666BA9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2E10F53E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5B9D22D0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66" w:type="dxa"/>
            <w:shd w:val="clear" w:color="auto" w:fill="CCCCCC"/>
          </w:tcPr>
          <w:p w14:paraId="364D76D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54D57B9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CCCCCC"/>
          </w:tcPr>
          <w:p w14:paraId="1CF3F78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40119578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79E8F548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7916B91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77C6F9B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276716B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66" w:type="dxa"/>
            <w:shd w:val="clear" w:color="auto" w:fill="FFFFFF" w:themeFill="background1"/>
          </w:tcPr>
          <w:p w14:paraId="38DFECC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18AACBE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20F9BB7B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7D9FE905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ABB549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7FA9BEC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2E09F8D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66" w:type="dxa"/>
            <w:shd w:val="clear" w:color="auto" w:fill="CCCCCC"/>
          </w:tcPr>
          <w:p w14:paraId="4F9B603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16C7D6B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0B85A43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6D402081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279A2DEF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60E0F1E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30AD2115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7CDAE74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74E6DDD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57DA501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3DD073DA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02BE900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F9693D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0EB1AB9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510FB01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66" w:type="dxa"/>
            <w:shd w:val="clear" w:color="auto" w:fill="CCCCCC"/>
          </w:tcPr>
          <w:p w14:paraId="61E2669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4585EC8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69D4C91F" w14:textId="77777777" w:rsidTr="00B76D0C">
        <w:trPr>
          <w:cantSplit/>
          <w:trHeight w:val="1134"/>
        </w:trPr>
        <w:tc>
          <w:tcPr>
            <w:tcW w:w="1121" w:type="dxa"/>
          </w:tcPr>
          <w:p w14:paraId="00F9467E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7612108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1007" w:type="dxa"/>
          </w:tcPr>
          <w:p w14:paraId="2E10490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41CE9C6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66" w:type="dxa"/>
          </w:tcPr>
          <w:p w14:paraId="2E524BB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262EBB5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3F98BE0D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3349B08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42C438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007" w:type="dxa"/>
            <w:shd w:val="clear" w:color="auto" w:fill="CCCCCC"/>
          </w:tcPr>
          <w:p w14:paraId="212809D5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180DFE2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66" w:type="dxa"/>
            <w:shd w:val="clear" w:color="auto" w:fill="CCCCCC"/>
          </w:tcPr>
          <w:p w14:paraId="6BDC0CD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73E5527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7B226A1E" w14:textId="77777777" w:rsidTr="00B76D0C">
        <w:trPr>
          <w:cantSplit/>
          <w:trHeight w:val="1134"/>
        </w:trPr>
        <w:tc>
          <w:tcPr>
            <w:tcW w:w="1121" w:type="dxa"/>
          </w:tcPr>
          <w:p w14:paraId="61BFBC15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39F56C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1007" w:type="dxa"/>
          </w:tcPr>
          <w:p w14:paraId="62D118B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0AAEDB9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66" w:type="dxa"/>
          </w:tcPr>
          <w:p w14:paraId="712AC38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109D3C6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61F5BA81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724DFE07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3517399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5708669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78546C7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66" w:type="dxa"/>
            <w:shd w:val="clear" w:color="auto" w:fill="CCCCCC"/>
          </w:tcPr>
          <w:p w14:paraId="59D1371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104" w:type="dxa"/>
            <w:shd w:val="clear" w:color="auto" w:fill="CCCCCC"/>
          </w:tcPr>
          <w:p w14:paraId="4A3B59E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</w:tr>
      <w:tr w:rsidR="0072002C" w:rsidRPr="00CD6E15" w14:paraId="3A7F2454" w14:textId="77777777" w:rsidTr="00B76D0C">
        <w:trPr>
          <w:cantSplit/>
          <w:trHeight w:val="1134"/>
        </w:trPr>
        <w:tc>
          <w:tcPr>
            <w:tcW w:w="1121" w:type="dxa"/>
          </w:tcPr>
          <w:p w14:paraId="2B00C5CD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7B1024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1007" w:type="dxa"/>
          </w:tcPr>
          <w:p w14:paraId="3CB0DEC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685EECE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66" w:type="dxa"/>
          </w:tcPr>
          <w:p w14:paraId="1CB342B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104" w:type="dxa"/>
          </w:tcPr>
          <w:p w14:paraId="2414514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</w:tr>
      <w:tr w:rsidR="0072002C" w:rsidRPr="00CD6E15" w14:paraId="58E7897C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AA176F1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F5CDFE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09059CE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3760D515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66" w:type="dxa"/>
            <w:shd w:val="clear" w:color="auto" w:fill="CCCCCC"/>
          </w:tcPr>
          <w:p w14:paraId="18DB62F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104" w:type="dxa"/>
            <w:shd w:val="clear" w:color="auto" w:fill="CCCCCC"/>
          </w:tcPr>
          <w:p w14:paraId="336F8900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</w:tr>
      <w:tr w:rsidR="0072002C" w:rsidRPr="00CD6E15" w14:paraId="6903EAD4" w14:textId="77777777" w:rsidTr="00B76D0C">
        <w:trPr>
          <w:cantSplit/>
          <w:trHeight w:val="1134"/>
        </w:trPr>
        <w:tc>
          <w:tcPr>
            <w:tcW w:w="1121" w:type="dxa"/>
          </w:tcPr>
          <w:p w14:paraId="459234A3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14FA1BD9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1007" w:type="dxa"/>
          </w:tcPr>
          <w:p w14:paraId="5A0B040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73A5B90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66" w:type="dxa"/>
          </w:tcPr>
          <w:p w14:paraId="37B969B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</w:tcPr>
          <w:p w14:paraId="5F194F4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, Qualification</w:t>
            </w:r>
          </w:p>
        </w:tc>
      </w:tr>
      <w:tr w:rsidR="0072002C" w:rsidRPr="00CD6E15" w14:paraId="555EBA9B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654A726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89D385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1007" w:type="dxa"/>
            <w:shd w:val="clear" w:color="auto" w:fill="CCCCCC"/>
          </w:tcPr>
          <w:p w14:paraId="128846A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110AC8E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66" w:type="dxa"/>
            <w:shd w:val="clear" w:color="auto" w:fill="CCCCCC"/>
          </w:tcPr>
          <w:p w14:paraId="65CA697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213DA7E5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72002C" w:rsidRPr="00CD6E15" w14:paraId="1A5AFA35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E29B1EA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109B1D2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29BAFF8C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05EA5A2E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66" w:type="dxa"/>
            <w:shd w:val="clear" w:color="auto" w:fill="CCCCCC"/>
          </w:tcPr>
          <w:p w14:paraId="0A9252A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2A79B67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72002C" w:rsidRPr="00CD6E15" w14:paraId="0BAE4FD7" w14:textId="77777777" w:rsidTr="00B76D0C">
        <w:trPr>
          <w:cantSplit/>
          <w:trHeight w:val="1134"/>
        </w:trPr>
        <w:tc>
          <w:tcPr>
            <w:tcW w:w="1121" w:type="dxa"/>
          </w:tcPr>
          <w:p w14:paraId="2F3D9574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689B409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1007" w:type="dxa"/>
          </w:tcPr>
          <w:p w14:paraId="27096BD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2053" w:type="dxa"/>
          </w:tcPr>
          <w:p w14:paraId="2F7C186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66" w:type="dxa"/>
          </w:tcPr>
          <w:p w14:paraId="46C067A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104" w:type="dxa"/>
          </w:tcPr>
          <w:p w14:paraId="5E555BC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72002C" w:rsidRPr="00CD6E15" w14:paraId="4C9C2533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39399238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0AB4123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74EED0E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08D10B0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66" w:type="dxa"/>
            <w:shd w:val="clear" w:color="auto" w:fill="CCCCCC"/>
          </w:tcPr>
          <w:p w14:paraId="56A1E98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1C88F14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72002C" w:rsidRPr="00CD6E15" w14:paraId="7CE2220A" w14:textId="77777777" w:rsidTr="00B76D0C">
        <w:trPr>
          <w:cantSplit/>
          <w:trHeight w:val="1134"/>
        </w:trPr>
        <w:tc>
          <w:tcPr>
            <w:tcW w:w="1121" w:type="dxa"/>
          </w:tcPr>
          <w:p w14:paraId="1D4C0686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08A2F2D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1007" w:type="dxa"/>
          </w:tcPr>
          <w:p w14:paraId="6E4BB3E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6941271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66" w:type="dxa"/>
          </w:tcPr>
          <w:p w14:paraId="0385818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</w:tcPr>
          <w:p w14:paraId="33C738F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72002C" w:rsidRPr="00CD6E15" w14:paraId="03DE81E5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0A40DB90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533D59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6095D71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6F6AB55F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66" w:type="dxa"/>
            <w:shd w:val="clear" w:color="auto" w:fill="CCCCCC"/>
          </w:tcPr>
          <w:p w14:paraId="6BBCFA0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4BD14DA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379C57BB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72002C" w:rsidRPr="00CD6E15" w14:paraId="23715947" w14:textId="77777777" w:rsidTr="00B76D0C">
        <w:trPr>
          <w:cantSplit/>
          <w:trHeight w:val="1134"/>
        </w:trPr>
        <w:tc>
          <w:tcPr>
            <w:tcW w:w="1121" w:type="dxa"/>
          </w:tcPr>
          <w:p w14:paraId="0A29E352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04026BF4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1007" w:type="dxa"/>
          </w:tcPr>
          <w:p w14:paraId="6BF414B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0DCC206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66" w:type="dxa"/>
          </w:tcPr>
          <w:p w14:paraId="6B03DA92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104" w:type="dxa"/>
          </w:tcPr>
          <w:p w14:paraId="0DE4F400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72002C" w:rsidRPr="00CD6E15" w14:paraId="0CB33692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E7AB1E3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4073B0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3470C5D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65630027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66" w:type="dxa"/>
            <w:shd w:val="clear" w:color="auto" w:fill="CCCCCC"/>
          </w:tcPr>
          <w:p w14:paraId="2209CEB5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104" w:type="dxa"/>
            <w:shd w:val="clear" w:color="auto" w:fill="CCCCCC"/>
          </w:tcPr>
          <w:p w14:paraId="6D4BB6DD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72002C" w:rsidRPr="00CD6E15" w14:paraId="4DF859BC" w14:textId="77777777" w:rsidTr="00B76D0C">
        <w:trPr>
          <w:cantSplit/>
          <w:trHeight w:val="1134"/>
        </w:trPr>
        <w:tc>
          <w:tcPr>
            <w:tcW w:w="1121" w:type="dxa"/>
          </w:tcPr>
          <w:p w14:paraId="5241434C" w14:textId="77777777" w:rsidR="0072002C" w:rsidRPr="00CD6E15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2CBFA6A8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1007" w:type="dxa"/>
          </w:tcPr>
          <w:p w14:paraId="4F695206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167C859A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66" w:type="dxa"/>
          </w:tcPr>
          <w:p w14:paraId="421E1B1E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104" w:type="dxa"/>
          </w:tcPr>
          <w:p w14:paraId="18033441" w14:textId="77777777" w:rsidR="0072002C" w:rsidRPr="00CD6E15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</w:tbl>
    <w:p w14:paraId="1E0DB58F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3591DC91" w14:textId="6C12888F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1.6.2 — Image Manager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72002C" w:rsidRPr="009424CC" w14:paraId="0CA586B1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CE816FB" w14:textId="77777777" w:rsidR="0072002C" w:rsidRPr="009424CC" w:rsidRDefault="0072002C" w:rsidP="00B76D0C">
            <w:pPr>
              <w:ind w:left="113" w:right="113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EC645AB" w14:textId="77777777" w:rsidR="0072002C" w:rsidRPr="009424CC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76B8A96" w14:textId="77777777" w:rsidR="0072002C" w:rsidRPr="009424CC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B071AF" w14:textId="77777777" w:rsidR="0072002C" w:rsidRPr="009424CC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3063492" w14:textId="77777777" w:rsidR="0072002C" w:rsidRPr="009424CC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Related Requirement</w:t>
            </w:r>
            <w:r>
              <w:rPr>
                <w:rFonts w:ascii="Arial" w:hAnsi="Arial" w:cs="Arial"/>
              </w:rPr>
              <w:t>(</w:t>
            </w:r>
            <w:r w:rsidRPr="009424C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01B9165" w14:textId="77777777" w:rsidR="0072002C" w:rsidRPr="009424CC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Collaborators / Related Entities</w:t>
            </w:r>
          </w:p>
        </w:tc>
      </w:tr>
      <w:tr w:rsidR="0072002C" w:rsidRPr="006D7C80" w14:paraId="375EF45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452CF437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68A1B97F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29" w:type="dxa"/>
          </w:tcPr>
          <w:p w14:paraId="1F561CF9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45A23C25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7BEA406A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64B60EB4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72002C" w:rsidRPr="006D7C80" w14:paraId="290964D0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0CFBAF7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C44730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78FD3FC2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683F77B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2FB9E2DB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0940B5BE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1288E6C2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72002C" w14:paraId="1F63581F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686D4C36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411ACDA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7520FCFC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0D964EEE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5A5EABD8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7CF35DD3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72002C" w:rsidRPr="006D7C80" w14:paraId="02DD2DAD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41386977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C32C9A8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336EFA30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4380DA3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54" w:type="dxa"/>
          </w:tcPr>
          <w:p w14:paraId="413FE3C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4B11BF1A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72002C" w:rsidRPr="006D7C80" w14:paraId="2D5976FD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7A2E0888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30A3C93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29" w:type="dxa"/>
          </w:tcPr>
          <w:p w14:paraId="4AC2A4D9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283B03AE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7B0904CC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2409F71A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72002C" w:rsidRPr="006D7C80" w14:paraId="02863D68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C3699E1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35BA4201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29" w:type="dxa"/>
          </w:tcPr>
          <w:p w14:paraId="4582DE1B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488F7F0F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440A46B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947429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1DD203C8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1CE7C53C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72002C" w:rsidRPr="006D7C80" w14:paraId="40EF6CCC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72EE7181" w14:textId="77777777" w:rsidR="0072002C" w:rsidRPr="00125E33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08560F2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</w:t>
            </w:r>
          </w:p>
        </w:tc>
        <w:tc>
          <w:tcPr>
            <w:tcW w:w="1229" w:type="dxa"/>
          </w:tcPr>
          <w:p w14:paraId="57E4F0DD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04F93D08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68A72136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6EB2157E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4E3F8E0E" w14:textId="77777777" w:rsidR="007F3081" w:rsidRDefault="00263300" w:rsidP="00263300">
      <w:pPr>
        <w:rPr>
          <w:rFonts w:ascii="Arial" w:hAnsi="Arial" w:cs="Arial"/>
          <w:sz w:val="20"/>
          <w:szCs w:val="20"/>
        </w:rPr>
      </w:pPr>
      <w:r w:rsidRPr="008B6774">
        <w:rPr>
          <w:rFonts w:ascii="Arial" w:hAnsi="Arial" w:cs="Arial"/>
          <w:sz w:val="20"/>
          <w:szCs w:val="20"/>
        </w:rPr>
        <w:t xml:space="preserve"> </w:t>
      </w:r>
    </w:p>
    <w:p w14:paraId="794CD422" w14:textId="0EFB001A" w:rsidR="00263300" w:rsidRPr="0072002C" w:rsidRDefault="00263300" w:rsidP="00263300">
      <w:pPr>
        <w:rPr>
          <w:rFonts w:ascii="Arial" w:hAnsi="Arial" w:cs="Arial"/>
          <w:sz w:val="20"/>
          <w:szCs w:val="20"/>
        </w:rPr>
      </w:pPr>
      <w:r w:rsidRPr="008B6774">
        <w:rPr>
          <w:rFonts w:ascii="Arial" w:hAnsi="Arial" w:cs="Arial"/>
          <w:b/>
          <w:bCs/>
        </w:rPr>
        <w:t xml:space="preserve">EI Table 1.6.3 — Preferences Manager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070"/>
        <w:gridCol w:w="1170"/>
        <w:gridCol w:w="1764"/>
        <w:gridCol w:w="815"/>
        <w:gridCol w:w="2242"/>
      </w:tblGrid>
      <w:tr w:rsidR="0072002C" w:rsidRPr="001C2A43" w14:paraId="44C04258" w14:textId="77777777" w:rsidTr="00B76D0C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AD674AC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20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046F508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D32E1D7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76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0EB5D7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362F6E8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6A72196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72002C" w:rsidRPr="0044726F" w14:paraId="7A10FBC1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1EBE156B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7D486F7A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B503E5">
              <w:rPr>
                <w:rFonts w:ascii="Arial" w:hAnsi="Arial" w:cs="Arial"/>
                <w:sz w:val="22"/>
                <w:szCs w:val="22"/>
              </w:rPr>
              <w:t>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5EE991B5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CCCCCC"/>
          </w:tcPr>
          <w:p w14:paraId="4187A64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Updates the user's notification delivery and filtering settings.</w:t>
            </w:r>
          </w:p>
        </w:tc>
        <w:tc>
          <w:tcPr>
            <w:tcW w:w="815" w:type="dxa"/>
            <w:shd w:val="clear" w:color="auto" w:fill="CCCCCC"/>
          </w:tcPr>
          <w:p w14:paraId="0C036769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79A2EAA7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72002C" w:rsidRPr="0044726F" w14:paraId="44E57D60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8971B50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57FFC42C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0A15AC6C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764" w:type="dxa"/>
            <w:shd w:val="clear" w:color="auto" w:fill="FFFFFF" w:themeFill="background1"/>
          </w:tcPr>
          <w:p w14:paraId="7C8455F1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Stores persistent user settings regarding which notifications to receive and how.</w:t>
            </w:r>
          </w:p>
        </w:tc>
        <w:tc>
          <w:tcPr>
            <w:tcW w:w="815" w:type="dxa"/>
            <w:shd w:val="clear" w:color="auto" w:fill="FFFFFF" w:themeFill="background1"/>
          </w:tcPr>
          <w:p w14:paraId="7BE1ECE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FFFFFF" w:themeFill="background1"/>
          </w:tcPr>
          <w:p w14:paraId="254AE2A4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2002C" w:rsidRPr="0044726F" w14:paraId="63D9CA7C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3307B6E0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49FF7189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1170" w:type="dxa"/>
            <w:shd w:val="clear" w:color="auto" w:fill="CCCCCC"/>
          </w:tcPr>
          <w:p w14:paraId="67B37D84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764" w:type="dxa"/>
            <w:shd w:val="clear" w:color="auto" w:fill="CCCCCC"/>
          </w:tcPr>
          <w:p w14:paraId="6BE32E9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Boolean flag representing whether a user has opted to silence all incoming notifications.</w:t>
            </w:r>
          </w:p>
        </w:tc>
        <w:tc>
          <w:tcPr>
            <w:tcW w:w="815" w:type="dxa"/>
            <w:shd w:val="clear" w:color="auto" w:fill="CCCCCC"/>
          </w:tcPr>
          <w:p w14:paraId="057FE19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</w:t>
            </w:r>
          </w:p>
        </w:tc>
        <w:tc>
          <w:tcPr>
            <w:tcW w:w="2242" w:type="dxa"/>
            <w:shd w:val="clear" w:color="auto" w:fill="CCCCCC"/>
          </w:tcPr>
          <w:p w14:paraId="15FE9D00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72002C" w:rsidRPr="0044726F" w14:paraId="57699A08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3539EDCF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0A64F438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</w:tcPr>
          <w:p w14:paraId="5DF9CFE6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FFFFFF" w:themeFill="background1"/>
          </w:tcPr>
          <w:p w14:paraId="53A9964D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Retrieves the user's saved preferences for system display and notification routing.</w:t>
            </w:r>
          </w:p>
        </w:tc>
        <w:tc>
          <w:tcPr>
            <w:tcW w:w="815" w:type="dxa"/>
            <w:shd w:val="clear" w:color="auto" w:fill="FFFFFF" w:themeFill="background1"/>
          </w:tcPr>
          <w:p w14:paraId="2BF7E975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42" w:type="dxa"/>
            <w:shd w:val="clear" w:color="auto" w:fill="FFFFFF" w:themeFill="background1"/>
          </w:tcPr>
          <w:p w14:paraId="60C3ED0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72002C" w:rsidRPr="0044726F" w14:paraId="7DC44F78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09471959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07A42927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/profile/preferences</w:t>
            </w:r>
          </w:p>
        </w:tc>
        <w:tc>
          <w:tcPr>
            <w:tcW w:w="1170" w:type="dxa"/>
            <w:shd w:val="clear" w:color="auto" w:fill="CCCCCC"/>
          </w:tcPr>
          <w:p w14:paraId="3FCB6B06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64" w:type="dxa"/>
            <w:shd w:val="clear" w:color="auto" w:fill="CCCCCC"/>
          </w:tcPr>
          <w:p w14:paraId="79D5A54F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Handles incoming requests to view or modify user preference configurations.</w:t>
            </w:r>
          </w:p>
        </w:tc>
        <w:tc>
          <w:tcPr>
            <w:tcW w:w="815" w:type="dxa"/>
            <w:shd w:val="clear" w:color="auto" w:fill="CCCCCC"/>
          </w:tcPr>
          <w:p w14:paraId="1433C9A1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21CAD7C4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7DBE005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4229A49D" w14:textId="77399A28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1.6.4 — Privacy Settings Manager </w:t>
      </w:r>
    </w:p>
    <w:tbl>
      <w:tblPr>
        <w:tblStyle w:val="GridTable4"/>
        <w:tblW w:w="0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118"/>
        <w:gridCol w:w="1197"/>
        <w:gridCol w:w="873"/>
        <w:gridCol w:w="2610"/>
      </w:tblGrid>
      <w:tr w:rsidR="0072002C" w:rsidRPr="000B3929" w14:paraId="3DA31676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35F374B" w14:textId="77777777" w:rsidR="0072002C" w:rsidRPr="000B3929" w:rsidRDefault="0072002C" w:rsidP="00B76D0C">
            <w:pPr>
              <w:ind w:left="113" w:right="113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lastRenderedPageBreak/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6D90771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Name</w:t>
            </w:r>
          </w:p>
        </w:tc>
        <w:tc>
          <w:tcPr>
            <w:tcW w:w="11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FF7A08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Type</w:t>
            </w:r>
          </w:p>
        </w:tc>
        <w:tc>
          <w:tcPr>
            <w:tcW w:w="11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9F941AD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A59493E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3929">
              <w:rPr>
                <w:rFonts w:ascii="Arial" w:hAnsi="Arial" w:cs="Arial"/>
              </w:rPr>
              <w:t>Related Requirement</w:t>
            </w:r>
            <w:r>
              <w:rPr>
                <w:rFonts w:ascii="Arial" w:hAnsi="Arial" w:cs="Arial"/>
              </w:rPr>
              <w:t>(</w:t>
            </w:r>
            <w:r w:rsidRPr="000B392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)</w:t>
            </w:r>
          </w:p>
          <w:p w14:paraId="1E5B7644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5D4BEA8" w14:textId="77777777" w:rsidR="0072002C" w:rsidRPr="000B3929" w:rsidRDefault="0072002C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Collaborators / Related Entities</w:t>
            </w:r>
          </w:p>
        </w:tc>
      </w:tr>
      <w:tr w:rsidR="0072002C" w:rsidRPr="006D7C80" w14:paraId="679F82DB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4A18822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33F03CF8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</w:p>
        </w:tc>
        <w:tc>
          <w:tcPr>
            <w:tcW w:w="1118" w:type="dxa"/>
          </w:tcPr>
          <w:p w14:paraId="225FCDE9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197" w:type="dxa"/>
          </w:tcPr>
          <w:p w14:paraId="506B38FD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3C76177B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196F8DCC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72002C" w14:paraId="55C9A10C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D6BEACA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01B426A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10CFC03E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0D0EB4F0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08400753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B65AE1B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6D50911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2002C" w14:paraId="5C387679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3343B54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75D4C38E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</w:p>
        </w:tc>
        <w:tc>
          <w:tcPr>
            <w:tcW w:w="1118" w:type="dxa"/>
          </w:tcPr>
          <w:p w14:paraId="7E5F07B5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1EB7A4F7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0640551A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D0D70DA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7AF540E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72002C" w14:paraId="53836798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7D25F48B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34236A9D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4DBDD516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06A494D9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72EEF2DD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3E804AA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0707DBAE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72002C" w:rsidRPr="006D7C80" w14:paraId="56C9F577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732A13B3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30429FEE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  <w:tc>
          <w:tcPr>
            <w:tcW w:w="1118" w:type="dxa"/>
          </w:tcPr>
          <w:p w14:paraId="06FE4881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64302493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25F7FF95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614CB59" w14:textId="77777777" w:rsidR="0072002C" w:rsidRPr="006D7C80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2002C" w:rsidRPr="006D7C80" w14:paraId="61112E7C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CDAB1CC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0CE3913D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1147987F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02B1F09F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associated with the account</w:t>
            </w:r>
          </w:p>
        </w:tc>
        <w:tc>
          <w:tcPr>
            <w:tcW w:w="873" w:type="dxa"/>
          </w:tcPr>
          <w:p w14:paraId="7F68A4E0" w14:textId="77777777" w:rsidR="0072002C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C8A3084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0C743490" w14:textId="77777777" w:rsidR="0072002C" w:rsidRPr="006D7C80" w:rsidRDefault="0072002C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72002C" w14:paraId="5B7A607A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B313166" w14:textId="77777777" w:rsidR="0072002C" w:rsidRPr="000E69A9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lastRenderedPageBreak/>
              <w:t>Privacy Settings Manager</w:t>
            </w:r>
          </w:p>
        </w:tc>
        <w:tc>
          <w:tcPr>
            <w:tcW w:w="2554" w:type="dxa"/>
          </w:tcPr>
          <w:p w14:paraId="5940F48A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/profile/manage</w:t>
            </w:r>
          </w:p>
        </w:tc>
        <w:tc>
          <w:tcPr>
            <w:tcW w:w="1118" w:type="dxa"/>
          </w:tcPr>
          <w:p w14:paraId="2BF22DEC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197" w:type="dxa"/>
          </w:tcPr>
          <w:p w14:paraId="04D87DC5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005DA98A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243DC4BD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70B14393" w14:textId="77777777" w:rsidR="0072002C" w:rsidRDefault="0072002C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0B2D1EF2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67434B63" w14:textId="492E2ACF" w:rsidR="00263300" w:rsidRPr="008B6774" w:rsidRDefault="00263300" w:rsidP="00263300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1.6.5 — Profile Audit Logger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1980"/>
        <w:gridCol w:w="1170"/>
        <w:gridCol w:w="2250"/>
        <w:gridCol w:w="900"/>
        <w:gridCol w:w="1761"/>
      </w:tblGrid>
      <w:tr w:rsidR="0072002C" w:rsidRPr="001C2A43" w14:paraId="3E1F37AB" w14:textId="77777777" w:rsidTr="00B76D0C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58BE4DB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9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2D7609A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BA1D2E0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2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A23E0E7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90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D77A568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761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211560F" w14:textId="77777777" w:rsidR="0072002C" w:rsidRPr="001C2A43" w:rsidRDefault="0072002C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72002C" w:rsidRPr="0044726F" w14:paraId="650D3B3F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4EA77A21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0A052A1F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032D8A7B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05265266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900" w:type="dxa"/>
            <w:shd w:val="clear" w:color="auto" w:fill="CCCCCC"/>
          </w:tcPr>
          <w:p w14:paraId="2A33D200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1761" w:type="dxa"/>
            <w:shd w:val="clear" w:color="auto" w:fill="CCCCCC"/>
          </w:tcPr>
          <w:p w14:paraId="210C0449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72002C" w:rsidRPr="0044726F" w14:paraId="5D6D4818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7A6D676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667E44AE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151DC2EC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250" w:type="dxa"/>
            <w:shd w:val="clear" w:color="auto" w:fill="FFFFFF" w:themeFill="background1"/>
          </w:tcPr>
          <w:p w14:paraId="31CB86F1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900" w:type="dxa"/>
            <w:shd w:val="clear" w:color="auto" w:fill="FFFFFF" w:themeFill="background1"/>
          </w:tcPr>
          <w:p w14:paraId="68048FA9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12082482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72002C" w:rsidRPr="0044726F" w14:paraId="05E4D4B7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4473BBC0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26F69855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5D3EB7B7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4A1AC238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900" w:type="dxa"/>
            <w:shd w:val="clear" w:color="auto" w:fill="CCCCCC"/>
          </w:tcPr>
          <w:p w14:paraId="7F99B6E8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470AD6F2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72002C" w:rsidRPr="0044726F" w14:paraId="2F454478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36C118F1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28E6B2B0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3561DB50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250" w:type="dxa"/>
            <w:shd w:val="clear" w:color="auto" w:fill="FFFFFF" w:themeFill="background1"/>
          </w:tcPr>
          <w:p w14:paraId="06274995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900" w:type="dxa"/>
            <w:shd w:val="clear" w:color="auto" w:fill="FFFFFF" w:themeFill="background1"/>
          </w:tcPr>
          <w:p w14:paraId="2C3E917A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775FBF92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72002C" w:rsidRPr="0044726F" w14:paraId="2BBDD5E5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0F606FF6" w14:textId="77777777" w:rsidR="0072002C" w:rsidRPr="0044726F" w:rsidRDefault="0072002C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01B3E4F9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/profile/audit</w:t>
            </w:r>
          </w:p>
        </w:tc>
        <w:tc>
          <w:tcPr>
            <w:tcW w:w="1170" w:type="dxa"/>
            <w:shd w:val="clear" w:color="auto" w:fill="CCCCCC"/>
          </w:tcPr>
          <w:p w14:paraId="6D63C533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2250" w:type="dxa"/>
            <w:shd w:val="clear" w:color="auto" w:fill="CCCCCC"/>
          </w:tcPr>
          <w:p w14:paraId="27911DD5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900" w:type="dxa"/>
            <w:shd w:val="clear" w:color="auto" w:fill="CCCCCC"/>
          </w:tcPr>
          <w:p w14:paraId="053238F1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72BF30BE" w14:textId="77777777" w:rsidR="0072002C" w:rsidRPr="0044726F" w:rsidRDefault="0072002C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366A4ACA" w14:textId="77777777" w:rsidR="007F3081" w:rsidRDefault="007F3081" w:rsidP="00263300">
      <w:pPr>
        <w:rPr>
          <w:rFonts w:ascii="Arial" w:hAnsi="Arial" w:cs="Arial"/>
          <w:b/>
          <w:bCs/>
        </w:rPr>
      </w:pPr>
    </w:p>
    <w:p w14:paraId="1CEE5DC0" w14:textId="5D08D1ED" w:rsidR="006F2D74" w:rsidRPr="006F2D74" w:rsidRDefault="006F2D74" w:rsidP="00263300">
      <w:pPr>
        <w:rPr>
          <w:rFonts w:ascii="Arial" w:hAnsi="Arial" w:cs="Arial"/>
          <w:b/>
          <w:bCs/>
        </w:rPr>
      </w:pPr>
      <w:r w:rsidRPr="006F2D74">
        <w:rPr>
          <w:rFonts w:ascii="Arial" w:hAnsi="Arial" w:cs="Arial"/>
          <w:b/>
          <w:bCs/>
        </w:rPr>
        <w:t>Structure Charts</w:t>
      </w:r>
      <w:r w:rsidRPr="008B6774">
        <w:rPr>
          <w:rFonts w:ascii="Arial" w:hAnsi="Arial" w:cs="Arial"/>
          <w:b/>
          <w:bCs/>
        </w:rPr>
        <w:t xml:space="preserve"> — </w:t>
      </w:r>
      <w:r>
        <w:rPr>
          <w:rFonts w:ascii="Arial" w:hAnsi="Arial" w:cs="Arial"/>
          <w:b/>
          <w:bCs/>
        </w:rPr>
        <w:t>Profile Management</w:t>
      </w:r>
    </w:p>
    <w:p w14:paraId="6F5002F7" w14:textId="1D4D675F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1.6.0.1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ProfileCreation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451FBF88" w14:textId="77777777" w:rsidR="007F3081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6BF73D8" wp14:editId="5DDE285F">
            <wp:extent cx="5943600" cy="1250315"/>
            <wp:effectExtent l="0" t="0" r="0" b="6985"/>
            <wp:docPr id="896193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9A50" w14:textId="26C3EB1F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1.6.0.2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ProfileInformationManager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1A005DE6" w14:textId="77777777" w:rsidR="007F3081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1B04B15" wp14:editId="74CC462C">
            <wp:extent cx="5943600" cy="5365750"/>
            <wp:effectExtent l="0" t="0" r="0" b="6350"/>
            <wp:docPr id="1242553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3BEA" w14:textId="6E0391E1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1.6.0.3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ManageProfileImage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11A0B93F" w14:textId="77777777" w:rsidR="007F3081" w:rsidRDefault="00175E58" w:rsidP="00263300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ADC2D86" wp14:editId="1A23C1BF">
            <wp:extent cx="5943600" cy="1588135"/>
            <wp:effectExtent l="0" t="0" r="0" b="0"/>
            <wp:docPr id="273273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AB81" w14:textId="1B1F0F75" w:rsidR="00263300" w:rsidRDefault="00263300" w:rsidP="00263300">
      <w:pPr>
        <w:rPr>
          <w:rFonts w:ascii="Arial" w:hAnsi="Arial" w:cs="Arial"/>
          <w:b/>
          <w:bCs/>
        </w:rPr>
      </w:pPr>
      <w:r w:rsidRPr="00263300">
        <w:rPr>
          <w:rFonts w:ascii="Arial" w:hAnsi="Arial" w:cs="Arial"/>
          <w:b/>
          <w:bCs/>
        </w:rPr>
        <w:t xml:space="preserve">SC Figure 1.6.0.4 — </w:t>
      </w:r>
      <w:proofErr w:type="spellStart"/>
      <w:proofErr w:type="gramStart"/>
      <w:r w:rsidRPr="00263300">
        <w:rPr>
          <w:rFonts w:ascii="Arial" w:hAnsi="Arial" w:cs="Arial"/>
          <w:b/>
          <w:bCs/>
        </w:rPr>
        <w:t>ManagePrivacySettings</w:t>
      </w:r>
      <w:proofErr w:type="spellEnd"/>
      <w:r w:rsidRPr="00263300">
        <w:rPr>
          <w:rFonts w:ascii="Arial" w:hAnsi="Arial" w:cs="Arial"/>
          <w:b/>
          <w:bCs/>
        </w:rPr>
        <w:t>(</w:t>
      </w:r>
      <w:proofErr w:type="gramEnd"/>
      <w:r w:rsidRPr="00263300">
        <w:rPr>
          <w:rFonts w:ascii="Arial" w:hAnsi="Arial" w:cs="Arial"/>
          <w:b/>
          <w:bCs/>
        </w:rPr>
        <w:t xml:space="preserve">) </w:t>
      </w:r>
    </w:p>
    <w:p w14:paraId="47650078" w14:textId="16DF3850" w:rsidR="00945C08" w:rsidRDefault="00175E58">
      <w:r>
        <w:rPr>
          <w:noProof/>
        </w:rPr>
        <w:lastRenderedPageBreak/>
        <w:drawing>
          <wp:inline distT="0" distB="0" distL="0" distR="0" wp14:anchorId="365D52F9" wp14:editId="0535944F">
            <wp:extent cx="5943600" cy="2058035"/>
            <wp:effectExtent l="0" t="0" r="0" b="0"/>
            <wp:docPr id="896346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C08" w:rsidSect="0026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00"/>
    <w:rsid w:val="00175E58"/>
    <w:rsid w:val="00263300"/>
    <w:rsid w:val="003074E0"/>
    <w:rsid w:val="006B7A67"/>
    <w:rsid w:val="006F2D74"/>
    <w:rsid w:val="0072002C"/>
    <w:rsid w:val="007F3081"/>
    <w:rsid w:val="00945C08"/>
    <w:rsid w:val="00A4526F"/>
    <w:rsid w:val="00BB1BB6"/>
    <w:rsid w:val="00E300BE"/>
    <w:rsid w:val="00FB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DEB6"/>
  <w15:chartTrackingRefBased/>
  <w15:docId w15:val="{C1A3513C-28E5-4D89-919D-C97DBB6F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49A"/>
  </w:style>
  <w:style w:type="paragraph" w:styleId="Heading1">
    <w:name w:val="heading 1"/>
    <w:basedOn w:val="Normal"/>
    <w:next w:val="Normal"/>
    <w:link w:val="Heading1Char"/>
    <w:uiPriority w:val="9"/>
    <w:qFormat/>
    <w:rsid w:val="0026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0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B1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72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21</Pages>
  <Words>2221</Words>
  <Characters>12661</Characters>
  <Application>Microsoft Office Word</Application>
  <DocSecurity>0</DocSecurity>
  <Lines>105</Lines>
  <Paragraphs>29</Paragraphs>
  <ScaleCrop>false</ScaleCrop>
  <Company/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Schmid</dc:creator>
  <cp:keywords/>
  <dc:description/>
  <cp:lastModifiedBy>Caleb Schmid</cp:lastModifiedBy>
  <cp:revision>7</cp:revision>
  <dcterms:created xsi:type="dcterms:W3CDTF">2026-06-06T18:39:00Z</dcterms:created>
  <dcterms:modified xsi:type="dcterms:W3CDTF">2026-06-06T19:26:00Z</dcterms:modified>
</cp:coreProperties>
</file>