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5DC7E" w14:textId="77777777" w:rsidR="00590A7E" w:rsidRDefault="00000000">
      <w:pPr>
        <w:pStyle w:val="Alt1-Hd-1"/>
        <w:jc w:val="left"/>
        <w:rPr>
          <w:rFonts w:ascii="Arial" w:hAnsi="Arial"/>
          <w:sz w:val="27"/>
          <w:szCs w:val="27"/>
        </w:rPr>
      </w:pPr>
      <w:r>
        <w:rPr>
          <w:rFonts w:ascii="Arial" w:hAnsi="Arial"/>
          <w:sz w:val="27"/>
          <w:szCs w:val="27"/>
        </w:rPr>
        <w:t>Entity Identification Tables – Database</w:t>
      </w:r>
    </w:p>
    <w:p w14:paraId="12C8A644" w14:textId="77777777" w:rsidR="00590A7E" w:rsidRDefault="00590A7E">
      <w:pPr>
        <w:rPr>
          <w:rFonts w:ascii="Arial" w:hAnsi="Arial"/>
          <w:b/>
          <w:bCs/>
          <w:sz w:val="27"/>
          <w:szCs w:val="27"/>
        </w:rPr>
      </w:pPr>
    </w:p>
    <w:p w14:paraId="369F4609" w14:textId="77777777" w:rsidR="00590A7E" w:rsidRDefault="00000000">
      <w:pPr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  <w:t>EI Table 1.14.1 – Query Layer</w:t>
      </w:r>
    </w:p>
    <w:p w14:paraId="174E9E1D" w14:textId="77777777" w:rsidR="00590A7E" w:rsidRDefault="00590A7E">
      <w:pPr>
        <w:rPr>
          <w:rFonts w:ascii="Arial" w:hAnsi="Arial"/>
          <w:b/>
          <w:bCs/>
          <w:sz w:val="27"/>
          <w:szCs w:val="27"/>
        </w:rPr>
      </w:pPr>
    </w:p>
    <w:tbl>
      <w:tblPr>
        <w:tblW w:w="9350" w:type="dxa"/>
        <w:tblLayout w:type="fixed"/>
        <w:tblLook w:val="04A0" w:firstRow="1" w:lastRow="0" w:firstColumn="1" w:lastColumn="0" w:noHBand="0" w:noVBand="1"/>
      </w:tblPr>
      <w:tblGrid>
        <w:gridCol w:w="1290"/>
        <w:gridCol w:w="1903"/>
        <w:gridCol w:w="1133"/>
        <w:gridCol w:w="1980"/>
        <w:gridCol w:w="884"/>
        <w:gridCol w:w="2160"/>
      </w:tblGrid>
      <w:tr w:rsidR="00590A7E" w14:paraId="56A803DA" w14:textId="77777777">
        <w:trPr>
          <w:cantSplit/>
          <w:trHeight w:val="2592"/>
          <w:tblHeader/>
        </w:trPr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3E148604" w14:textId="77777777" w:rsidR="00590A7E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Subcomponent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34662C3C" w14:textId="77777777" w:rsidR="00590A7E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Entity Name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4EBBB909" w14:textId="77777777" w:rsidR="00590A7E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Entity Type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12B673CD" w14:textId="77777777" w:rsidR="00590A7E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Description / Purpose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7C8537AA" w14:textId="77777777" w:rsidR="00590A7E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Related Requirement(s)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000000"/>
            </w:tcBorders>
            <w:shd w:val="clear" w:color="auto" w:fill="000000" w:themeFill="text1"/>
            <w:textDirection w:val="tbRl"/>
            <w:vAlign w:val="center"/>
          </w:tcPr>
          <w:p w14:paraId="1DB57DCE" w14:textId="77777777" w:rsidR="00590A7E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Collaborators / Related Entities</w:t>
            </w:r>
          </w:p>
        </w:tc>
      </w:tr>
      <w:tr w:rsidR="00590A7E" w14:paraId="31407C34" w14:textId="77777777">
        <w:tc>
          <w:tcPr>
            <w:tcW w:w="1290" w:type="dxa"/>
            <w:shd w:val="clear" w:color="auto" w:fill="CCCCCC" w:themeFill="text1" w:themeFillTint="33"/>
          </w:tcPr>
          <w:p w14:paraId="06A8AEFF" w14:textId="590F32FD" w:rsidR="00590A7E" w:rsidRDefault="008770E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Query Layer</w:t>
            </w:r>
          </w:p>
        </w:tc>
        <w:tc>
          <w:tcPr>
            <w:tcW w:w="1903" w:type="dxa"/>
            <w:shd w:val="clear" w:color="auto" w:fill="CCCCCC" w:themeFill="text1" w:themeFillTint="33"/>
          </w:tcPr>
          <w:p w14:paraId="104E163A" w14:textId="7F084AE8" w:rsidR="00590A7E" w:rsidRDefault="008770E5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rFonts w:eastAsia="Times New Roman" w:cs="Arial"/>
                <w:lang w:eastAsia="en-US"/>
              </w:rPr>
              <w:t>QueryProcessor</w:t>
            </w:r>
            <w:proofErr w:type="spellEnd"/>
          </w:p>
        </w:tc>
        <w:tc>
          <w:tcPr>
            <w:tcW w:w="1133" w:type="dxa"/>
            <w:shd w:val="clear" w:color="auto" w:fill="CCCCCC" w:themeFill="text1" w:themeFillTint="33"/>
          </w:tcPr>
          <w:p w14:paraId="1EB75B48" w14:textId="27567DCD" w:rsidR="00590A7E" w:rsidRDefault="008770E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Class</w:t>
            </w:r>
          </w:p>
        </w:tc>
        <w:tc>
          <w:tcPr>
            <w:tcW w:w="1980" w:type="dxa"/>
            <w:shd w:val="clear" w:color="auto" w:fill="CCCCCC" w:themeFill="text1" w:themeFillTint="33"/>
          </w:tcPr>
          <w:p w14:paraId="7B359313" w14:textId="39DE9A8C" w:rsidR="00590A7E" w:rsidRDefault="008770E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Coordinates execution of database queries.</w:t>
            </w:r>
          </w:p>
        </w:tc>
        <w:tc>
          <w:tcPr>
            <w:tcW w:w="884" w:type="dxa"/>
            <w:shd w:val="clear" w:color="auto" w:fill="CCCCCC" w:themeFill="text1" w:themeFillTint="33"/>
          </w:tcPr>
          <w:p w14:paraId="51582967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3E3924AB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590A7E" w14:paraId="338A85AF" w14:textId="77777777">
        <w:tc>
          <w:tcPr>
            <w:tcW w:w="1290" w:type="dxa"/>
          </w:tcPr>
          <w:p w14:paraId="11E9A6B1" w14:textId="23F781AE" w:rsidR="00590A7E" w:rsidRDefault="008770E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Query Layer</w:t>
            </w:r>
          </w:p>
        </w:tc>
        <w:tc>
          <w:tcPr>
            <w:tcW w:w="1903" w:type="dxa"/>
          </w:tcPr>
          <w:p w14:paraId="4BAC98EF" w14:textId="0FCCDD4C" w:rsidR="00590A7E" w:rsidRDefault="008770E5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rFonts w:eastAsia="Times New Roman" w:cs="Arial"/>
                <w:lang w:eastAsia="en-US"/>
              </w:rPr>
              <w:t>SQLParser</w:t>
            </w:r>
            <w:proofErr w:type="spellEnd"/>
          </w:p>
        </w:tc>
        <w:tc>
          <w:tcPr>
            <w:tcW w:w="1133" w:type="dxa"/>
          </w:tcPr>
          <w:p w14:paraId="3773F15A" w14:textId="60F69FE1" w:rsidR="00590A7E" w:rsidRDefault="008770E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Class</w:t>
            </w:r>
          </w:p>
        </w:tc>
        <w:tc>
          <w:tcPr>
            <w:tcW w:w="1980" w:type="dxa"/>
          </w:tcPr>
          <w:p w14:paraId="75FECC14" w14:textId="17490758" w:rsidR="00590A7E" w:rsidRDefault="008770E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 xml:space="preserve">Converts </w:t>
            </w:r>
            <w:proofErr w:type="spellStart"/>
            <w:r>
              <w:rPr>
                <w:rFonts w:eastAsia="Times New Roman" w:cs="Arial"/>
                <w:lang w:eastAsia="en-US"/>
              </w:rPr>
              <w:t>SQLStatements</w:t>
            </w:r>
            <w:proofErr w:type="spellEnd"/>
            <w:r>
              <w:rPr>
                <w:rFonts w:eastAsia="Times New Roman" w:cs="Arial"/>
                <w:lang w:eastAsia="en-US"/>
              </w:rPr>
              <w:t xml:space="preserve"> into executable search queries.</w:t>
            </w:r>
          </w:p>
        </w:tc>
        <w:tc>
          <w:tcPr>
            <w:tcW w:w="884" w:type="dxa"/>
          </w:tcPr>
          <w:p w14:paraId="4AE818EC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4510E0BD" w14:textId="254FBADE" w:rsidR="00590A7E" w:rsidRDefault="0004490B">
            <w:pPr>
              <w:rPr>
                <w:rFonts w:eastAsia="Times New Roman" w:cs="Times New Roman"/>
                <w:lang w:eastAsia="en-US"/>
              </w:rPr>
            </w:pPr>
            <w:proofErr w:type="spellStart"/>
            <w:r>
              <w:rPr>
                <w:rFonts w:eastAsia="Times New Roman" w:cs="Times New Roman"/>
                <w:lang w:eastAsia="en-US"/>
              </w:rPr>
              <w:t>QueryProcessor</w:t>
            </w:r>
            <w:proofErr w:type="spellEnd"/>
            <w:r>
              <w:rPr>
                <w:rFonts w:eastAsia="Times New Roman" w:cs="Times New Roman"/>
                <w:lang w:eastAsia="en-US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lang w:eastAsia="en-US"/>
              </w:rPr>
              <w:t>ExecutionPlan</w:t>
            </w:r>
            <w:proofErr w:type="spellEnd"/>
          </w:p>
        </w:tc>
      </w:tr>
      <w:tr w:rsidR="00590A7E" w14:paraId="6716BBE7" w14:textId="77777777">
        <w:tc>
          <w:tcPr>
            <w:tcW w:w="1290" w:type="dxa"/>
            <w:shd w:val="clear" w:color="auto" w:fill="CCCCCC" w:themeFill="text1" w:themeFillTint="33"/>
          </w:tcPr>
          <w:p w14:paraId="643747F0" w14:textId="506081E2" w:rsidR="00590A7E" w:rsidRDefault="008770E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Query Layer</w:t>
            </w:r>
          </w:p>
        </w:tc>
        <w:tc>
          <w:tcPr>
            <w:tcW w:w="1903" w:type="dxa"/>
            <w:shd w:val="clear" w:color="auto" w:fill="CCCCCC" w:themeFill="text1" w:themeFillTint="33"/>
          </w:tcPr>
          <w:p w14:paraId="37CFB953" w14:textId="428D859C" w:rsidR="00590A7E" w:rsidRDefault="008770E5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rFonts w:eastAsia="Times New Roman" w:cs="Arial"/>
                <w:lang w:eastAsia="en-US"/>
              </w:rPr>
              <w:t>QueryOptimizer</w:t>
            </w:r>
            <w:proofErr w:type="spellEnd"/>
          </w:p>
        </w:tc>
        <w:tc>
          <w:tcPr>
            <w:tcW w:w="1133" w:type="dxa"/>
            <w:shd w:val="clear" w:color="auto" w:fill="CCCCCC" w:themeFill="text1" w:themeFillTint="33"/>
          </w:tcPr>
          <w:p w14:paraId="370577A6" w14:textId="2353AD13" w:rsidR="00590A7E" w:rsidRDefault="008770E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Class</w:t>
            </w:r>
          </w:p>
        </w:tc>
        <w:tc>
          <w:tcPr>
            <w:tcW w:w="1980" w:type="dxa"/>
            <w:shd w:val="clear" w:color="auto" w:fill="CCCCCC" w:themeFill="text1" w:themeFillTint="33"/>
          </w:tcPr>
          <w:p w14:paraId="67CBF49E" w14:textId="5E143431" w:rsidR="00590A7E" w:rsidRDefault="008770E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Determines the most efficient query execution strategy.</w:t>
            </w:r>
          </w:p>
        </w:tc>
        <w:tc>
          <w:tcPr>
            <w:tcW w:w="884" w:type="dxa"/>
            <w:shd w:val="clear" w:color="auto" w:fill="CCCCCC" w:themeFill="text1" w:themeFillTint="33"/>
          </w:tcPr>
          <w:p w14:paraId="16743F05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04A272B2" w14:textId="46992D2B" w:rsidR="00590A7E" w:rsidRDefault="0004490B">
            <w:pPr>
              <w:rPr>
                <w:rFonts w:eastAsia="Times New Roman" w:cs="Times New Roman"/>
                <w:lang w:eastAsia="en-US"/>
              </w:rPr>
            </w:pPr>
            <w:proofErr w:type="spellStart"/>
            <w:r>
              <w:rPr>
                <w:rFonts w:eastAsia="Times New Roman" w:cs="Times New Roman"/>
                <w:lang w:eastAsia="en-US"/>
              </w:rPr>
              <w:t>SQLParser</w:t>
            </w:r>
            <w:proofErr w:type="spellEnd"/>
            <w:r>
              <w:rPr>
                <w:rFonts w:eastAsia="Times New Roman" w:cs="Times New Roman"/>
                <w:lang w:eastAsia="en-US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lang w:eastAsia="en-US"/>
              </w:rPr>
              <w:t>ExecutionPlan</w:t>
            </w:r>
            <w:proofErr w:type="spellEnd"/>
          </w:p>
        </w:tc>
      </w:tr>
      <w:tr w:rsidR="00590A7E" w14:paraId="7FE62A8C" w14:textId="77777777">
        <w:tc>
          <w:tcPr>
            <w:tcW w:w="1290" w:type="dxa"/>
          </w:tcPr>
          <w:p w14:paraId="6E337152" w14:textId="32AE1572" w:rsidR="00590A7E" w:rsidRDefault="008770E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Query Layer</w:t>
            </w:r>
          </w:p>
        </w:tc>
        <w:tc>
          <w:tcPr>
            <w:tcW w:w="1903" w:type="dxa"/>
          </w:tcPr>
          <w:p w14:paraId="468F3FEA" w14:textId="26B76805" w:rsidR="00590A7E" w:rsidRDefault="008770E5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rFonts w:eastAsia="Times New Roman" w:cs="Arial"/>
                <w:lang w:eastAsia="en-US"/>
              </w:rPr>
              <w:t>ExecutionPlan</w:t>
            </w:r>
            <w:proofErr w:type="spellEnd"/>
          </w:p>
        </w:tc>
        <w:tc>
          <w:tcPr>
            <w:tcW w:w="1133" w:type="dxa"/>
          </w:tcPr>
          <w:p w14:paraId="0093C7DB" w14:textId="427F783F" w:rsidR="00590A7E" w:rsidRDefault="008770E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Object</w:t>
            </w:r>
          </w:p>
        </w:tc>
        <w:tc>
          <w:tcPr>
            <w:tcW w:w="1980" w:type="dxa"/>
          </w:tcPr>
          <w:p w14:paraId="4066D9DA" w14:textId="179D4F4D" w:rsidR="00590A7E" w:rsidRDefault="008770E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Stores the generated plan used to execute a query.</w:t>
            </w:r>
          </w:p>
        </w:tc>
        <w:tc>
          <w:tcPr>
            <w:tcW w:w="884" w:type="dxa"/>
          </w:tcPr>
          <w:p w14:paraId="44C04A00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1FE3C415" w14:textId="0D098EE2" w:rsidR="00590A7E" w:rsidRDefault="0004490B">
            <w:pPr>
              <w:rPr>
                <w:rFonts w:eastAsia="Times New Roman" w:cs="Times New Roman"/>
                <w:lang w:eastAsia="en-US"/>
              </w:rPr>
            </w:pPr>
            <w:proofErr w:type="spellStart"/>
            <w:r>
              <w:rPr>
                <w:rFonts w:eastAsia="Times New Roman" w:cs="Times New Roman"/>
                <w:lang w:eastAsia="en-US"/>
              </w:rPr>
              <w:t>QueryOptimizer</w:t>
            </w:r>
            <w:proofErr w:type="spellEnd"/>
            <w:r>
              <w:rPr>
                <w:rFonts w:eastAsia="Times New Roman" w:cs="Times New Roman"/>
                <w:lang w:eastAsia="en-US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lang w:eastAsia="en-US"/>
              </w:rPr>
              <w:t>QueryExecutor</w:t>
            </w:r>
            <w:proofErr w:type="spellEnd"/>
          </w:p>
        </w:tc>
      </w:tr>
      <w:tr w:rsidR="00590A7E" w14:paraId="39D14F4F" w14:textId="77777777">
        <w:tc>
          <w:tcPr>
            <w:tcW w:w="1290" w:type="dxa"/>
            <w:shd w:val="clear" w:color="auto" w:fill="CCCCCC" w:themeFill="text1" w:themeFillTint="33"/>
          </w:tcPr>
          <w:p w14:paraId="3BFB43A8" w14:textId="30CF3D46" w:rsidR="00590A7E" w:rsidRDefault="008770E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Query Layer</w:t>
            </w:r>
          </w:p>
        </w:tc>
        <w:tc>
          <w:tcPr>
            <w:tcW w:w="1903" w:type="dxa"/>
            <w:shd w:val="clear" w:color="auto" w:fill="CCCCCC" w:themeFill="text1" w:themeFillTint="33"/>
          </w:tcPr>
          <w:p w14:paraId="315F552E" w14:textId="2C1D70CE" w:rsidR="00590A7E" w:rsidRDefault="008770E5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rFonts w:eastAsia="Times New Roman" w:cs="Arial"/>
                <w:lang w:eastAsia="en-US"/>
              </w:rPr>
              <w:t>ResultSet</w:t>
            </w:r>
            <w:proofErr w:type="spellEnd"/>
          </w:p>
        </w:tc>
        <w:tc>
          <w:tcPr>
            <w:tcW w:w="1133" w:type="dxa"/>
            <w:shd w:val="clear" w:color="auto" w:fill="CCCCCC" w:themeFill="text1" w:themeFillTint="33"/>
          </w:tcPr>
          <w:p w14:paraId="315394B0" w14:textId="1FAEDE0B" w:rsidR="00590A7E" w:rsidRDefault="008770E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Object</w:t>
            </w:r>
          </w:p>
        </w:tc>
        <w:tc>
          <w:tcPr>
            <w:tcW w:w="1980" w:type="dxa"/>
            <w:shd w:val="clear" w:color="auto" w:fill="CCCCCC" w:themeFill="text1" w:themeFillTint="33"/>
          </w:tcPr>
          <w:p w14:paraId="6E7BE8A5" w14:textId="4C19B121" w:rsidR="00590A7E" w:rsidRDefault="008770E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Contains records returned from a completed query.</w:t>
            </w:r>
          </w:p>
        </w:tc>
        <w:tc>
          <w:tcPr>
            <w:tcW w:w="884" w:type="dxa"/>
            <w:shd w:val="clear" w:color="auto" w:fill="CCCCCC" w:themeFill="text1" w:themeFillTint="33"/>
          </w:tcPr>
          <w:p w14:paraId="2298F170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607313F4" w14:textId="22B16591" w:rsidR="00590A7E" w:rsidRDefault="0004490B">
            <w:pPr>
              <w:rPr>
                <w:rFonts w:eastAsia="Times New Roman" w:cs="Times New Roman"/>
                <w:lang w:eastAsia="en-US"/>
              </w:rPr>
            </w:pPr>
            <w:proofErr w:type="spellStart"/>
            <w:r>
              <w:rPr>
                <w:rFonts w:eastAsia="Times New Roman" w:cs="Times New Roman"/>
                <w:lang w:eastAsia="en-US"/>
              </w:rPr>
              <w:t>QueryExecutor</w:t>
            </w:r>
            <w:proofErr w:type="spellEnd"/>
          </w:p>
        </w:tc>
      </w:tr>
      <w:tr w:rsidR="00590A7E" w14:paraId="23468AEE" w14:textId="77777777">
        <w:tc>
          <w:tcPr>
            <w:tcW w:w="1290" w:type="dxa"/>
          </w:tcPr>
          <w:p w14:paraId="2DDC511B" w14:textId="5410F26A" w:rsidR="00590A7E" w:rsidRDefault="008770E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Query Layer</w:t>
            </w:r>
          </w:p>
        </w:tc>
        <w:tc>
          <w:tcPr>
            <w:tcW w:w="1903" w:type="dxa"/>
          </w:tcPr>
          <w:p w14:paraId="7820569E" w14:textId="12892C7A" w:rsidR="00590A7E" w:rsidRDefault="008770E5">
            <w:pPr>
              <w:rPr>
                <w:rFonts w:eastAsia="Times New Roman" w:cs="Arial"/>
                <w:lang w:eastAsia="en-US"/>
              </w:rPr>
            </w:pPr>
            <w:proofErr w:type="spellStart"/>
            <w:proofErr w:type="gramStart"/>
            <w:r>
              <w:rPr>
                <w:rFonts w:eastAsia="Times New Roman" w:cs="Arial"/>
                <w:lang w:eastAsia="en-US"/>
              </w:rPr>
              <w:t>ExecuteQuery</w:t>
            </w:r>
            <w:proofErr w:type="spellEnd"/>
            <w:r>
              <w:rPr>
                <w:rFonts w:eastAsia="Times New Roman" w:cs="Arial"/>
                <w:lang w:eastAsia="en-US"/>
              </w:rPr>
              <w:t>(</w:t>
            </w:r>
            <w:proofErr w:type="gramEnd"/>
            <w:r>
              <w:rPr>
                <w:rFonts w:eastAsia="Times New Roman" w:cs="Arial"/>
                <w:lang w:eastAsia="en-US"/>
              </w:rPr>
              <w:t>)</w:t>
            </w:r>
          </w:p>
        </w:tc>
        <w:tc>
          <w:tcPr>
            <w:tcW w:w="1133" w:type="dxa"/>
          </w:tcPr>
          <w:p w14:paraId="0BA7D520" w14:textId="16031A83" w:rsidR="00590A7E" w:rsidRDefault="008770E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Method</w:t>
            </w:r>
          </w:p>
        </w:tc>
        <w:tc>
          <w:tcPr>
            <w:tcW w:w="1980" w:type="dxa"/>
          </w:tcPr>
          <w:p w14:paraId="40A7EB7D" w14:textId="23E831D8" w:rsidR="00590A7E" w:rsidRDefault="008770E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Processes and executes an incoming query request.</w:t>
            </w:r>
          </w:p>
        </w:tc>
        <w:tc>
          <w:tcPr>
            <w:tcW w:w="884" w:type="dxa"/>
          </w:tcPr>
          <w:p w14:paraId="05020377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394B92AB" w14:textId="624F9C65" w:rsidR="00590A7E" w:rsidRDefault="0004490B">
            <w:pPr>
              <w:rPr>
                <w:rFonts w:eastAsia="Times New Roman" w:cs="Times New Roman"/>
                <w:lang w:eastAsia="en-US"/>
              </w:rPr>
            </w:pPr>
            <w:proofErr w:type="spellStart"/>
            <w:r>
              <w:rPr>
                <w:rFonts w:eastAsia="Times New Roman" w:cs="Times New Roman"/>
                <w:lang w:eastAsia="en-US"/>
              </w:rPr>
              <w:t>QueryProcessor</w:t>
            </w:r>
            <w:proofErr w:type="spellEnd"/>
          </w:p>
        </w:tc>
      </w:tr>
      <w:tr w:rsidR="00590A7E" w14:paraId="2723BC70" w14:textId="77777777">
        <w:tc>
          <w:tcPr>
            <w:tcW w:w="1290" w:type="dxa"/>
            <w:shd w:val="clear" w:color="auto" w:fill="CCCCCC" w:themeFill="text1" w:themeFillTint="33"/>
          </w:tcPr>
          <w:p w14:paraId="644C9A03" w14:textId="51FFD004" w:rsidR="00590A7E" w:rsidRDefault="008770E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Query Layer</w:t>
            </w:r>
          </w:p>
        </w:tc>
        <w:tc>
          <w:tcPr>
            <w:tcW w:w="1903" w:type="dxa"/>
            <w:shd w:val="clear" w:color="auto" w:fill="CCCCCC" w:themeFill="text1" w:themeFillTint="33"/>
          </w:tcPr>
          <w:p w14:paraId="69BD3EDA" w14:textId="6E26A531" w:rsidR="00590A7E" w:rsidRDefault="008770E5">
            <w:pPr>
              <w:rPr>
                <w:rFonts w:eastAsia="Times New Roman" w:cs="Arial"/>
                <w:lang w:eastAsia="en-US"/>
              </w:rPr>
            </w:pPr>
            <w:proofErr w:type="spellStart"/>
            <w:proofErr w:type="gramStart"/>
            <w:r>
              <w:rPr>
                <w:rFonts w:eastAsia="Times New Roman" w:cs="Arial"/>
                <w:lang w:eastAsia="en-US"/>
              </w:rPr>
              <w:t>FetchResults</w:t>
            </w:r>
            <w:proofErr w:type="spellEnd"/>
            <w:r>
              <w:rPr>
                <w:rFonts w:eastAsia="Times New Roman" w:cs="Arial"/>
                <w:lang w:eastAsia="en-US"/>
              </w:rPr>
              <w:t>(</w:t>
            </w:r>
            <w:proofErr w:type="gramEnd"/>
            <w:r>
              <w:rPr>
                <w:rFonts w:eastAsia="Times New Roman" w:cs="Arial"/>
                <w:lang w:eastAsia="en-US"/>
              </w:rPr>
              <w:t>)</w:t>
            </w:r>
          </w:p>
        </w:tc>
        <w:tc>
          <w:tcPr>
            <w:tcW w:w="1133" w:type="dxa"/>
            <w:shd w:val="clear" w:color="auto" w:fill="CCCCCC" w:themeFill="text1" w:themeFillTint="33"/>
          </w:tcPr>
          <w:p w14:paraId="1C212244" w14:textId="7C293393" w:rsidR="00590A7E" w:rsidRDefault="008770E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Method</w:t>
            </w:r>
          </w:p>
        </w:tc>
        <w:tc>
          <w:tcPr>
            <w:tcW w:w="1980" w:type="dxa"/>
            <w:shd w:val="clear" w:color="auto" w:fill="CCCCCC" w:themeFill="text1" w:themeFillTint="33"/>
          </w:tcPr>
          <w:p w14:paraId="3E2C41DA" w14:textId="0013F66F" w:rsidR="00590A7E" w:rsidRDefault="008770E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Retrieves the query results for the service</w:t>
            </w:r>
          </w:p>
        </w:tc>
        <w:tc>
          <w:tcPr>
            <w:tcW w:w="884" w:type="dxa"/>
            <w:shd w:val="clear" w:color="auto" w:fill="CCCCCC" w:themeFill="text1" w:themeFillTint="33"/>
          </w:tcPr>
          <w:p w14:paraId="42E7160C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364599A2" w14:textId="359E6158" w:rsidR="00590A7E" w:rsidRDefault="0004490B">
            <w:pPr>
              <w:rPr>
                <w:rFonts w:eastAsia="Times New Roman" w:cs="Times New Roman"/>
                <w:lang w:eastAsia="en-US"/>
              </w:rPr>
            </w:pPr>
            <w:proofErr w:type="spellStart"/>
            <w:r>
              <w:rPr>
                <w:rFonts w:eastAsia="Times New Roman" w:cs="Times New Roman"/>
                <w:lang w:eastAsia="en-US"/>
              </w:rPr>
              <w:t>ResultSet</w:t>
            </w:r>
            <w:proofErr w:type="spellEnd"/>
          </w:p>
        </w:tc>
      </w:tr>
      <w:tr w:rsidR="00590A7E" w14:paraId="29F27F02" w14:textId="77777777">
        <w:tc>
          <w:tcPr>
            <w:tcW w:w="1290" w:type="dxa"/>
          </w:tcPr>
          <w:p w14:paraId="2100CD56" w14:textId="2AA0405E" w:rsidR="00590A7E" w:rsidRDefault="008770E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Query Layer</w:t>
            </w:r>
          </w:p>
        </w:tc>
        <w:tc>
          <w:tcPr>
            <w:tcW w:w="1903" w:type="dxa"/>
          </w:tcPr>
          <w:p w14:paraId="36D21C02" w14:textId="3D38E6B2" w:rsidR="00590A7E" w:rsidRDefault="008770E5">
            <w:pPr>
              <w:rPr>
                <w:rFonts w:eastAsia="Times New Roman" w:cs="Arial"/>
                <w:lang w:eastAsia="en-US"/>
              </w:rPr>
            </w:pPr>
            <w:proofErr w:type="spellStart"/>
            <w:proofErr w:type="gramStart"/>
            <w:r>
              <w:rPr>
                <w:rFonts w:eastAsia="Times New Roman" w:cs="Arial"/>
                <w:lang w:eastAsia="en-US"/>
              </w:rPr>
              <w:t>ParseSQL</w:t>
            </w:r>
            <w:proofErr w:type="spellEnd"/>
            <w:r>
              <w:rPr>
                <w:rFonts w:eastAsia="Times New Roman" w:cs="Arial"/>
                <w:lang w:eastAsia="en-US"/>
              </w:rPr>
              <w:t>(</w:t>
            </w:r>
            <w:proofErr w:type="gramEnd"/>
            <w:r>
              <w:rPr>
                <w:rFonts w:eastAsia="Times New Roman" w:cs="Arial"/>
                <w:lang w:eastAsia="en-US"/>
              </w:rPr>
              <w:t>)</w:t>
            </w:r>
          </w:p>
        </w:tc>
        <w:tc>
          <w:tcPr>
            <w:tcW w:w="1133" w:type="dxa"/>
          </w:tcPr>
          <w:p w14:paraId="3589424F" w14:textId="1823FA80" w:rsidR="00590A7E" w:rsidRDefault="008770E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Method</w:t>
            </w:r>
          </w:p>
        </w:tc>
        <w:tc>
          <w:tcPr>
            <w:tcW w:w="1980" w:type="dxa"/>
          </w:tcPr>
          <w:p w14:paraId="6DC19269" w14:textId="3F453484" w:rsidR="00590A7E" w:rsidRDefault="008770E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Parse SQL syntax into internal structures.</w:t>
            </w:r>
          </w:p>
        </w:tc>
        <w:tc>
          <w:tcPr>
            <w:tcW w:w="884" w:type="dxa"/>
          </w:tcPr>
          <w:p w14:paraId="361AAB73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3830246F" w14:textId="7F1A9DDD" w:rsidR="00590A7E" w:rsidRDefault="008770E5">
            <w:pPr>
              <w:rPr>
                <w:rFonts w:eastAsia="Times New Roman" w:cs="Times New Roman"/>
                <w:lang w:eastAsia="en-US"/>
              </w:rPr>
            </w:pPr>
            <w:proofErr w:type="spellStart"/>
            <w:r>
              <w:rPr>
                <w:rFonts w:eastAsia="Times New Roman" w:cs="Times New Roman"/>
                <w:lang w:eastAsia="en-US"/>
              </w:rPr>
              <w:t>SQLParser</w:t>
            </w:r>
            <w:proofErr w:type="spellEnd"/>
            <w:r>
              <w:rPr>
                <w:rFonts w:eastAsia="Times New Roman" w:cs="Times New Roman"/>
                <w:lang w:eastAsia="en-US"/>
              </w:rPr>
              <w:t>,</w:t>
            </w:r>
          </w:p>
        </w:tc>
      </w:tr>
      <w:tr w:rsidR="00590A7E" w14:paraId="2BDA1B3E" w14:textId="77777777">
        <w:tc>
          <w:tcPr>
            <w:tcW w:w="1290" w:type="dxa"/>
            <w:shd w:val="clear" w:color="auto" w:fill="CCCCCC" w:themeFill="text1" w:themeFillTint="33"/>
          </w:tcPr>
          <w:p w14:paraId="56FF2A8B" w14:textId="4B9A1AE8" w:rsidR="00590A7E" w:rsidRDefault="008770E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Query Layer</w:t>
            </w:r>
          </w:p>
        </w:tc>
        <w:tc>
          <w:tcPr>
            <w:tcW w:w="1903" w:type="dxa"/>
            <w:shd w:val="clear" w:color="auto" w:fill="CCCCCC" w:themeFill="text1" w:themeFillTint="33"/>
          </w:tcPr>
          <w:p w14:paraId="161006E4" w14:textId="552608BB" w:rsidR="00590A7E" w:rsidRDefault="008770E5">
            <w:pPr>
              <w:rPr>
                <w:rFonts w:eastAsia="Times New Roman" w:cs="Arial"/>
                <w:lang w:eastAsia="en-US"/>
              </w:rPr>
            </w:pPr>
            <w:proofErr w:type="spellStart"/>
            <w:proofErr w:type="gramStart"/>
            <w:r>
              <w:rPr>
                <w:rFonts w:eastAsia="Times New Roman" w:cs="Arial"/>
                <w:lang w:eastAsia="en-US"/>
              </w:rPr>
              <w:t>OptimizeQuery</w:t>
            </w:r>
            <w:proofErr w:type="spellEnd"/>
            <w:r>
              <w:rPr>
                <w:rFonts w:eastAsia="Times New Roman" w:cs="Arial"/>
                <w:lang w:eastAsia="en-US"/>
              </w:rPr>
              <w:t>(</w:t>
            </w:r>
            <w:proofErr w:type="gramEnd"/>
            <w:r>
              <w:rPr>
                <w:rFonts w:eastAsia="Times New Roman" w:cs="Arial"/>
                <w:lang w:eastAsia="en-US"/>
              </w:rPr>
              <w:t>)</w:t>
            </w:r>
          </w:p>
        </w:tc>
        <w:tc>
          <w:tcPr>
            <w:tcW w:w="1133" w:type="dxa"/>
            <w:shd w:val="clear" w:color="auto" w:fill="CCCCCC" w:themeFill="text1" w:themeFillTint="33"/>
          </w:tcPr>
          <w:p w14:paraId="7FE51DFC" w14:textId="78A4C62E" w:rsidR="00590A7E" w:rsidRDefault="008770E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Method</w:t>
            </w:r>
          </w:p>
        </w:tc>
        <w:tc>
          <w:tcPr>
            <w:tcW w:w="1980" w:type="dxa"/>
            <w:shd w:val="clear" w:color="auto" w:fill="CCCCCC" w:themeFill="text1" w:themeFillTint="33"/>
          </w:tcPr>
          <w:p w14:paraId="13BC3F7D" w14:textId="75FB8020" w:rsidR="00590A7E" w:rsidRDefault="008770E5">
            <w:pPr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  <w:t>Generates an optimized execution plan.</w:t>
            </w:r>
          </w:p>
        </w:tc>
        <w:tc>
          <w:tcPr>
            <w:tcW w:w="884" w:type="dxa"/>
            <w:shd w:val="clear" w:color="auto" w:fill="CCCCCC" w:themeFill="text1" w:themeFillTint="33"/>
          </w:tcPr>
          <w:p w14:paraId="37DC6A77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1DED18B8" w14:textId="508BAE15" w:rsidR="00590A7E" w:rsidRDefault="008770E5">
            <w:pPr>
              <w:rPr>
                <w:rFonts w:eastAsia="Times New Roman" w:cs="Times New Roman"/>
                <w:lang w:eastAsia="en-US"/>
              </w:rPr>
            </w:pPr>
            <w:proofErr w:type="spellStart"/>
            <w:r>
              <w:rPr>
                <w:rFonts w:eastAsia="Times New Roman" w:cs="Times New Roman"/>
                <w:lang w:eastAsia="en-US"/>
              </w:rPr>
              <w:t>QueryOptimizer</w:t>
            </w:r>
            <w:proofErr w:type="spellEnd"/>
            <w:r>
              <w:rPr>
                <w:rFonts w:eastAsia="Times New Roman" w:cs="Times New Roman"/>
                <w:lang w:eastAsia="en-US"/>
              </w:rPr>
              <w:t>,</w:t>
            </w:r>
          </w:p>
        </w:tc>
      </w:tr>
    </w:tbl>
    <w:p w14:paraId="6953EF8A" w14:textId="77777777" w:rsidR="00590A7E" w:rsidRDefault="00590A7E"/>
    <w:p w14:paraId="54196F0D" w14:textId="77777777" w:rsidR="00590A7E" w:rsidRDefault="00000000">
      <w:pPr>
        <w:rPr>
          <w:rFonts w:ascii="Arial" w:hAnsi="Arial"/>
          <w:b/>
          <w:bCs/>
          <w:sz w:val="27"/>
          <w:szCs w:val="27"/>
        </w:rPr>
      </w:pPr>
      <w:r>
        <w:br w:type="page"/>
      </w:r>
    </w:p>
    <w:p w14:paraId="6EC63178" w14:textId="77777777" w:rsidR="00590A7E" w:rsidRDefault="00000000">
      <w:pPr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  <w:lastRenderedPageBreak/>
        <w:t>EI Table 1.14.2 – Data Layer</w:t>
      </w:r>
    </w:p>
    <w:p w14:paraId="4464AA13" w14:textId="77777777" w:rsidR="00590A7E" w:rsidRDefault="00590A7E">
      <w:pPr>
        <w:rPr>
          <w:rFonts w:ascii="Arial" w:hAnsi="Arial"/>
          <w:b/>
          <w:bCs/>
          <w:sz w:val="27"/>
          <w:szCs w:val="27"/>
        </w:rPr>
      </w:pPr>
    </w:p>
    <w:tbl>
      <w:tblPr>
        <w:tblW w:w="9350" w:type="dxa"/>
        <w:tblLayout w:type="fixed"/>
        <w:tblLook w:val="04A0" w:firstRow="1" w:lastRow="0" w:firstColumn="1" w:lastColumn="0" w:noHBand="0" w:noVBand="1"/>
      </w:tblPr>
      <w:tblGrid>
        <w:gridCol w:w="1290"/>
        <w:gridCol w:w="1903"/>
        <w:gridCol w:w="1133"/>
        <w:gridCol w:w="1980"/>
        <w:gridCol w:w="884"/>
        <w:gridCol w:w="2160"/>
      </w:tblGrid>
      <w:tr w:rsidR="00590A7E" w14:paraId="662567D2" w14:textId="77777777">
        <w:trPr>
          <w:cantSplit/>
          <w:trHeight w:val="2592"/>
          <w:tblHeader/>
        </w:trPr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64DD80E1" w14:textId="77777777" w:rsidR="00590A7E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Subcomponent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20A619BF" w14:textId="77777777" w:rsidR="00590A7E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Entity Name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1F367E58" w14:textId="77777777" w:rsidR="00590A7E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Entity Type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0899B42A" w14:textId="77777777" w:rsidR="00590A7E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Description / Purpose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0BA15999" w14:textId="77777777" w:rsidR="00590A7E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Related Requirement(s)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000000"/>
            </w:tcBorders>
            <w:shd w:val="clear" w:color="auto" w:fill="000000" w:themeFill="text1"/>
            <w:textDirection w:val="tbRl"/>
            <w:vAlign w:val="center"/>
          </w:tcPr>
          <w:p w14:paraId="47F6E7BF" w14:textId="77777777" w:rsidR="00590A7E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Collaborators / Related Entities</w:t>
            </w:r>
          </w:p>
        </w:tc>
      </w:tr>
      <w:tr w:rsidR="00590A7E" w14:paraId="2D26225D" w14:textId="77777777">
        <w:tc>
          <w:tcPr>
            <w:tcW w:w="1290" w:type="dxa"/>
            <w:shd w:val="clear" w:color="auto" w:fill="CCCCCC" w:themeFill="text1" w:themeFillTint="33"/>
          </w:tcPr>
          <w:p w14:paraId="440CD089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  <w:shd w:val="clear" w:color="auto" w:fill="CCCCCC" w:themeFill="text1" w:themeFillTint="33"/>
          </w:tcPr>
          <w:p w14:paraId="3AA8EB2A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  <w:shd w:val="clear" w:color="auto" w:fill="CCCCCC" w:themeFill="text1" w:themeFillTint="33"/>
          </w:tcPr>
          <w:p w14:paraId="7D528A76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80" w:type="dxa"/>
            <w:shd w:val="clear" w:color="auto" w:fill="CCCCCC" w:themeFill="text1" w:themeFillTint="33"/>
          </w:tcPr>
          <w:p w14:paraId="6296D9C2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4" w:type="dxa"/>
            <w:shd w:val="clear" w:color="auto" w:fill="CCCCCC" w:themeFill="text1" w:themeFillTint="33"/>
          </w:tcPr>
          <w:p w14:paraId="502CE249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64F1D931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590A7E" w14:paraId="5CC34268" w14:textId="77777777">
        <w:tc>
          <w:tcPr>
            <w:tcW w:w="1290" w:type="dxa"/>
          </w:tcPr>
          <w:p w14:paraId="2B012367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</w:tcPr>
          <w:p w14:paraId="65B7E32F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</w:tcPr>
          <w:p w14:paraId="5A9367D3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80" w:type="dxa"/>
          </w:tcPr>
          <w:p w14:paraId="6402FD1D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4" w:type="dxa"/>
          </w:tcPr>
          <w:p w14:paraId="61B53E37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0120A76A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590A7E" w14:paraId="684A184D" w14:textId="77777777">
        <w:tc>
          <w:tcPr>
            <w:tcW w:w="1290" w:type="dxa"/>
            <w:shd w:val="clear" w:color="auto" w:fill="CCCCCC" w:themeFill="text1" w:themeFillTint="33"/>
          </w:tcPr>
          <w:p w14:paraId="49D772C3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  <w:shd w:val="clear" w:color="auto" w:fill="CCCCCC" w:themeFill="text1" w:themeFillTint="33"/>
          </w:tcPr>
          <w:p w14:paraId="695A861E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  <w:shd w:val="clear" w:color="auto" w:fill="CCCCCC" w:themeFill="text1" w:themeFillTint="33"/>
          </w:tcPr>
          <w:p w14:paraId="50D82096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80" w:type="dxa"/>
            <w:shd w:val="clear" w:color="auto" w:fill="CCCCCC" w:themeFill="text1" w:themeFillTint="33"/>
          </w:tcPr>
          <w:p w14:paraId="0E6705B8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4" w:type="dxa"/>
            <w:shd w:val="clear" w:color="auto" w:fill="CCCCCC" w:themeFill="text1" w:themeFillTint="33"/>
          </w:tcPr>
          <w:p w14:paraId="2153148D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0B481B40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590A7E" w14:paraId="44995CA5" w14:textId="77777777">
        <w:tc>
          <w:tcPr>
            <w:tcW w:w="1290" w:type="dxa"/>
          </w:tcPr>
          <w:p w14:paraId="7D9328B2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</w:tcPr>
          <w:p w14:paraId="118D35FE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</w:tcPr>
          <w:p w14:paraId="715D1887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80" w:type="dxa"/>
          </w:tcPr>
          <w:p w14:paraId="1B82E948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4" w:type="dxa"/>
          </w:tcPr>
          <w:p w14:paraId="083C3AEA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09ACC8A0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590A7E" w14:paraId="40F6A1B4" w14:textId="77777777">
        <w:tc>
          <w:tcPr>
            <w:tcW w:w="1290" w:type="dxa"/>
            <w:shd w:val="clear" w:color="auto" w:fill="CCCCCC" w:themeFill="text1" w:themeFillTint="33"/>
          </w:tcPr>
          <w:p w14:paraId="4A83FA76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  <w:shd w:val="clear" w:color="auto" w:fill="CCCCCC" w:themeFill="text1" w:themeFillTint="33"/>
          </w:tcPr>
          <w:p w14:paraId="442C5683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  <w:shd w:val="clear" w:color="auto" w:fill="CCCCCC" w:themeFill="text1" w:themeFillTint="33"/>
          </w:tcPr>
          <w:p w14:paraId="73FFAAAA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80" w:type="dxa"/>
            <w:shd w:val="clear" w:color="auto" w:fill="CCCCCC" w:themeFill="text1" w:themeFillTint="33"/>
          </w:tcPr>
          <w:p w14:paraId="32433C1C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4" w:type="dxa"/>
            <w:shd w:val="clear" w:color="auto" w:fill="CCCCCC" w:themeFill="text1" w:themeFillTint="33"/>
          </w:tcPr>
          <w:p w14:paraId="5865DDDB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56FCF2AC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590A7E" w14:paraId="3273E339" w14:textId="77777777">
        <w:tc>
          <w:tcPr>
            <w:tcW w:w="1290" w:type="dxa"/>
          </w:tcPr>
          <w:p w14:paraId="50A63B79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</w:tcPr>
          <w:p w14:paraId="14447CEF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</w:tcPr>
          <w:p w14:paraId="2279867D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80" w:type="dxa"/>
          </w:tcPr>
          <w:p w14:paraId="2B291C96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4" w:type="dxa"/>
          </w:tcPr>
          <w:p w14:paraId="633A82A7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56B32A8A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590A7E" w14:paraId="65E638EA" w14:textId="77777777">
        <w:tc>
          <w:tcPr>
            <w:tcW w:w="1290" w:type="dxa"/>
            <w:shd w:val="clear" w:color="auto" w:fill="CCCCCC" w:themeFill="text1" w:themeFillTint="33"/>
          </w:tcPr>
          <w:p w14:paraId="22E0DB8C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  <w:shd w:val="clear" w:color="auto" w:fill="CCCCCC" w:themeFill="text1" w:themeFillTint="33"/>
          </w:tcPr>
          <w:p w14:paraId="27535B88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  <w:shd w:val="clear" w:color="auto" w:fill="CCCCCC" w:themeFill="text1" w:themeFillTint="33"/>
          </w:tcPr>
          <w:p w14:paraId="43EB49CC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80" w:type="dxa"/>
            <w:shd w:val="clear" w:color="auto" w:fill="CCCCCC" w:themeFill="text1" w:themeFillTint="33"/>
          </w:tcPr>
          <w:p w14:paraId="347AE556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4" w:type="dxa"/>
            <w:shd w:val="clear" w:color="auto" w:fill="CCCCCC" w:themeFill="text1" w:themeFillTint="33"/>
          </w:tcPr>
          <w:p w14:paraId="69BCDFFE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0DEA059E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590A7E" w14:paraId="0D3E4D72" w14:textId="77777777">
        <w:tc>
          <w:tcPr>
            <w:tcW w:w="1290" w:type="dxa"/>
          </w:tcPr>
          <w:p w14:paraId="4C2263E4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</w:tcPr>
          <w:p w14:paraId="5E5EF778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</w:tcPr>
          <w:p w14:paraId="7C48A808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80" w:type="dxa"/>
          </w:tcPr>
          <w:p w14:paraId="0A633B43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4" w:type="dxa"/>
          </w:tcPr>
          <w:p w14:paraId="1BE532AA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42D55583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590A7E" w14:paraId="5F5A5B8C" w14:textId="77777777">
        <w:tc>
          <w:tcPr>
            <w:tcW w:w="1290" w:type="dxa"/>
            <w:shd w:val="clear" w:color="auto" w:fill="CCCCCC" w:themeFill="text1" w:themeFillTint="33"/>
          </w:tcPr>
          <w:p w14:paraId="2A2DD380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  <w:shd w:val="clear" w:color="auto" w:fill="CCCCCC" w:themeFill="text1" w:themeFillTint="33"/>
          </w:tcPr>
          <w:p w14:paraId="3B179B1C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  <w:shd w:val="clear" w:color="auto" w:fill="CCCCCC" w:themeFill="text1" w:themeFillTint="33"/>
          </w:tcPr>
          <w:p w14:paraId="13A65133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80" w:type="dxa"/>
            <w:shd w:val="clear" w:color="auto" w:fill="CCCCCC" w:themeFill="text1" w:themeFillTint="33"/>
          </w:tcPr>
          <w:p w14:paraId="6E85C4B3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4" w:type="dxa"/>
            <w:shd w:val="clear" w:color="auto" w:fill="CCCCCC" w:themeFill="text1" w:themeFillTint="33"/>
          </w:tcPr>
          <w:p w14:paraId="1CD8098E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26F3503F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</w:tr>
    </w:tbl>
    <w:p w14:paraId="287701D2" w14:textId="77777777" w:rsidR="00590A7E" w:rsidRDefault="00590A7E"/>
    <w:p w14:paraId="788DA7B5" w14:textId="77777777" w:rsidR="00590A7E" w:rsidRDefault="00000000">
      <w:pPr>
        <w:rPr>
          <w:rFonts w:ascii="Arial" w:hAnsi="Arial"/>
          <w:b/>
          <w:bCs/>
          <w:sz w:val="27"/>
          <w:szCs w:val="27"/>
        </w:rPr>
      </w:pPr>
      <w:r>
        <w:br w:type="page"/>
      </w:r>
    </w:p>
    <w:p w14:paraId="6D67C376" w14:textId="77777777" w:rsidR="00590A7E" w:rsidRDefault="00000000">
      <w:pPr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  <w:lastRenderedPageBreak/>
        <w:t>EI Table 1.14.3 – Indexing Layer</w:t>
      </w:r>
    </w:p>
    <w:p w14:paraId="40C277AF" w14:textId="77777777" w:rsidR="00590A7E" w:rsidRDefault="00590A7E">
      <w:pPr>
        <w:rPr>
          <w:rFonts w:ascii="Arial" w:hAnsi="Arial"/>
          <w:b/>
          <w:bCs/>
          <w:sz w:val="27"/>
          <w:szCs w:val="27"/>
        </w:rPr>
      </w:pPr>
    </w:p>
    <w:tbl>
      <w:tblPr>
        <w:tblW w:w="9350" w:type="dxa"/>
        <w:tblLayout w:type="fixed"/>
        <w:tblLook w:val="04A0" w:firstRow="1" w:lastRow="0" w:firstColumn="1" w:lastColumn="0" w:noHBand="0" w:noVBand="1"/>
      </w:tblPr>
      <w:tblGrid>
        <w:gridCol w:w="1290"/>
        <w:gridCol w:w="1903"/>
        <w:gridCol w:w="1133"/>
        <w:gridCol w:w="1980"/>
        <w:gridCol w:w="884"/>
        <w:gridCol w:w="2160"/>
      </w:tblGrid>
      <w:tr w:rsidR="00590A7E" w14:paraId="5C25C8D1" w14:textId="77777777">
        <w:trPr>
          <w:cantSplit/>
          <w:trHeight w:val="2592"/>
          <w:tblHeader/>
        </w:trPr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7F764B1D" w14:textId="77777777" w:rsidR="00590A7E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Subcomponent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782C8FDE" w14:textId="77777777" w:rsidR="00590A7E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Entity Name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60982D0F" w14:textId="77777777" w:rsidR="00590A7E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Entity Type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49058A91" w14:textId="77777777" w:rsidR="00590A7E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Description / Purpose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74A1A8A6" w14:textId="77777777" w:rsidR="00590A7E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Related Requirement(s)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000000"/>
            </w:tcBorders>
            <w:shd w:val="clear" w:color="auto" w:fill="000000" w:themeFill="text1"/>
            <w:textDirection w:val="tbRl"/>
            <w:vAlign w:val="center"/>
          </w:tcPr>
          <w:p w14:paraId="78CFEF8C" w14:textId="77777777" w:rsidR="00590A7E" w:rsidRDefault="00000000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Collaborators / Related Entities</w:t>
            </w:r>
          </w:p>
        </w:tc>
      </w:tr>
      <w:tr w:rsidR="00590A7E" w14:paraId="23B8CC76" w14:textId="77777777">
        <w:tc>
          <w:tcPr>
            <w:tcW w:w="1290" w:type="dxa"/>
            <w:shd w:val="clear" w:color="auto" w:fill="CCCCCC" w:themeFill="text1" w:themeFillTint="33"/>
          </w:tcPr>
          <w:p w14:paraId="3095D69D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  <w:shd w:val="clear" w:color="auto" w:fill="CCCCCC" w:themeFill="text1" w:themeFillTint="33"/>
          </w:tcPr>
          <w:p w14:paraId="7F5712F5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  <w:shd w:val="clear" w:color="auto" w:fill="CCCCCC" w:themeFill="text1" w:themeFillTint="33"/>
          </w:tcPr>
          <w:p w14:paraId="4A7F3D9C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80" w:type="dxa"/>
            <w:shd w:val="clear" w:color="auto" w:fill="CCCCCC" w:themeFill="text1" w:themeFillTint="33"/>
          </w:tcPr>
          <w:p w14:paraId="0E6B6636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4" w:type="dxa"/>
            <w:shd w:val="clear" w:color="auto" w:fill="CCCCCC" w:themeFill="text1" w:themeFillTint="33"/>
          </w:tcPr>
          <w:p w14:paraId="493CE59B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404149CB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590A7E" w14:paraId="7427D8BB" w14:textId="77777777">
        <w:tc>
          <w:tcPr>
            <w:tcW w:w="1290" w:type="dxa"/>
          </w:tcPr>
          <w:p w14:paraId="03888AEF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</w:tcPr>
          <w:p w14:paraId="2846B1EA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</w:tcPr>
          <w:p w14:paraId="3B243599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80" w:type="dxa"/>
          </w:tcPr>
          <w:p w14:paraId="77291561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4" w:type="dxa"/>
          </w:tcPr>
          <w:p w14:paraId="7E263288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1A6D74D5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590A7E" w14:paraId="558281BB" w14:textId="77777777">
        <w:tc>
          <w:tcPr>
            <w:tcW w:w="1290" w:type="dxa"/>
            <w:shd w:val="clear" w:color="auto" w:fill="CCCCCC" w:themeFill="text1" w:themeFillTint="33"/>
          </w:tcPr>
          <w:p w14:paraId="37B27778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  <w:shd w:val="clear" w:color="auto" w:fill="CCCCCC" w:themeFill="text1" w:themeFillTint="33"/>
          </w:tcPr>
          <w:p w14:paraId="549E020C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  <w:shd w:val="clear" w:color="auto" w:fill="CCCCCC" w:themeFill="text1" w:themeFillTint="33"/>
          </w:tcPr>
          <w:p w14:paraId="4CC15CD3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80" w:type="dxa"/>
            <w:shd w:val="clear" w:color="auto" w:fill="CCCCCC" w:themeFill="text1" w:themeFillTint="33"/>
          </w:tcPr>
          <w:p w14:paraId="3112FC05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4" w:type="dxa"/>
            <w:shd w:val="clear" w:color="auto" w:fill="CCCCCC" w:themeFill="text1" w:themeFillTint="33"/>
          </w:tcPr>
          <w:p w14:paraId="405B1ED6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02BADB7A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590A7E" w14:paraId="10B404BA" w14:textId="77777777">
        <w:tc>
          <w:tcPr>
            <w:tcW w:w="1290" w:type="dxa"/>
          </w:tcPr>
          <w:p w14:paraId="0AB7B570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</w:tcPr>
          <w:p w14:paraId="44B82D47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</w:tcPr>
          <w:p w14:paraId="68ADE158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80" w:type="dxa"/>
          </w:tcPr>
          <w:p w14:paraId="71AAE407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4" w:type="dxa"/>
          </w:tcPr>
          <w:p w14:paraId="43FAD26F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0867C9C3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590A7E" w14:paraId="55D33B56" w14:textId="77777777">
        <w:tc>
          <w:tcPr>
            <w:tcW w:w="1290" w:type="dxa"/>
            <w:shd w:val="clear" w:color="auto" w:fill="CCCCCC" w:themeFill="text1" w:themeFillTint="33"/>
          </w:tcPr>
          <w:p w14:paraId="6526009A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  <w:shd w:val="clear" w:color="auto" w:fill="CCCCCC" w:themeFill="text1" w:themeFillTint="33"/>
          </w:tcPr>
          <w:p w14:paraId="7DF1F426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  <w:shd w:val="clear" w:color="auto" w:fill="CCCCCC" w:themeFill="text1" w:themeFillTint="33"/>
          </w:tcPr>
          <w:p w14:paraId="46305EB3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80" w:type="dxa"/>
            <w:shd w:val="clear" w:color="auto" w:fill="CCCCCC" w:themeFill="text1" w:themeFillTint="33"/>
          </w:tcPr>
          <w:p w14:paraId="48ADCD79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4" w:type="dxa"/>
            <w:shd w:val="clear" w:color="auto" w:fill="CCCCCC" w:themeFill="text1" w:themeFillTint="33"/>
          </w:tcPr>
          <w:p w14:paraId="4EB069A2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60D13B0D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590A7E" w14:paraId="0A767974" w14:textId="77777777">
        <w:tc>
          <w:tcPr>
            <w:tcW w:w="1290" w:type="dxa"/>
          </w:tcPr>
          <w:p w14:paraId="23983560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</w:tcPr>
          <w:p w14:paraId="21446344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</w:tcPr>
          <w:p w14:paraId="57A0F4CE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80" w:type="dxa"/>
          </w:tcPr>
          <w:p w14:paraId="54DC5927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4" w:type="dxa"/>
          </w:tcPr>
          <w:p w14:paraId="2455109A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6E6A98D8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590A7E" w14:paraId="515CEDA9" w14:textId="77777777">
        <w:tc>
          <w:tcPr>
            <w:tcW w:w="1290" w:type="dxa"/>
            <w:shd w:val="clear" w:color="auto" w:fill="CCCCCC" w:themeFill="text1" w:themeFillTint="33"/>
          </w:tcPr>
          <w:p w14:paraId="7E1E08AA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  <w:shd w:val="clear" w:color="auto" w:fill="CCCCCC" w:themeFill="text1" w:themeFillTint="33"/>
          </w:tcPr>
          <w:p w14:paraId="613F646E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  <w:shd w:val="clear" w:color="auto" w:fill="CCCCCC" w:themeFill="text1" w:themeFillTint="33"/>
          </w:tcPr>
          <w:p w14:paraId="57FCC7C5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80" w:type="dxa"/>
            <w:shd w:val="clear" w:color="auto" w:fill="CCCCCC" w:themeFill="text1" w:themeFillTint="33"/>
          </w:tcPr>
          <w:p w14:paraId="1788BB6B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4" w:type="dxa"/>
            <w:shd w:val="clear" w:color="auto" w:fill="CCCCCC" w:themeFill="text1" w:themeFillTint="33"/>
          </w:tcPr>
          <w:p w14:paraId="738AAC18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29F905B6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590A7E" w14:paraId="0FA6FB76" w14:textId="77777777">
        <w:tc>
          <w:tcPr>
            <w:tcW w:w="1290" w:type="dxa"/>
          </w:tcPr>
          <w:p w14:paraId="75163E5D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</w:tcPr>
          <w:p w14:paraId="71636B0C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</w:tcPr>
          <w:p w14:paraId="0E0E8F8B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80" w:type="dxa"/>
          </w:tcPr>
          <w:p w14:paraId="5FA5756D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4" w:type="dxa"/>
          </w:tcPr>
          <w:p w14:paraId="6996BDB2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</w:tcPr>
          <w:p w14:paraId="56F85378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</w:tr>
      <w:tr w:rsidR="00590A7E" w14:paraId="59403B61" w14:textId="77777777">
        <w:tc>
          <w:tcPr>
            <w:tcW w:w="1290" w:type="dxa"/>
            <w:shd w:val="clear" w:color="auto" w:fill="CCCCCC" w:themeFill="text1" w:themeFillTint="33"/>
          </w:tcPr>
          <w:p w14:paraId="1409A1AE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03" w:type="dxa"/>
            <w:shd w:val="clear" w:color="auto" w:fill="CCCCCC" w:themeFill="text1" w:themeFillTint="33"/>
          </w:tcPr>
          <w:p w14:paraId="508C5272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133" w:type="dxa"/>
            <w:shd w:val="clear" w:color="auto" w:fill="CCCCCC" w:themeFill="text1" w:themeFillTint="33"/>
          </w:tcPr>
          <w:p w14:paraId="3243CF22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1980" w:type="dxa"/>
            <w:shd w:val="clear" w:color="auto" w:fill="CCCCCC" w:themeFill="text1" w:themeFillTint="33"/>
          </w:tcPr>
          <w:p w14:paraId="6E6E1E85" w14:textId="77777777" w:rsidR="00590A7E" w:rsidRDefault="00590A7E">
            <w:pPr>
              <w:rPr>
                <w:rFonts w:eastAsia="Times New Roman" w:cs="Arial"/>
                <w:lang w:eastAsia="en-US"/>
              </w:rPr>
            </w:pPr>
          </w:p>
        </w:tc>
        <w:tc>
          <w:tcPr>
            <w:tcW w:w="884" w:type="dxa"/>
            <w:shd w:val="clear" w:color="auto" w:fill="CCCCCC" w:themeFill="text1" w:themeFillTint="33"/>
          </w:tcPr>
          <w:p w14:paraId="1195C5FC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2160" w:type="dxa"/>
            <w:shd w:val="clear" w:color="auto" w:fill="CCCCCC" w:themeFill="text1" w:themeFillTint="33"/>
          </w:tcPr>
          <w:p w14:paraId="39D91D27" w14:textId="77777777" w:rsidR="00590A7E" w:rsidRDefault="00590A7E">
            <w:pPr>
              <w:rPr>
                <w:rFonts w:eastAsia="Times New Roman" w:cs="Times New Roman"/>
                <w:lang w:eastAsia="en-US"/>
              </w:rPr>
            </w:pPr>
          </w:p>
        </w:tc>
      </w:tr>
    </w:tbl>
    <w:p w14:paraId="1032ECC1" w14:textId="77777777" w:rsidR="00590A7E" w:rsidRDefault="00590A7E"/>
    <w:sectPr w:rsidR="00590A7E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90A7E"/>
    <w:rsid w:val="0004490B"/>
    <w:rsid w:val="000709C5"/>
    <w:rsid w:val="000D6B73"/>
    <w:rsid w:val="00590A7E"/>
    <w:rsid w:val="00877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835C64"/>
  <w15:docId w15:val="{CD678A6C-1D53-41FD-B7D6-EEE3EE6C7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117A02" w:themeColor="accent1" w:themeShade="BF"/>
      <w:sz w:val="40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Alt1-Hd-1">
    <w:name w:val="Alt1-Hd-1"/>
    <w:basedOn w:val="Heading1"/>
    <w:next w:val="Normal"/>
    <w:qFormat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224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Olson, Mike</cp:lastModifiedBy>
  <cp:revision>2</cp:revision>
  <dcterms:created xsi:type="dcterms:W3CDTF">2026-05-27T16:33:00Z</dcterms:created>
  <dcterms:modified xsi:type="dcterms:W3CDTF">2026-06-03T17:34:00Z</dcterms:modified>
  <dc:language>en-US</dc:language>
</cp:coreProperties>
</file>