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Alt1-Hd-1"/>
        <w:spacing w:before="360" w:after="80"/>
        <w:jc w:val="start"/>
        <w:rPr>
          <w:rFonts w:ascii="Arial" w:hAnsi="Arial"/>
          <w:b/>
          <w:bCs/>
          <w:sz w:val="27"/>
          <w:szCs w:val="27"/>
        </w:rPr>
      </w:pPr>
      <w:r>
        <w:rPr>
          <w:rFonts w:ascii="Arial" w:hAnsi="Arial"/>
          <w:b/>
          <w:bCs/>
          <w:sz w:val="27"/>
          <w:szCs w:val="27"/>
        </w:rPr>
        <w:t>Entity Identification Tables – Database</w:t>
      </w:r>
    </w:p>
    <w:p>
      <w:pPr>
        <w:pStyle w:val="Normal"/>
        <w:jc w:val="start"/>
        <w:rPr>
          <w:rFonts w:ascii="Arial" w:hAnsi="Arial"/>
          <w:b/>
          <w:bCs/>
          <w:sz w:val="27"/>
          <w:szCs w:val="27"/>
        </w:rPr>
      </w:pPr>
      <w:r>
        <w:rPr>
          <w:rFonts w:ascii="Arial" w:hAnsi="Arial"/>
          <w:b/>
          <w:bCs/>
          <w:sz w:val="27"/>
          <w:szCs w:val="27"/>
        </w:rPr>
      </w:r>
    </w:p>
    <w:p>
      <w:pPr>
        <w:pStyle w:val="Normal"/>
        <w:jc w:val="start"/>
        <w:rPr>
          <w:rFonts w:ascii="Arial" w:hAnsi="Arial"/>
          <w:b/>
          <w:bCs/>
          <w:sz w:val="27"/>
          <w:szCs w:val="27"/>
        </w:rPr>
      </w:pPr>
      <w:r>
        <w:rPr>
          <w:rFonts w:ascii="Arial" w:hAnsi="Arial"/>
          <w:b/>
          <w:bCs/>
          <w:sz w:val="27"/>
          <w:szCs w:val="27"/>
        </w:rPr>
        <w:t>EI Table 1.14.1 – Query Layer</w:t>
      </w:r>
    </w:p>
    <w:p>
      <w:pPr>
        <w:pStyle w:val="Normal"/>
        <w:jc w:val="start"/>
        <w:rPr>
          <w:rFonts w:ascii="Arial" w:hAnsi="Arial"/>
          <w:b/>
          <w:bCs/>
          <w:sz w:val="27"/>
          <w:szCs w:val="27"/>
        </w:rPr>
      </w:pPr>
      <w:r>
        <w:rPr>
          <w:rFonts w:ascii="Arial" w:hAnsi="Arial"/>
          <w:b/>
          <w:bCs/>
          <w:sz w:val="27"/>
          <w:szCs w:val="27"/>
        </w:rPr>
      </w:r>
    </w:p>
    <w:tbl>
      <w:tblPr>
        <w:tblStyle w:val="GridTable4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290"/>
        <w:gridCol w:w="1903"/>
        <w:gridCol w:w="1133"/>
        <w:gridCol w:w="1980"/>
        <w:gridCol w:w="884"/>
        <w:gridCol w:w="2160"/>
      </w:tblGrid>
      <w:tr>
        <w:trPr>
          <w:tblHeader w:val="true"/>
          <w:trHeight w:val="2592" w:hRule="atLeast"/>
          <w:cantSplit w:val="true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FFFFFF"/>
            </w:tcBorders>
            <w:shd w:color="auto" w:fill="000000" w:themeFill="text1" w:val="clear"/>
            <w:textDirection w:val="tbRl"/>
            <w:vAlign w:val="center"/>
          </w:tcPr>
          <w:p>
            <w:pPr>
              <w:pStyle w:val="Normal"/>
              <w:widowControl/>
              <w:spacing w:lineRule="auto" w:line="240" w:before="0" w:after="0"/>
              <w:ind w:start="113" w:end="113"/>
              <w:jc w:val="start"/>
              <w:rPr>
                <w:rFonts w:eastAsia="Times New Roman" w:cs="Arial"/>
                <w:sz w:val="24"/>
                <w:szCs w:val="24"/>
                <w:lang w:eastAsia="en-US"/>
              </w:rPr>
            </w:pPr>
            <w:r>
              <w:rPr>
                <w:rFonts w:eastAsia="Times New Roman" w:cs="Arial"/>
                <w:b/>
                <w:bCs/>
                <w:color w:themeColor="background1" w:val="FFFFFF"/>
                <w:spacing w:val="40"/>
                <w:kern w:val="0"/>
                <w:sz w:val="24"/>
                <w:szCs w:val="24"/>
                <w:lang w:val="en-US" w:eastAsia="en-US" w:bidi="ar-SA"/>
              </w:rPr>
              <w:t>Subcomponent</w:t>
            </w:r>
          </w:p>
        </w:tc>
        <w:tc>
          <w:tcPr>
            <w:tcW w:w="1903" w:type="dxa"/>
            <w:tcBorders>
              <w:top w:val="single" w:sz="4" w:space="0" w:color="000000"/>
              <w:start w:val="single" w:sz="4" w:space="0" w:color="FFFFFF"/>
              <w:bottom w:val="single" w:sz="4" w:space="0" w:color="000000"/>
              <w:end w:val="single" w:sz="4" w:space="0" w:color="FFFFFF"/>
            </w:tcBorders>
            <w:shd w:color="auto" w:fill="000000" w:themeFill="text1" w:val="clear"/>
            <w:textDirection w:val="tbRl"/>
            <w:vAlign w:val="center"/>
          </w:tcPr>
          <w:p>
            <w:pPr>
              <w:pStyle w:val="Normal"/>
              <w:widowControl/>
              <w:spacing w:lineRule="auto" w:line="240" w:before="0" w:after="0"/>
              <w:ind w:start="113" w:end="113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en-US"/>
              </w:rPr>
            </w:pPr>
            <w:r>
              <w:rPr>
                <w:rFonts w:eastAsia="Times New Roman" w:cs="Arial"/>
                <w:b/>
                <w:bCs/>
                <w:color w:themeColor="background1" w:val="FFFFFF"/>
                <w:spacing w:val="40"/>
                <w:kern w:val="0"/>
                <w:sz w:val="24"/>
                <w:szCs w:val="24"/>
                <w:lang w:val="en-US" w:eastAsia="en-US" w:bidi="ar-SA"/>
              </w:rPr>
              <w:t>Entity Name</w:t>
            </w:r>
          </w:p>
        </w:tc>
        <w:tc>
          <w:tcPr>
            <w:tcW w:w="1133" w:type="dxa"/>
            <w:tcBorders>
              <w:top w:val="single" w:sz="4" w:space="0" w:color="000000"/>
              <w:start w:val="single" w:sz="4" w:space="0" w:color="FFFFFF"/>
              <w:bottom w:val="single" w:sz="4" w:space="0" w:color="000000"/>
              <w:end w:val="single" w:sz="4" w:space="0" w:color="FFFFFF"/>
            </w:tcBorders>
            <w:shd w:color="auto" w:fill="000000" w:themeFill="text1" w:val="clear"/>
            <w:textDirection w:val="tbRl"/>
            <w:vAlign w:val="center"/>
          </w:tcPr>
          <w:p>
            <w:pPr>
              <w:pStyle w:val="Normal"/>
              <w:widowControl/>
              <w:spacing w:lineRule="auto" w:line="240" w:before="0" w:after="0"/>
              <w:ind w:start="113" w:end="113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en-US"/>
              </w:rPr>
            </w:pPr>
            <w:r>
              <w:rPr>
                <w:rFonts w:eastAsia="Times New Roman" w:cs="Arial"/>
                <w:b/>
                <w:bCs/>
                <w:color w:themeColor="background1" w:val="FFFFFF"/>
                <w:spacing w:val="40"/>
                <w:kern w:val="0"/>
                <w:sz w:val="24"/>
                <w:szCs w:val="24"/>
                <w:lang w:val="en-US" w:eastAsia="en-US" w:bidi="ar-SA"/>
              </w:rPr>
              <w:t>Entity Type</w:t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FFFFFF"/>
              <w:bottom w:val="single" w:sz="4" w:space="0" w:color="000000"/>
              <w:end w:val="single" w:sz="4" w:space="0" w:color="FFFFFF"/>
            </w:tcBorders>
            <w:shd w:color="auto" w:fill="000000" w:themeFill="text1" w:val="clear"/>
            <w:textDirection w:val="tbRl"/>
            <w:vAlign w:val="center"/>
          </w:tcPr>
          <w:p>
            <w:pPr>
              <w:pStyle w:val="Normal"/>
              <w:widowControl/>
              <w:spacing w:lineRule="auto" w:line="240" w:before="0" w:after="0"/>
              <w:ind w:start="113" w:end="113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en-US"/>
              </w:rPr>
            </w:pPr>
            <w:r>
              <w:rPr>
                <w:rFonts w:eastAsia="Times New Roman" w:cs="Arial"/>
                <w:b/>
                <w:bCs/>
                <w:color w:themeColor="background1" w:val="FFFFFF"/>
                <w:spacing w:val="40"/>
                <w:kern w:val="0"/>
                <w:sz w:val="24"/>
                <w:szCs w:val="24"/>
                <w:lang w:val="en-US" w:eastAsia="en-US" w:bidi="ar-SA"/>
              </w:rPr>
              <w:t>Description / Purpose</w:t>
            </w:r>
          </w:p>
        </w:tc>
        <w:tc>
          <w:tcPr>
            <w:tcW w:w="884" w:type="dxa"/>
            <w:tcBorders>
              <w:top w:val="single" w:sz="4" w:space="0" w:color="000000"/>
              <w:start w:val="single" w:sz="4" w:space="0" w:color="FFFFFF"/>
              <w:bottom w:val="single" w:sz="4" w:space="0" w:color="000000"/>
              <w:end w:val="single" w:sz="4" w:space="0" w:color="FFFFFF"/>
            </w:tcBorders>
            <w:shd w:color="auto" w:fill="000000" w:themeFill="text1" w:val="clear"/>
            <w:textDirection w:val="tbRl"/>
            <w:vAlign w:val="center"/>
          </w:tcPr>
          <w:p>
            <w:pPr>
              <w:pStyle w:val="Normal"/>
              <w:widowControl/>
              <w:spacing w:lineRule="auto" w:line="240" w:before="0" w:after="0"/>
              <w:ind w:start="113" w:end="113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en-US"/>
              </w:rPr>
            </w:pPr>
            <w:r>
              <w:rPr>
                <w:rFonts w:eastAsia="Times New Roman" w:cs="Arial"/>
                <w:b/>
                <w:bCs/>
                <w:color w:themeColor="background1" w:val="FFFFFF"/>
                <w:spacing w:val="40"/>
                <w:kern w:val="0"/>
                <w:sz w:val="24"/>
                <w:szCs w:val="24"/>
                <w:lang w:val="en-US" w:eastAsia="en-US" w:bidi="ar-SA"/>
              </w:rPr>
              <w:t>Related Requirement(s)</w:t>
            </w: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FFFFFF"/>
              <w:bottom w:val="single" w:sz="4" w:space="0" w:color="000000"/>
              <w:end w:val="single" w:sz="4" w:space="0" w:color="000000"/>
            </w:tcBorders>
            <w:shd w:color="auto" w:fill="000000" w:themeFill="text1" w:val="clear"/>
            <w:textDirection w:val="tbRl"/>
            <w:vAlign w:val="center"/>
          </w:tcPr>
          <w:p>
            <w:pPr>
              <w:pStyle w:val="Normal"/>
              <w:widowControl/>
              <w:spacing w:lineRule="auto" w:line="240" w:before="0" w:after="0"/>
              <w:ind w:start="113" w:end="113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en-US"/>
              </w:rPr>
            </w:pPr>
            <w:r>
              <w:rPr>
                <w:rFonts w:eastAsia="Times New Roman" w:cs="Arial"/>
                <w:b/>
                <w:bCs/>
                <w:color w:themeColor="background1" w:val="FFFFFF"/>
                <w:spacing w:val="40"/>
                <w:kern w:val="0"/>
                <w:sz w:val="24"/>
                <w:szCs w:val="24"/>
                <w:lang w:val="en-US" w:eastAsia="en-US" w:bidi="ar-SA"/>
              </w:rPr>
              <w:t>Collaborators / Related Entities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bidi="ar-SA"/>
              </w:rPr>
            </w:r>
          </w:p>
        </w:tc>
        <w:tc>
          <w:tcPr>
            <w:tcW w:w="190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13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980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884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2160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</w:tr>
      <w:tr>
        <w:trPr/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bidi="ar-SA"/>
              </w:rPr>
            </w:r>
          </w:p>
        </w:tc>
        <w:tc>
          <w:tcPr>
            <w:tcW w:w="19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1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9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8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bidi="ar-SA"/>
              </w:rPr>
            </w:r>
          </w:p>
        </w:tc>
        <w:tc>
          <w:tcPr>
            <w:tcW w:w="190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13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980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884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2160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</w:tr>
      <w:tr>
        <w:trPr/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bidi="ar-SA"/>
              </w:rPr>
            </w:r>
          </w:p>
        </w:tc>
        <w:tc>
          <w:tcPr>
            <w:tcW w:w="19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1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9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8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bidi="ar-SA"/>
              </w:rPr>
            </w:r>
          </w:p>
        </w:tc>
        <w:tc>
          <w:tcPr>
            <w:tcW w:w="190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13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980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884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2160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</w:tr>
      <w:tr>
        <w:trPr/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bidi="ar-SA"/>
              </w:rPr>
            </w:r>
          </w:p>
        </w:tc>
        <w:tc>
          <w:tcPr>
            <w:tcW w:w="19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1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9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8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bidi="ar-SA"/>
              </w:rPr>
            </w:r>
          </w:p>
        </w:tc>
        <w:tc>
          <w:tcPr>
            <w:tcW w:w="190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13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980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884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2160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</w:tr>
      <w:tr>
        <w:trPr/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bidi="ar-SA"/>
              </w:rPr>
            </w:r>
          </w:p>
        </w:tc>
        <w:tc>
          <w:tcPr>
            <w:tcW w:w="19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1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9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8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bidi="ar-SA"/>
              </w:rPr>
            </w:r>
          </w:p>
        </w:tc>
        <w:tc>
          <w:tcPr>
            <w:tcW w:w="190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13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980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884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2160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jc w:val="start"/>
        <w:rPr>
          <w:rFonts w:ascii="Arial" w:hAnsi="Arial"/>
          <w:b/>
          <w:bCs/>
          <w:sz w:val="27"/>
          <w:szCs w:val="27"/>
        </w:rPr>
      </w:pPr>
      <w:r>
        <w:rPr>
          <w:rFonts w:ascii="Arial" w:hAnsi="Arial"/>
          <w:b/>
          <w:bCs/>
          <w:sz w:val="27"/>
          <w:szCs w:val="27"/>
        </w:rPr>
      </w:r>
      <w:r>
        <w:br w:type="page"/>
      </w:r>
    </w:p>
    <w:p>
      <w:pPr>
        <w:pStyle w:val="Normal"/>
        <w:jc w:val="start"/>
        <w:rPr>
          <w:rFonts w:ascii="Arial" w:hAnsi="Arial"/>
          <w:b/>
          <w:bCs/>
          <w:sz w:val="27"/>
          <w:szCs w:val="27"/>
        </w:rPr>
      </w:pPr>
      <w:r>
        <w:rPr>
          <w:rFonts w:ascii="Arial" w:hAnsi="Arial"/>
          <w:b/>
          <w:bCs/>
          <w:sz w:val="27"/>
          <w:szCs w:val="27"/>
        </w:rPr>
        <w:t>EI Table 1.14.2 – Data Layer</w:t>
      </w:r>
    </w:p>
    <w:p>
      <w:pPr>
        <w:pStyle w:val="Normal"/>
        <w:jc w:val="start"/>
        <w:rPr>
          <w:rFonts w:ascii="Arial" w:hAnsi="Arial"/>
          <w:b/>
          <w:bCs/>
          <w:sz w:val="27"/>
          <w:szCs w:val="27"/>
        </w:rPr>
      </w:pPr>
      <w:r>
        <w:rPr>
          <w:rFonts w:ascii="Arial" w:hAnsi="Arial"/>
          <w:b/>
          <w:bCs/>
          <w:sz w:val="27"/>
          <w:szCs w:val="27"/>
        </w:rPr>
      </w:r>
    </w:p>
    <w:tbl>
      <w:tblPr>
        <w:tblStyle w:val="GridTable4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290"/>
        <w:gridCol w:w="1903"/>
        <w:gridCol w:w="1133"/>
        <w:gridCol w:w="1980"/>
        <w:gridCol w:w="884"/>
        <w:gridCol w:w="2160"/>
      </w:tblGrid>
      <w:tr>
        <w:trPr>
          <w:tblHeader w:val="true"/>
          <w:trHeight w:val="2592" w:hRule="atLeast"/>
          <w:cantSplit w:val="true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FFFFFF"/>
            </w:tcBorders>
            <w:shd w:color="auto" w:fill="000000" w:themeFill="text1" w:val="clear"/>
            <w:textDirection w:val="tbRl"/>
            <w:vAlign w:val="center"/>
          </w:tcPr>
          <w:p>
            <w:pPr>
              <w:pStyle w:val="Normal"/>
              <w:widowControl/>
              <w:spacing w:lineRule="auto" w:line="240" w:before="0" w:after="0"/>
              <w:ind w:start="113" w:end="113"/>
              <w:jc w:val="start"/>
              <w:rPr>
                <w:rFonts w:eastAsia="Times New Roman" w:cs="Arial"/>
                <w:sz w:val="24"/>
                <w:szCs w:val="24"/>
                <w:lang w:eastAsia="en-US"/>
              </w:rPr>
            </w:pPr>
            <w:r>
              <w:rPr>
                <w:rFonts w:eastAsia="Times New Roman" w:cs="Arial"/>
                <w:b/>
                <w:bCs/>
                <w:color w:themeColor="background1" w:val="FFFFFF"/>
                <w:spacing w:val="40"/>
                <w:kern w:val="0"/>
                <w:sz w:val="24"/>
                <w:szCs w:val="24"/>
                <w:lang w:val="en-US" w:eastAsia="en-US" w:bidi="ar-SA"/>
              </w:rPr>
              <w:t>Subcomponent</w:t>
            </w:r>
          </w:p>
        </w:tc>
        <w:tc>
          <w:tcPr>
            <w:tcW w:w="1903" w:type="dxa"/>
            <w:tcBorders>
              <w:top w:val="single" w:sz="4" w:space="0" w:color="000000"/>
              <w:start w:val="single" w:sz="4" w:space="0" w:color="FFFFFF"/>
              <w:bottom w:val="single" w:sz="4" w:space="0" w:color="000000"/>
              <w:end w:val="single" w:sz="4" w:space="0" w:color="FFFFFF"/>
            </w:tcBorders>
            <w:shd w:color="auto" w:fill="000000" w:themeFill="text1" w:val="clear"/>
            <w:textDirection w:val="tbRl"/>
            <w:vAlign w:val="center"/>
          </w:tcPr>
          <w:p>
            <w:pPr>
              <w:pStyle w:val="Normal"/>
              <w:widowControl/>
              <w:spacing w:lineRule="auto" w:line="240" w:before="0" w:after="0"/>
              <w:ind w:start="113" w:end="113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en-US"/>
              </w:rPr>
            </w:pPr>
            <w:r>
              <w:rPr>
                <w:rFonts w:eastAsia="Times New Roman" w:cs="Arial"/>
                <w:b/>
                <w:bCs/>
                <w:color w:themeColor="background1" w:val="FFFFFF"/>
                <w:spacing w:val="40"/>
                <w:kern w:val="0"/>
                <w:sz w:val="24"/>
                <w:szCs w:val="24"/>
                <w:lang w:val="en-US" w:eastAsia="en-US" w:bidi="ar-SA"/>
              </w:rPr>
              <w:t>Entity Name</w:t>
            </w:r>
          </w:p>
        </w:tc>
        <w:tc>
          <w:tcPr>
            <w:tcW w:w="1133" w:type="dxa"/>
            <w:tcBorders>
              <w:top w:val="single" w:sz="4" w:space="0" w:color="000000"/>
              <w:start w:val="single" w:sz="4" w:space="0" w:color="FFFFFF"/>
              <w:bottom w:val="single" w:sz="4" w:space="0" w:color="000000"/>
              <w:end w:val="single" w:sz="4" w:space="0" w:color="FFFFFF"/>
            </w:tcBorders>
            <w:shd w:color="auto" w:fill="000000" w:themeFill="text1" w:val="clear"/>
            <w:textDirection w:val="tbRl"/>
            <w:vAlign w:val="center"/>
          </w:tcPr>
          <w:p>
            <w:pPr>
              <w:pStyle w:val="Normal"/>
              <w:widowControl/>
              <w:spacing w:lineRule="auto" w:line="240" w:before="0" w:after="0"/>
              <w:ind w:start="113" w:end="113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en-US"/>
              </w:rPr>
            </w:pPr>
            <w:r>
              <w:rPr>
                <w:rFonts w:eastAsia="Times New Roman" w:cs="Arial"/>
                <w:b/>
                <w:bCs/>
                <w:color w:themeColor="background1" w:val="FFFFFF"/>
                <w:spacing w:val="40"/>
                <w:kern w:val="0"/>
                <w:sz w:val="24"/>
                <w:szCs w:val="24"/>
                <w:lang w:val="en-US" w:eastAsia="en-US" w:bidi="ar-SA"/>
              </w:rPr>
              <w:t>Entity Type</w:t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FFFFFF"/>
              <w:bottom w:val="single" w:sz="4" w:space="0" w:color="000000"/>
              <w:end w:val="single" w:sz="4" w:space="0" w:color="FFFFFF"/>
            </w:tcBorders>
            <w:shd w:color="auto" w:fill="000000" w:themeFill="text1" w:val="clear"/>
            <w:textDirection w:val="tbRl"/>
            <w:vAlign w:val="center"/>
          </w:tcPr>
          <w:p>
            <w:pPr>
              <w:pStyle w:val="Normal"/>
              <w:widowControl/>
              <w:spacing w:lineRule="auto" w:line="240" w:before="0" w:after="0"/>
              <w:ind w:start="113" w:end="113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en-US"/>
              </w:rPr>
            </w:pPr>
            <w:r>
              <w:rPr>
                <w:rFonts w:eastAsia="Times New Roman" w:cs="Arial"/>
                <w:b/>
                <w:bCs/>
                <w:color w:themeColor="background1" w:val="FFFFFF"/>
                <w:spacing w:val="40"/>
                <w:kern w:val="0"/>
                <w:sz w:val="24"/>
                <w:szCs w:val="24"/>
                <w:lang w:val="en-US" w:eastAsia="en-US" w:bidi="ar-SA"/>
              </w:rPr>
              <w:t>Description / Purpose</w:t>
            </w:r>
          </w:p>
        </w:tc>
        <w:tc>
          <w:tcPr>
            <w:tcW w:w="884" w:type="dxa"/>
            <w:tcBorders>
              <w:top w:val="single" w:sz="4" w:space="0" w:color="000000"/>
              <w:start w:val="single" w:sz="4" w:space="0" w:color="FFFFFF"/>
              <w:bottom w:val="single" w:sz="4" w:space="0" w:color="000000"/>
              <w:end w:val="single" w:sz="4" w:space="0" w:color="FFFFFF"/>
            </w:tcBorders>
            <w:shd w:color="auto" w:fill="000000" w:themeFill="text1" w:val="clear"/>
            <w:textDirection w:val="tbRl"/>
            <w:vAlign w:val="center"/>
          </w:tcPr>
          <w:p>
            <w:pPr>
              <w:pStyle w:val="Normal"/>
              <w:widowControl/>
              <w:spacing w:lineRule="auto" w:line="240" w:before="0" w:after="0"/>
              <w:ind w:start="113" w:end="113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en-US"/>
              </w:rPr>
            </w:pPr>
            <w:r>
              <w:rPr>
                <w:rFonts w:eastAsia="Times New Roman" w:cs="Arial"/>
                <w:b/>
                <w:bCs/>
                <w:color w:themeColor="background1" w:val="FFFFFF"/>
                <w:spacing w:val="40"/>
                <w:kern w:val="0"/>
                <w:sz w:val="24"/>
                <w:szCs w:val="24"/>
                <w:lang w:val="en-US" w:eastAsia="en-US" w:bidi="ar-SA"/>
              </w:rPr>
              <w:t>Related Requirement(s)</w:t>
            </w: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FFFFFF"/>
              <w:bottom w:val="single" w:sz="4" w:space="0" w:color="000000"/>
              <w:end w:val="single" w:sz="4" w:space="0" w:color="000000"/>
            </w:tcBorders>
            <w:shd w:color="auto" w:fill="000000" w:themeFill="text1" w:val="clear"/>
            <w:textDirection w:val="tbRl"/>
            <w:vAlign w:val="center"/>
          </w:tcPr>
          <w:p>
            <w:pPr>
              <w:pStyle w:val="Normal"/>
              <w:widowControl/>
              <w:spacing w:lineRule="auto" w:line="240" w:before="0" w:after="0"/>
              <w:ind w:start="113" w:end="113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en-US"/>
              </w:rPr>
            </w:pPr>
            <w:r>
              <w:rPr>
                <w:rFonts w:eastAsia="Times New Roman" w:cs="Arial"/>
                <w:b/>
                <w:bCs/>
                <w:color w:themeColor="background1" w:val="FFFFFF"/>
                <w:spacing w:val="40"/>
                <w:kern w:val="0"/>
                <w:sz w:val="24"/>
                <w:szCs w:val="24"/>
                <w:lang w:val="en-US" w:eastAsia="en-US" w:bidi="ar-SA"/>
              </w:rPr>
              <w:t>Collaborators / Related Entities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bidi="ar-SA"/>
              </w:rPr>
            </w:r>
          </w:p>
        </w:tc>
        <w:tc>
          <w:tcPr>
            <w:tcW w:w="190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13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980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884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2160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</w:tr>
      <w:tr>
        <w:trPr/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bidi="ar-SA"/>
              </w:rPr>
            </w:r>
          </w:p>
        </w:tc>
        <w:tc>
          <w:tcPr>
            <w:tcW w:w="19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1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9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8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bidi="ar-SA"/>
              </w:rPr>
            </w:r>
          </w:p>
        </w:tc>
        <w:tc>
          <w:tcPr>
            <w:tcW w:w="190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13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980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884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2160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</w:tr>
      <w:tr>
        <w:trPr/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bidi="ar-SA"/>
              </w:rPr>
            </w:r>
          </w:p>
        </w:tc>
        <w:tc>
          <w:tcPr>
            <w:tcW w:w="19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1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9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8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bidi="ar-SA"/>
              </w:rPr>
            </w:r>
          </w:p>
        </w:tc>
        <w:tc>
          <w:tcPr>
            <w:tcW w:w="190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13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980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884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2160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</w:tr>
      <w:tr>
        <w:trPr/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bidi="ar-SA"/>
              </w:rPr>
            </w:r>
          </w:p>
        </w:tc>
        <w:tc>
          <w:tcPr>
            <w:tcW w:w="19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1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9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8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bidi="ar-SA"/>
              </w:rPr>
            </w:r>
          </w:p>
        </w:tc>
        <w:tc>
          <w:tcPr>
            <w:tcW w:w="190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13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980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884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2160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</w:tr>
      <w:tr>
        <w:trPr/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bidi="ar-SA"/>
              </w:rPr>
            </w:r>
          </w:p>
        </w:tc>
        <w:tc>
          <w:tcPr>
            <w:tcW w:w="19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1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9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8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bidi="ar-SA"/>
              </w:rPr>
            </w:r>
          </w:p>
        </w:tc>
        <w:tc>
          <w:tcPr>
            <w:tcW w:w="190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13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980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884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2160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jc w:val="start"/>
        <w:rPr>
          <w:rFonts w:ascii="Arial" w:hAnsi="Arial"/>
          <w:b/>
          <w:bCs/>
          <w:sz w:val="27"/>
          <w:szCs w:val="27"/>
        </w:rPr>
      </w:pPr>
      <w:r>
        <w:rPr>
          <w:rFonts w:ascii="Arial" w:hAnsi="Arial"/>
          <w:b/>
          <w:bCs/>
          <w:sz w:val="27"/>
          <w:szCs w:val="27"/>
        </w:rPr>
      </w:r>
      <w:r>
        <w:br w:type="page"/>
      </w:r>
    </w:p>
    <w:p>
      <w:pPr>
        <w:pStyle w:val="Normal"/>
        <w:jc w:val="start"/>
        <w:rPr>
          <w:rFonts w:ascii="Arial" w:hAnsi="Arial"/>
          <w:b/>
          <w:bCs/>
          <w:sz w:val="27"/>
          <w:szCs w:val="27"/>
        </w:rPr>
      </w:pPr>
      <w:r>
        <w:rPr>
          <w:rFonts w:ascii="Arial" w:hAnsi="Arial"/>
          <w:b/>
          <w:bCs/>
          <w:sz w:val="27"/>
          <w:szCs w:val="27"/>
        </w:rPr>
        <w:t>EI Table 1.14.3 – Indexing Layer</w:t>
      </w:r>
    </w:p>
    <w:p>
      <w:pPr>
        <w:pStyle w:val="Normal"/>
        <w:jc w:val="start"/>
        <w:rPr>
          <w:rFonts w:ascii="Arial" w:hAnsi="Arial"/>
          <w:b/>
          <w:bCs/>
          <w:sz w:val="27"/>
          <w:szCs w:val="27"/>
        </w:rPr>
      </w:pPr>
      <w:r>
        <w:rPr>
          <w:rFonts w:ascii="Arial" w:hAnsi="Arial"/>
          <w:b/>
          <w:bCs/>
          <w:sz w:val="27"/>
          <w:szCs w:val="27"/>
        </w:rPr>
      </w:r>
    </w:p>
    <w:tbl>
      <w:tblPr>
        <w:tblStyle w:val="GridTable4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290"/>
        <w:gridCol w:w="1903"/>
        <w:gridCol w:w="1133"/>
        <w:gridCol w:w="1980"/>
        <w:gridCol w:w="884"/>
        <w:gridCol w:w="2160"/>
      </w:tblGrid>
      <w:tr>
        <w:trPr>
          <w:tblHeader w:val="true"/>
          <w:trHeight w:val="2592" w:hRule="atLeast"/>
          <w:cantSplit w:val="true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FFFFFF"/>
            </w:tcBorders>
            <w:shd w:color="auto" w:fill="000000" w:themeFill="text1" w:val="clear"/>
            <w:textDirection w:val="tbRl"/>
            <w:vAlign w:val="center"/>
          </w:tcPr>
          <w:p>
            <w:pPr>
              <w:pStyle w:val="Normal"/>
              <w:widowControl/>
              <w:spacing w:lineRule="auto" w:line="240" w:before="0" w:after="0"/>
              <w:ind w:start="113" w:end="113"/>
              <w:jc w:val="start"/>
              <w:rPr>
                <w:rFonts w:eastAsia="Times New Roman" w:cs="Arial"/>
                <w:sz w:val="24"/>
                <w:szCs w:val="24"/>
                <w:lang w:eastAsia="en-US"/>
              </w:rPr>
            </w:pPr>
            <w:r>
              <w:rPr>
                <w:rFonts w:eastAsia="Times New Roman" w:cs="Arial"/>
                <w:b/>
                <w:bCs/>
                <w:color w:themeColor="background1" w:val="FFFFFF"/>
                <w:spacing w:val="40"/>
                <w:kern w:val="0"/>
                <w:sz w:val="24"/>
                <w:szCs w:val="24"/>
                <w:lang w:val="en-US" w:eastAsia="en-US" w:bidi="ar-SA"/>
              </w:rPr>
              <w:t>Subcomponent</w:t>
            </w:r>
          </w:p>
        </w:tc>
        <w:tc>
          <w:tcPr>
            <w:tcW w:w="1903" w:type="dxa"/>
            <w:tcBorders>
              <w:top w:val="single" w:sz="4" w:space="0" w:color="000000"/>
              <w:start w:val="single" w:sz="4" w:space="0" w:color="FFFFFF"/>
              <w:bottom w:val="single" w:sz="4" w:space="0" w:color="000000"/>
              <w:end w:val="single" w:sz="4" w:space="0" w:color="FFFFFF"/>
            </w:tcBorders>
            <w:shd w:color="auto" w:fill="000000" w:themeFill="text1" w:val="clear"/>
            <w:textDirection w:val="tbRl"/>
            <w:vAlign w:val="center"/>
          </w:tcPr>
          <w:p>
            <w:pPr>
              <w:pStyle w:val="Normal"/>
              <w:widowControl/>
              <w:spacing w:lineRule="auto" w:line="240" w:before="0" w:after="0"/>
              <w:ind w:start="113" w:end="113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en-US"/>
              </w:rPr>
            </w:pPr>
            <w:r>
              <w:rPr>
                <w:rFonts w:eastAsia="Times New Roman" w:cs="Arial"/>
                <w:b/>
                <w:bCs/>
                <w:color w:themeColor="background1" w:val="FFFFFF"/>
                <w:spacing w:val="40"/>
                <w:kern w:val="0"/>
                <w:sz w:val="24"/>
                <w:szCs w:val="24"/>
                <w:lang w:val="en-US" w:eastAsia="en-US" w:bidi="ar-SA"/>
              </w:rPr>
              <w:t>Entity Name</w:t>
            </w:r>
          </w:p>
        </w:tc>
        <w:tc>
          <w:tcPr>
            <w:tcW w:w="1133" w:type="dxa"/>
            <w:tcBorders>
              <w:top w:val="single" w:sz="4" w:space="0" w:color="000000"/>
              <w:start w:val="single" w:sz="4" w:space="0" w:color="FFFFFF"/>
              <w:bottom w:val="single" w:sz="4" w:space="0" w:color="000000"/>
              <w:end w:val="single" w:sz="4" w:space="0" w:color="FFFFFF"/>
            </w:tcBorders>
            <w:shd w:color="auto" w:fill="000000" w:themeFill="text1" w:val="clear"/>
            <w:textDirection w:val="tbRl"/>
            <w:vAlign w:val="center"/>
          </w:tcPr>
          <w:p>
            <w:pPr>
              <w:pStyle w:val="Normal"/>
              <w:widowControl/>
              <w:spacing w:lineRule="auto" w:line="240" w:before="0" w:after="0"/>
              <w:ind w:start="113" w:end="113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en-US"/>
              </w:rPr>
            </w:pPr>
            <w:r>
              <w:rPr>
                <w:rFonts w:eastAsia="Times New Roman" w:cs="Arial"/>
                <w:b/>
                <w:bCs/>
                <w:color w:themeColor="background1" w:val="FFFFFF"/>
                <w:spacing w:val="40"/>
                <w:kern w:val="0"/>
                <w:sz w:val="24"/>
                <w:szCs w:val="24"/>
                <w:lang w:val="en-US" w:eastAsia="en-US" w:bidi="ar-SA"/>
              </w:rPr>
              <w:t>Entity Type</w:t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FFFFFF"/>
              <w:bottom w:val="single" w:sz="4" w:space="0" w:color="000000"/>
              <w:end w:val="single" w:sz="4" w:space="0" w:color="FFFFFF"/>
            </w:tcBorders>
            <w:shd w:color="auto" w:fill="000000" w:themeFill="text1" w:val="clear"/>
            <w:textDirection w:val="tbRl"/>
            <w:vAlign w:val="center"/>
          </w:tcPr>
          <w:p>
            <w:pPr>
              <w:pStyle w:val="Normal"/>
              <w:widowControl/>
              <w:spacing w:lineRule="auto" w:line="240" w:before="0" w:after="0"/>
              <w:ind w:start="113" w:end="113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en-US"/>
              </w:rPr>
            </w:pPr>
            <w:r>
              <w:rPr>
                <w:rFonts w:eastAsia="Times New Roman" w:cs="Arial"/>
                <w:b/>
                <w:bCs/>
                <w:color w:themeColor="background1" w:val="FFFFFF"/>
                <w:spacing w:val="40"/>
                <w:kern w:val="0"/>
                <w:sz w:val="24"/>
                <w:szCs w:val="24"/>
                <w:lang w:val="en-US" w:eastAsia="en-US" w:bidi="ar-SA"/>
              </w:rPr>
              <w:t>Description / Purpose</w:t>
            </w:r>
          </w:p>
        </w:tc>
        <w:tc>
          <w:tcPr>
            <w:tcW w:w="884" w:type="dxa"/>
            <w:tcBorders>
              <w:top w:val="single" w:sz="4" w:space="0" w:color="000000"/>
              <w:start w:val="single" w:sz="4" w:space="0" w:color="FFFFFF"/>
              <w:bottom w:val="single" w:sz="4" w:space="0" w:color="000000"/>
              <w:end w:val="single" w:sz="4" w:space="0" w:color="FFFFFF"/>
            </w:tcBorders>
            <w:shd w:color="auto" w:fill="000000" w:themeFill="text1" w:val="clear"/>
            <w:textDirection w:val="tbRl"/>
            <w:vAlign w:val="center"/>
          </w:tcPr>
          <w:p>
            <w:pPr>
              <w:pStyle w:val="Normal"/>
              <w:widowControl/>
              <w:spacing w:lineRule="auto" w:line="240" w:before="0" w:after="0"/>
              <w:ind w:start="113" w:end="113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en-US"/>
              </w:rPr>
            </w:pPr>
            <w:r>
              <w:rPr>
                <w:rFonts w:eastAsia="Times New Roman" w:cs="Arial"/>
                <w:b/>
                <w:bCs/>
                <w:color w:themeColor="background1" w:val="FFFFFF"/>
                <w:spacing w:val="40"/>
                <w:kern w:val="0"/>
                <w:sz w:val="24"/>
                <w:szCs w:val="24"/>
                <w:lang w:val="en-US" w:eastAsia="en-US" w:bidi="ar-SA"/>
              </w:rPr>
              <w:t>Related Requirement(s)</w:t>
            </w: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FFFFFF"/>
              <w:bottom w:val="single" w:sz="4" w:space="0" w:color="000000"/>
              <w:end w:val="single" w:sz="4" w:space="0" w:color="000000"/>
            </w:tcBorders>
            <w:shd w:color="auto" w:fill="000000" w:themeFill="text1" w:val="clear"/>
            <w:textDirection w:val="tbRl"/>
            <w:vAlign w:val="center"/>
          </w:tcPr>
          <w:p>
            <w:pPr>
              <w:pStyle w:val="Normal"/>
              <w:widowControl/>
              <w:spacing w:lineRule="auto" w:line="240" w:before="0" w:after="0"/>
              <w:ind w:start="113" w:end="113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en-US"/>
              </w:rPr>
            </w:pPr>
            <w:r>
              <w:rPr>
                <w:rFonts w:eastAsia="Times New Roman" w:cs="Arial"/>
                <w:b/>
                <w:bCs/>
                <w:color w:themeColor="background1" w:val="FFFFFF"/>
                <w:spacing w:val="40"/>
                <w:kern w:val="0"/>
                <w:sz w:val="24"/>
                <w:szCs w:val="24"/>
                <w:lang w:val="en-US" w:eastAsia="en-US" w:bidi="ar-SA"/>
              </w:rPr>
              <w:t>Collaborators / Related Entities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bidi="ar-SA"/>
              </w:rPr>
            </w:r>
          </w:p>
        </w:tc>
        <w:tc>
          <w:tcPr>
            <w:tcW w:w="190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13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980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884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2160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</w:tr>
      <w:tr>
        <w:trPr/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bidi="ar-SA"/>
              </w:rPr>
            </w:r>
          </w:p>
        </w:tc>
        <w:tc>
          <w:tcPr>
            <w:tcW w:w="19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1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9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8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bidi="ar-SA"/>
              </w:rPr>
            </w:r>
          </w:p>
        </w:tc>
        <w:tc>
          <w:tcPr>
            <w:tcW w:w="190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13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980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884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2160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</w:tr>
      <w:tr>
        <w:trPr/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bidi="ar-SA"/>
              </w:rPr>
            </w:r>
          </w:p>
        </w:tc>
        <w:tc>
          <w:tcPr>
            <w:tcW w:w="19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1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9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8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bidi="ar-SA"/>
              </w:rPr>
            </w:r>
          </w:p>
        </w:tc>
        <w:tc>
          <w:tcPr>
            <w:tcW w:w="190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13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980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884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2160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</w:tr>
      <w:tr>
        <w:trPr/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bidi="ar-SA"/>
              </w:rPr>
            </w:r>
          </w:p>
        </w:tc>
        <w:tc>
          <w:tcPr>
            <w:tcW w:w="19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1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9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8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bidi="ar-SA"/>
              </w:rPr>
            </w:r>
          </w:p>
        </w:tc>
        <w:tc>
          <w:tcPr>
            <w:tcW w:w="190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13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980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884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2160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</w:tr>
      <w:tr>
        <w:trPr/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bidi="ar-SA"/>
              </w:rPr>
            </w:r>
          </w:p>
        </w:tc>
        <w:tc>
          <w:tcPr>
            <w:tcW w:w="19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1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9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8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bidi="ar-SA"/>
              </w:rPr>
            </w:r>
          </w:p>
        </w:tc>
        <w:tc>
          <w:tcPr>
            <w:tcW w:w="190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13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1980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884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  <w:tc>
          <w:tcPr>
            <w:tcW w:w="2160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cs=""/>
                <w:kern w:val="0"/>
                <w:szCs w:val="22"/>
                <w:lang w:val="en-US" w:bidi="ar-SA"/>
              </w:rPr>
            </w:r>
          </w:p>
        </w:tc>
      </w:tr>
    </w:tbl>
    <w:p>
      <w:pPr>
        <w:pStyle w:val="Normal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 Display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Roboto">
    <w:charset w:val="01" w:characterSet="utf-8"/>
    <w:family w:val="swiss"/>
    <w:pitch w:val="variable"/>
  </w:font>
  <w:font w:name="Arial">
    <w:charset w:val="01"/>
    <w:family w:val="swiss"/>
    <w:pitch w:val="default"/>
  </w:font>
</w:fonts>
</file>

<file path=word/settings.xml><?xml version="1.0" encoding="utf-8"?>
<w:settings xmlns:w="http://schemas.openxmlformats.org/wordprocessingml/2006/main">
  <w:zoom w:percent="99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Alt1-Hd-1">
    <w:name w:val="Alt1-Hd-1"/>
    <w:basedOn w:val="Heading1"/>
    <w:next w:val="Normal"/>
    <w:qFormat/>
    <w:pPr>
      <w:jc w:val="center"/>
    </w:pPr>
    <w:rPr>
      <w:rFonts w:ascii="Roboto" w:hAnsi="Roboto" w:eastAsia="Roboto"/>
      <w:b/>
      <w:bCs/>
      <w:color w:themeColor="text1" w:val="000000"/>
      <w:lang w:eastAsia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LibreOffice/25.8.6.2$Linux_X86_64 LibreOffice_project/580$Build-2</Application>
  <AppVersion>15.0000</AppVersion>
  <Pages>3</Pages>
  <Words>61</Words>
  <Characters>412</Characters>
  <CharactersWithSpaces>455</CharactersWithSpaces>
  <Paragraphs>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2026-05-27T16:33:12Z</dcterms:created>
  <dc:creator/>
  <dc:description/>
  <dc:language>en-US</dc:language>
  <cp:lastModifiedBy/>
  <dcterms:modified xsi:type="dcterms:W3CDTF">2026-05-27T16:43:05Z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