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47A4" w14:textId="77777777" w:rsidR="00360502" w:rsidRDefault="001C7445" w:rsidP="001C7445">
      <w:pPr>
        <w:pStyle w:val="task-list-item"/>
        <w:spacing w:before="0" w:beforeAutospacing="0" w:after="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Ethan, </w:t>
      </w:r>
      <w:r w:rsidR="00F33255">
        <w:rPr>
          <w:rFonts w:ascii="Arial" w:hAnsi="Arial" w:cs="Arial"/>
          <w:b/>
          <w:bCs/>
        </w:rPr>
        <w:t>thanks for your work! H</w:t>
      </w:r>
      <w:r>
        <w:rPr>
          <w:rFonts w:ascii="Arial" w:hAnsi="Arial" w:cs="Arial"/>
          <w:b/>
          <w:bCs/>
        </w:rPr>
        <w:t>ere are some suggestions below. You are welcome to use them or discard them</w:t>
      </w:r>
      <w:r w:rsidR="00F33255">
        <w:rPr>
          <w:rFonts w:ascii="Arial" w:hAnsi="Arial" w:cs="Arial"/>
          <w:b/>
          <w:bCs/>
        </w:rPr>
        <w:t>,</w:t>
      </w:r>
      <w:r>
        <w:rPr>
          <w:rFonts w:ascii="Arial" w:hAnsi="Arial" w:cs="Arial"/>
          <w:b/>
          <w:bCs/>
        </w:rPr>
        <w:t xml:space="preserve"> whatever you think is best. </w:t>
      </w:r>
    </w:p>
    <w:p w14:paraId="5EA8C18B" w14:textId="77777777" w:rsidR="00360502" w:rsidRDefault="00360502" w:rsidP="001C7445">
      <w:pPr>
        <w:pStyle w:val="task-list-item"/>
        <w:spacing w:before="0" w:beforeAutospacing="0" w:after="0" w:afterAutospacing="0"/>
        <w:rPr>
          <w:rFonts w:ascii="Arial" w:hAnsi="Arial" w:cs="Arial"/>
          <w:b/>
          <w:bCs/>
        </w:rPr>
      </w:pPr>
    </w:p>
    <w:p w14:paraId="122BCFE6" w14:textId="0B15DC92" w:rsidR="001C7445" w:rsidRDefault="00360502" w:rsidP="001C7445">
      <w:pPr>
        <w:pStyle w:val="task-list-item"/>
        <w:spacing w:before="0" w:beforeAutospacing="0" w:after="0" w:afterAutospacing="0"/>
        <w:rPr>
          <w:rFonts w:ascii="Arial" w:hAnsi="Arial" w:cs="Arial"/>
        </w:rPr>
      </w:pPr>
      <w:r w:rsidRPr="001C7445">
        <w:rPr>
          <w:rFonts w:ascii="Arial" w:hAnsi="Arial" w:cs="Arial"/>
        </w:rPr>
        <w:t>For the criteria, I got it from</w:t>
      </w:r>
      <w:r>
        <w:rPr>
          <w:rFonts w:ascii="Arial" w:hAnsi="Arial" w:cs="Arial"/>
        </w:rPr>
        <w:t xml:space="preserve"> this file below:</w:t>
      </w:r>
      <w:r w:rsidRPr="001C7445">
        <w:rPr>
          <w:rFonts w:ascii="Arial" w:hAnsi="Arial" w:cs="Arial"/>
        </w:rPr>
        <w:t xml:space="preserve"> 01_Standards/Milestone_3_Components/M3_Entity_Identification_Table_Standards_&amp;_QA_Checklist.docx</w:t>
      </w:r>
      <w:r w:rsidR="001C7445">
        <w:rPr>
          <w:rFonts w:ascii="Arial" w:hAnsi="Arial" w:cs="Arial"/>
          <w:b/>
          <w:bCs/>
        </w:rPr>
        <w:br/>
      </w:r>
      <w:r w:rsidR="001C7445">
        <w:rPr>
          <w:rFonts w:ascii="Arial" w:hAnsi="Arial" w:cs="Arial"/>
          <w:b/>
          <w:bCs/>
        </w:rPr>
        <w:br/>
      </w:r>
      <w:r w:rsidR="001C7445" w:rsidRPr="001C7445">
        <w:rPr>
          <w:rFonts w:ascii="Arial" w:hAnsi="Arial" w:cs="Arial"/>
        </w:rPr>
        <w:t>Here is my thinking</w:t>
      </w:r>
      <w:r w:rsidR="001C7445">
        <w:rPr>
          <w:rFonts w:ascii="Arial" w:hAnsi="Arial" w:cs="Arial"/>
        </w:rPr>
        <w:t xml:space="preserve"> below.</w:t>
      </w:r>
    </w:p>
    <w:p w14:paraId="6EBDECAB" w14:textId="77777777" w:rsidR="00360502" w:rsidRDefault="00360502" w:rsidP="001C7445">
      <w:pPr>
        <w:pStyle w:val="task-list-item"/>
        <w:spacing w:before="0" w:beforeAutospacing="0" w:after="0" w:afterAutospacing="0"/>
        <w:rPr>
          <w:rFonts w:ascii="Arial" w:hAnsi="Arial" w:cs="Arial"/>
        </w:rPr>
      </w:pPr>
    </w:p>
    <w:p w14:paraId="235FBA6A" w14:textId="2A7F4116" w:rsidR="00360502" w:rsidRDefault="00360502" w:rsidP="001C7445">
      <w:pPr>
        <w:pStyle w:val="task-list-item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EF0B4E4" wp14:editId="14B64F46">
            <wp:extent cx="5943600" cy="2950210"/>
            <wp:effectExtent l="0" t="0" r="0" b="2540"/>
            <wp:docPr id="179638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09320" w14:textId="4CEF7C1E" w:rsidR="001C7445" w:rsidRDefault="001C7445" w:rsidP="001C7445">
      <w:pPr>
        <w:pStyle w:val="task-list-item"/>
        <w:spacing w:before="0" w:beforeAutospacing="0" w:after="0" w:afterAutospacing="0"/>
        <w:rPr>
          <w:rFonts w:ascii="Arial" w:hAnsi="Arial" w:cs="Arial"/>
        </w:rPr>
      </w:pPr>
      <w:r w:rsidRPr="001C7445">
        <w:rPr>
          <w:rFonts w:ascii="Arial" w:hAnsi="Arial" w:cs="Arial"/>
        </w:rPr>
        <w:br/>
      </w:r>
    </w:p>
    <w:p w14:paraId="7EB02333" w14:textId="4B5A45DE" w:rsidR="001C7445" w:rsidRPr="00F33255" w:rsidRDefault="001C7445" w:rsidP="00F33255">
      <w:pPr>
        <w:numPr>
          <w:ilvl w:val="0"/>
          <w:numId w:val="4"/>
        </w:numPr>
        <w:spacing w:after="0" w:line="240" w:lineRule="auto"/>
        <w:rPr>
          <w:rFonts w:eastAsia="Times New Roman" w:cs="Arial"/>
        </w:rPr>
      </w:pPr>
      <w:r>
        <w:rPr>
          <w:rFonts w:ascii="Arial" w:hAnsi="Arial" w:cs="Arial"/>
          <w:b/>
          <w:bCs/>
        </w:rPr>
        <w:t xml:space="preserve">Criteria: </w:t>
      </w:r>
      <w:r>
        <w:t>Table represents ONLY ONE subcomponent</w:t>
      </w:r>
      <w:r>
        <w:t xml:space="preserve">. </w:t>
      </w:r>
      <w:r w:rsidR="00F33255" w:rsidRPr="00391242">
        <w:rPr>
          <w:rFonts w:eastAsia="Times New Roman" w:cs="Arial"/>
        </w:rPr>
        <w:t>Each Entity Identification Table shall represent only ONE subcomponent and contain all entities directly related to that subcomponent.</w:t>
      </w:r>
    </w:p>
    <w:p w14:paraId="374103FA" w14:textId="77777777" w:rsidR="001C7445" w:rsidRDefault="001C7445" w:rsidP="001C7445">
      <w:pPr>
        <w:pStyle w:val="task-list-item"/>
        <w:numPr>
          <w:ilvl w:val="1"/>
          <w:numId w:val="3"/>
        </w:numPr>
        <w:spacing w:before="0" w:beforeAutospacing="0" w:after="0" w:afterAutospacing="0"/>
      </w:pPr>
      <w:r>
        <w:t>Suggestion: From my understanding, each table needs to be separate rather than combined.</w:t>
      </w:r>
    </w:p>
    <w:p w14:paraId="796C9307" w14:textId="3EA41C26" w:rsidR="001C7445" w:rsidRPr="001C7445" w:rsidRDefault="001C7445" w:rsidP="0049505E">
      <w:pPr>
        <w:pStyle w:val="task-list-item"/>
        <w:numPr>
          <w:ilvl w:val="0"/>
          <w:numId w:val="3"/>
        </w:numPr>
        <w:spacing w:before="0" w:beforeAutospacing="0" w:after="0" w:afterAutospacing="0"/>
      </w:pPr>
      <w:r w:rsidRPr="001C7445">
        <w:rPr>
          <w:rFonts w:ascii="Arial" w:hAnsi="Arial" w:cs="Arial"/>
          <w:b/>
          <w:bCs/>
        </w:rPr>
        <w:t xml:space="preserve">Criteria: </w:t>
      </w:r>
      <w:r w:rsidR="0049505E">
        <w:rPr>
          <w:rFonts w:ascii="Arial" w:hAnsi="Arial" w:cs="Arial"/>
          <w:b/>
          <w:bCs/>
        </w:rPr>
        <w:t xml:space="preserve">Group Heading Format: </w:t>
      </w:r>
      <w:r w:rsidRPr="001C7445">
        <w:rPr>
          <w:rFonts w:eastAsia="Arial" w:cs="Arial"/>
          <w:b/>
          <w:color w:val="000000"/>
          <w:kern w:val="36"/>
          <w:sz w:val="27"/>
          <w:szCs w:val="26"/>
        </w:rPr>
        <w:t>Entity Identification Tables — &lt;Component Name&gt;</w:t>
      </w:r>
    </w:p>
    <w:p w14:paraId="3B812800" w14:textId="1CB8F757" w:rsidR="001C7445" w:rsidRDefault="0049505E" w:rsidP="001C7445">
      <w:pPr>
        <w:pStyle w:val="task-list-item"/>
        <w:spacing w:before="0" w:beforeAutospacing="0" w:after="0" w:afterAutospacing="0"/>
        <w:ind w:lef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03DAF6" wp14:editId="2B823E7D">
            <wp:simplePos x="0" y="0"/>
            <wp:positionH relativeFrom="column">
              <wp:posOffset>228600</wp:posOffset>
            </wp:positionH>
            <wp:positionV relativeFrom="paragraph">
              <wp:posOffset>58420</wp:posOffset>
            </wp:positionV>
            <wp:extent cx="3148330" cy="895350"/>
            <wp:effectExtent l="76200" t="76200" r="128270" b="133350"/>
            <wp:wrapNone/>
            <wp:docPr id="158300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057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895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F358096" w14:textId="1CF5CCA7" w:rsidR="001C7445" w:rsidRDefault="001C7445" w:rsidP="001C7445">
      <w:pPr>
        <w:pStyle w:val="task-list-item"/>
        <w:spacing w:before="0" w:beforeAutospacing="0" w:after="0" w:afterAutospacing="0"/>
      </w:pPr>
    </w:p>
    <w:p w14:paraId="746DA924" w14:textId="68127DAA" w:rsidR="001C7445" w:rsidRDefault="001C7445">
      <w:pPr>
        <w:rPr>
          <w:rFonts w:ascii="Arial" w:hAnsi="Arial" w:cs="Arial"/>
          <w:b/>
          <w:bCs/>
        </w:rPr>
      </w:pPr>
    </w:p>
    <w:p w14:paraId="23359762" w14:textId="77777777" w:rsidR="001C7445" w:rsidRDefault="001C7445">
      <w:pPr>
        <w:rPr>
          <w:rFonts w:ascii="Arial" w:hAnsi="Arial" w:cs="Arial"/>
          <w:b/>
          <w:bCs/>
        </w:rPr>
      </w:pPr>
    </w:p>
    <w:p w14:paraId="12BC6368" w14:textId="77777777" w:rsidR="0049505E" w:rsidRDefault="0049505E" w:rsidP="0049505E">
      <w:pPr>
        <w:pStyle w:val="12ptHeading"/>
      </w:pPr>
      <w:r w:rsidRPr="001C7445">
        <w:rPr>
          <w:bCs/>
        </w:rPr>
        <w:t xml:space="preserve">Criteria: </w:t>
      </w:r>
      <w:r>
        <w:rPr>
          <w:bCs/>
        </w:rPr>
        <w:t>Table</w:t>
      </w:r>
      <w:r>
        <w:rPr>
          <w:bCs/>
        </w:rPr>
        <w:t xml:space="preserve"> Heading Format: </w:t>
      </w:r>
      <w:r w:rsidRPr="00D854F3">
        <w:t>EI Table &lt;Figure #</w:t>
      </w:r>
      <w:proofErr w:type="gramStart"/>
      <w:r w:rsidRPr="00D854F3">
        <w:t>&gt;.</w:t>
      </w:r>
      <w:r>
        <w:t>&lt;</w:t>
      </w:r>
      <w:proofErr w:type="gramEnd"/>
      <w:r w:rsidRPr="00D854F3">
        <w:t>Inner Component #</w:t>
      </w:r>
      <w:r>
        <w:t>&gt;</w:t>
      </w:r>
      <w:r w:rsidRPr="00D854F3">
        <w:t xml:space="preserve"> — &lt;Inner Component Name&gt;</w:t>
      </w:r>
    </w:p>
    <w:p w14:paraId="3A723171" w14:textId="572E179E" w:rsidR="00F33255" w:rsidRDefault="00F33255" w:rsidP="0049505E">
      <w:pPr>
        <w:pStyle w:val="12ptHeading"/>
      </w:pPr>
      <w:r>
        <w:t xml:space="preserve">Suggestion: </w:t>
      </w:r>
      <w:r w:rsidRPr="00083C38">
        <w:rPr>
          <w:b w:val="0"/>
          <w:bCs/>
        </w:rPr>
        <w:t xml:space="preserve">I think functions are camelCase and have parentheses after the name. </w:t>
      </w:r>
      <w:r w:rsidRPr="00083C38">
        <w:rPr>
          <w:b w:val="0"/>
          <w:bCs/>
        </w:rPr>
        <w:lastRenderedPageBreak/>
        <w:t xml:space="preserve">So, instead of </w:t>
      </w:r>
      <w:proofErr w:type="spellStart"/>
      <w:r w:rsidRPr="00083C38">
        <w:rPr>
          <w:b w:val="0"/>
          <w:bCs/>
        </w:rPr>
        <w:t>PushNotificationGateway</w:t>
      </w:r>
      <w:proofErr w:type="spellEnd"/>
      <w:r w:rsidRPr="00083C38">
        <w:rPr>
          <w:b w:val="0"/>
          <w:bCs/>
        </w:rPr>
        <w:t xml:space="preserve">, it would be </w:t>
      </w:r>
      <w:proofErr w:type="spellStart"/>
      <w:proofErr w:type="gramStart"/>
      <w:r w:rsidRPr="00083C38">
        <w:rPr>
          <w:b w:val="0"/>
          <w:bCs/>
        </w:rPr>
        <w:t>pushNotificationGateway</w:t>
      </w:r>
      <w:proofErr w:type="spellEnd"/>
      <w:r w:rsidRPr="00083C38">
        <w:rPr>
          <w:b w:val="0"/>
          <w:bCs/>
        </w:rPr>
        <w:t>(</w:t>
      </w:r>
      <w:proofErr w:type="gramEnd"/>
      <w:r w:rsidRPr="00083C38">
        <w:rPr>
          <w:b w:val="0"/>
          <w:bCs/>
        </w:rPr>
        <w:t>).</w:t>
      </w:r>
    </w:p>
    <w:p w14:paraId="012F6361" w14:textId="064C0F88" w:rsidR="00360502" w:rsidRPr="00A76C84" w:rsidRDefault="00083C38" w:rsidP="0049505E">
      <w:pPr>
        <w:pStyle w:val="12ptHeading"/>
      </w:pPr>
      <w:r>
        <w:t xml:space="preserve">Suggestion: </w:t>
      </w:r>
      <w:r>
        <w:rPr>
          <w:b w:val="0"/>
          <w:bCs/>
        </w:rPr>
        <w:t xml:space="preserve">You may need other rows than just one row per table, but I am not </w:t>
      </w:r>
      <w:r w:rsidR="00360502">
        <w:rPr>
          <w:b w:val="0"/>
          <w:bCs/>
        </w:rPr>
        <w:t>s</w:t>
      </w:r>
      <w:r>
        <w:rPr>
          <w:b w:val="0"/>
          <w:bCs/>
        </w:rPr>
        <w:t>ure.</w:t>
      </w:r>
    </w:p>
    <w:p w14:paraId="11A25D0C" w14:textId="77777777" w:rsidR="00A76C84" w:rsidRDefault="00A76C84" w:rsidP="00A76C84">
      <w:pPr>
        <w:pStyle w:val="12ptHeading"/>
        <w:numPr>
          <w:ilvl w:val="0"/>
          <w:numId w:val="0"/>
        </w:numPr>
        <w:ind w:left="360" w:hanging="360"/>
      </w:pPr>
    </w:p>
    <w:p w14:paraId="2F69772F" w14:textId="77777777" w:rsidR="00A76C84" w:rsidRPr="00360502" w:rsidRDefault="00A76C84" w:rsidP="00A76C84">
      <w:pPr>
        <w:pStyle w:val="12ptHeading"/>
        <w:numPr>
          <w:ilvl w:val="0"/>
          <w:numId w:val="0"/>
        </w:numPr>
        <w:ind w:left="360" w:hanging="360"/>
      </w:pPr>
    </w:p>
    <w:p w14:paraId="68483D20" w14:textId="7ABA9354" w:rsidR="001C7445" w:rsidRDefault="0049505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From the criteria I listed, this is </w:t>
      </w:r>
      <w:r w:rsidR="00F33255">
        <w:rPr>
          <w:rFonts w:ascii="Arial" w:hAnsi="Arial" w:cs="Arial"/>
          <w:b/>
          <w:bCs/>
        </w:rPr>
        <w:t xml:space="preserve">more of </w:t>
      </w:r>
      <w:r>
        <w:rPr>
          <w:rFonts w:ascii="Arial" w:hAnsi="Arial" w:cs="Arial"/>
          <w:b/>
          <w:bCs/>
        </w:rPr>
        <w:t xml:space="preserve">what I </w:t>
      </w:r>
      <w:r w:rsidR="00F33255">
        <w:rPr>
          <w:rFonts w:ascii="Arial" w:hAnsi="Arial" w:cs="Arial"/>
          <w:b/>
          <w:bCs/>
        </w:rPr>
        <w:t>am thinking (see below).</w:t>
      </w:r>
    </w:p>
    <w:p w14:paraId="698C43F0" w14:textId="77777777" w:rsidR="00360502" w:rsidRDefault="00360502">
      <w:pPr>
        <w:rPr>
          <w:rFonts w:ascii="Arial" w:hAnsi="Arial" w:cs="Arial"/>
          <w:b/>
          <w:bCs/>
        </w:rPr>
      </w:pPr>
    </w:p>
    <w:p w14:paraId="46675368" w14:textId="33BCC2BF" w:rsidR="0049505E" w:rsidRPr="0049505E" w:rsidRDefault="0049505E" w:rsidP="0049505E">
      <w:pPr>
        <w:spacing w:before="240" w:after="80" w:line="240" w:lineRule="auto"/>
        <w:rPr>
          <w:rFonts w:ascii="Arial" w:hAnsi="Arial" w:cs="Arial"/>
          <w:b/>
          <w:bCs/>
          <w:sz w:val="27"/>
          <w:szCs w:val="27"/>
        </w:rPr>
      </w:pPr>
      <w:r w:rsidRPr="0049505E">
        <w:rPr>
          <w:rFonts w:ascii="Arial" w:hAnsi="Arial" w:cs="Arial"/>
          <w:b/>
          <w:bCs/>
          <w:sz w:val="27"/>
          <w:szCs w:val="27"/>
        </w:rPr>
        <w:t xml:space="preserve">Entity Identification Table — </w:t>
      </w:r>
      <w:r w:rsidRPr="0049505E">
        <w:rPr>
          <w:rFonts w:ascii="Arial" w:hAnsi="Arial" w:cs="Arial"/>
          <w:b/>
          <w:bCs/>
          <w:sz w:val="27"/>
          <w:szCs w:val="27"/>
        </w:rPr>
        <w:t>External Services Orchestrator</w:t>
      </w:r>
    </w:p>
    <w:p w14:paraId="4D74EB8D" w14:textId="7A9A059D" w:rsidR="004E324A" w:rsidRPr="00C20609" w:rsidRDefault="004E324A" w:rsidP="0049505E">
      <w:pPr>
        <w:spacing w:before="240" w:after="80" w:line="240" w:lineRule="auto"/>
        <w:rPr>
          <w:rFonts w:ascii="Arial" w:hAnsi="Arial" w:cs="Arial"/>
          <w:b/>
          <w:bCs/>
        </w:rPr>
      </w:pPr>
      <w:r w:rsidRPr="00C20609">
        <w:rPr>
          <w:rFonts w:ascii="Arial" w:hAnsi="Arial" w:cs="Arial"/>
          <w:b/>
          <w:bCs/>
        </w:rPr>
        <w:t>E</w:t>
      </w:r>
      <w:r w:rsidR="0049505E">
        <w:rPr>
          <w:rFonts w:ascii="Arial" w:hAnsi="Arial" w:cs="Arial"/>
          <w:b/>
          <w:bCs/>
        </w:rPr>
        <w:t>I</w:t>
      </w:r>
      <w:r w:rsidRPr="00C20609">
        <w:rPr>
          <w:rFonts w:ascii="Arial" w:hAnsi="Arial" w:cs="Arial"/>
          <w:b/>
          <w:bCs/>
        </w:rPr>
        <w:t xml:space="preserve"> Table</w:t>
      </w:r>
      <w:r w:rsidR="0049505E">
        <w:rPr>
          <w:rFonts w:ascii="Arial" w:hAnsi="Arial" w:cs="Arial"/>
          <w:b/>
          <w:bCs/>
        </w:rPr>
        <w:t xml:space="preserve"> </w:t>
      </w:r>
      <w:r w:rsidRPr="00C20609">
        <w:rPr>
          <w:rFonts w:ascii="Arial" w:hAnsi="Arial" w:cs="Arial"/>
          <w:b/>
          <w:bCs/>
        </w:rPr>
        <w:t>—</w:t>
      </w:r>
      <w:r w:rsidR="0049505E">
        <w:rPr>
          <w:rFonts w:ascii="Arial" w:hAnsi="Arial" w:cs="Arial"/>
          <w:b/>
          <w:bCs/>
        </w:rPr>
        <w:t xml:space="preserve"> </w:t>
      </w:r>
      <w:r w:rsidRPr="00C20609">
        <w:rPr>
          <w:rFonts w:ascii="Arial" w:hAnsi="Arial" w:cs="Arial"/>
          <w:b/>
          <w:bCs/>
        </w:rPr>
        <w:t>1.12.3 Push Notification Gateway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36"/>
        <w:gridCol w:w="2609"/>
        <w:gridCol w:w="862"/>
        <w:gridCol w:w="1218"/>
        <w:gridCol w:w="778"/>
        <w:gridCol w:w="2647"/>
      </w:tblGrid>
      <w:tr w:rsidR="004E324A" w14:paraId="4A389005" w14:textId="77777777" w:rsidTr="00A76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extDirection w:val="tbRl"/>
            <w:vAlign w:val="center"/>
          </w:tcPr>
          <w:p w14:paraId="48F14592" w14:textId="5B66A25E" w:rsidR="004E324A" w:rsidRPr="00C20609" w:rsidRDefault="00C20609" w:rsidP="00C20609">
            <w:pPr>
              <w:ind w:left="113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Subcomponent</w:t>
            </w:r>
          </w:p>
        </w:tc>
        <w:tc>
          <w:tcPr>
            <w:tcW w:w="2609" w:type="dxa"/>
            <w:textDirection w:val="tbRl"/>
            <w:vAlign w:val="center"/>
          </w:tcPr>
          <w:p w14:paraId="6B06DDEF" w14:textId="44CAECD4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0" w:type="auto"/>
            <w:textDirection w:val="tbRl"/>
            <w:vAlign w:val="center"/>
          </w:tcPr>
          <w:p w14:paraId="017D17A2" w14:textId="16B8C4B5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0" w:type="auto"/>
            <w:textDirection w:val="tbRl"/>
            <w:vAlign w:val="center"/>
          </w:tcPr>
          <w:p w14:paraId="3700546E" w14:textId="558E11A9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0" w:type="auto"/>
            <w:textDirection w:val="tbRl"/>
            <w:vAlign w:val="center"/>
          </w:tcPr>
          <w:p w14:paraId="22B3CABE" w14:textId="01F44320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0" w:type="auto"/>
            <w:textDirection w:val="tbRl"/>
            <w:vAlign w:val="center"/>
          </w:tcPr>
          <w:p w14:paraId="6675A49A" w14:textId="31C45C38" w:rsidR="004E324A" w:rsidRDefault="00C20609" w:rsidP="00C20609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4E324A" w14:paraId="35AF58EE" w14:textId="77777777" w:rsidTr="00A76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F9F51E" w14:textId="696E3A2C" w:rsidR="004E324A" w:rsidRPr="00C20609" w:rsidRDefault="00C20609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External Services Orchestrator</w:t>
            </w:r>
          </w:p>
        </w:tc>
        <w:tc>
          <w:tcPr>
            <w:tcW w:w="2609" w:type="dxa"/>
          </w:tcPr>
          <w:p w14:paraId="6E3D6FEA" w14:textId="28164702" w:rsidR="004E324A" w:rsidRPr="00C20609" w:rsidRDefault="00F332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</w:t>
            </w:r>
            <w:r w:rsidR="00C20609">
              <w:rPr>
                <w:rFonts w:ascii="Arial" w:hAnsi="Arial" w:cs="Arial"/>
                <w:sz w:val="22"/>
                <w:szCs w:val="22"/>
              </w:rPr>
              <w:t>ushNotificationGateway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45FB5320" w14:textId="1CADCBEF" w:rsidR="004E324A" w:rsidRPr="00C20609" w:rsidRDefault="00C2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0" w:type="auto"/>
          </w:tcPr>
          <w:p w14:paraId="55B0DAD9" w14:textId="02C7A1D8" w:rsidR="004E324A" w:rsidRPr="00C20609" w:rsidRDefault="00C206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Manages and securely delivers app notifications by standardizing data, routing messages to each user’s device, and temporarily storing notifications for offline users.</w:t>
            </w:r>
          </w:p>
        </w:tc>
        <w:tc>
          <w:tcPr>
            <w:tcW w:w="0" w:type="auto"/>
          </w:tcPr>
          <w:p w14:paraId="7CC8AA11" w14:textId="5E0FA48B" w:rsidR="004E324A" w:rsidRPr="006F5694" w:rsidRDefault="006F5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1.12.1–1.12.3</w:t>
            </w:r>
          </w:p>
        </w:tc>
        <w:tc>
          <w:tcPr>
            <w:tcW w:w="0" w:type="auto"/>
          </w:tcPr>
          <w:p w14:paraId="39315C51" w14:textId="560D1E5E" w:rsidR="004E324A" w:rsidRPr="006F5694" w:rsidRDefault="006F56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USPSAddressValidationAdapter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AutocompleteAPIAdapter</w:t>
            </w:r>
            <w:proofErr w:type="spellEnd"/>
          </w:p>
        </w:tc>
      </w:tr>
      <w:tr w:rsidR="00360502" w14:paraId="3D3CD72F" w14:textId="77777777" w:rsidTr="00A76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105D76" w14:textId="218079FB" w:rsidR="00360502" w:rsidRPr="00C20609" w:rsidRDefault="00A76C84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 xml:space="preserve">External Services </w:t>
            </w:r>
            <w:r w:rsidRPr="00C20609">
              <w:rPr>
                <w:rFonts w:ascii="Arial" w:hAnsi="Arial" w:cs="Arial"/>
                <w:sz w:val="22"/>
                <w:szCs w:val="22"/>
              </w:rPr>
              <w:lastRenderedPageBreak/>
              <w:t>Orchestrator</w:t>
            </w:r>
          </w:p>
        </w:tc>
        <w:tc>
          <w:tcPr>
            <w:tcW w:w="2609" w:type="dxa"/>
          </w:tcPr>
          <w:p w14:paraId="68DE4D35" w14:textId="085264E0" w:rsidR="00360502" w:rsidRDefault="00A76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lastRenderedPageBreak/>
              <w:t>USPSAddressValidationAdapter</w:t>
            </w:r>
            <w:proofErr w:type="spellEnd"/>
          </w:p>
        </w:tc>
        <w:tc>
          <w:tcPr>
            <w:tcW w:w="0" w:type="auto"/>
          </w:tcPr>
          <w:p w14:paraId="3344E630" w14:textId="77777777" w:rsidR="00360502" w:rsidRPr="00C20609" w:rsidRDefault="00360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753F838B" w14:textId="77C2667A" w:rsidR="00360502" w:rsidRPr="00C20609" w:rsidRDefault="00A76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t xml:space="preserve">Maybe matching rows </w:t>
            </w: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lastRenderedPageBreak/>
              <w:t>needed</w:t>
            </w:r>
            <w:r>
              <w:rPr>
                <w:rFonts w:ascii="Arial" w:hAnsi="Arial" w:cs="Arial"/>
                <w:color w:val="00B050"/>
                <w:sz w:val="22"/>
                <w:szCs w:val="22"/>
              </w:rPr>
              <w:t>, maybe not</w:t>
            </w: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t>?</w:t>
            </w:r>
          </w:p>
        </w:tc>
        <w:tc>
          <w:tcPr>
            <w:tcW w:w="0" w:type="auto"/>
          </w:tcPr>
          <w:p w14:paraId="20A66FF9" w14:textId="77777777" w:rsidR="00360502" w:rsidRDefault="00360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2C225C54" w14:textId="50F299AD" w:rsidR="00360502" w:rsidRDefault="00A76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pushNotificationGateway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A76C84" w14:paraId="404EB2F3" w14:textId="77777777" w:rsidTr="00A76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210E0B" w14:textId="681FFE94" w:rsidR="00A76C84" w:rsidRPr="00C20609" w:rsidRDefault="00A76C84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External Services Orchestrator</w:t>
            </w:r>
          </w:p>
        </w:tc>
        <w:tc>
          <w:tcPr>
            <w:tcW w:w="2609" w:type="dxa"/>
          </w:tcPr>
          <w:p w14:paraId="71248C51" w14:textId="5FFC8227" w:rsidR="00A76C84" w:rsidRDefault="00A76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AutocompleteAPIAdapter</w:t>
            </w:r>
            <w:proofErr w:type="spellEnd"/>
          </w:p>
        </w:tc>
        <w:tc>
          <w:tcPr>
            <w:tcW w:w="0" w:type="auto"/>
          </w:tcPr>
          <w:p w14:paraId="2227F4D7" w14:textId="77777777" w:rsidR="00A76C84" w:rsidRPr="00C20609" w:rsidRDefault="00A76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71E8A7DB" w14:textId="649C1CFB" w:rsidR="00A76C84" w:rsidRDefault="00A76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t>Maybe matching rows needed</w:t>
            </w:r>
            <w:r>
              <w:rPr>
                <w:rFonts w:ascii="Arial" w:hAnsi="Arial" w:cs="Arial"/>
                <w:color w:val="00B050"/>
                <w:sz w:val="22"/>
                <w:szCs w:val="22"/>
              </w:rPr>
              <w:t>, maybe not</w:t>
            </w: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t>?</w:t>
            </w:r>
          </w:p>
        </w:tc>
        <w:tc>
          <w:tcPr>
            <w:tcW w:w="0" w:type="auto"/>
          </w:tcPr>
          <w:p w14:paraId="057C6EE7" w14:textId="77777777" w:rsidR="00A76C84" w:rsidRDefault="00A76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14:paraId="11B74E97" w14:textId="5EC8DAAB" w:rsidR="00A76C84" w:rsidRDefault="00A76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pushNotificationGateway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662E386B" w14:textId="77777777" w:rsidR="008178C0" w:rsidRDefault="008178C0"/>
    <w:p w14:paraId="05A475E4" w14:textId="00E9E45E" w:rsidR="00634DE2" w:rsidRPr="00634DE2" w:rsidRDefault="00634DE2" w:rsidP="00634DE2">
      <w:pPr>
        <w:spacing w:before="240" w:after="80" w:line="240" w:lineRule="auto"/>
        <w:rPr>
          <w:rFonts w:ascii="Arial" w:hAnsi="Arial" w:cs="Arial"/>
          <w:b/>
          <w:bCs/>
          <w:sz w:val="27"/>
          <w:szCs w:val="27"/>
        </w:rPr>
      </w:pPr>
      <w:r w:rsidRPr="0049505E">
        <w:rPr>
          <w:rFonts w:ascii="Arial" w:hAnsi="Arial" w:cs="Arial"/>
          <w:b/>
          <w:bCs/>
          <w:sz w:val="27"/>
          <w:szCs w:val="27"/>
        </w:rPr>
        <w:t xml:space="preserve">Entity Identification Table — </w:t>
      </w:r>
      <w:r>
        <w:rPr>
          <w:rFonts w:ascii="Arial" w:hAnsi="Arial" w:cs="Arial"/>
          <w:b/>
          <w:bCs/>
          <w:sz w:val="27"/>
          <w:szCs w:val="27"/>
        </w:rPr>
        <w:t>Analytics</w:t>
      </w:r>
      <w:r w:rsidRPr="0049505E">
        <w:rPr>
          <w:rFonts w:ascii="Arial" w:hAnsi="Arial" w:cs="Arial"/>
          <w:b/>
          <w:bCs/>
          <w:sz w:val="27"/>
          <w:szCs w:val="27"/>
        </w:rPr>
        <w:t xml:space="preserve"> Services Orchestrator</w:t>
      </w:r>
    </w:p>
    <w:p w14:paraId="4A51EC6E" w14:textId="33B640D5" w:rsidR="0049505E" w:rsidRPr="00C20609" w:rsidRDefault="0049505E" w:rsidP="00634DE2">
      <w:pPr>
        <w:spacing w:before="240" w:after="80" w:line="240" w:lineRule="auto"/>
        <w:rPr>
          <w:rFonts w:ascii="Arial" w:hAnsi="Arial" w:cs="Arial"/>
          <w:b/>
          <w:bCs/>
        </w:rPr>
      </w:pPr>
      <w:r w:rsidRPr="00C20609">
        <w:rPr>
          <w:rFonts w:ascii="Arial" w:hAnsi="Arial" w:cs="Arial"/>
          <w:b/>
          <w:bCs/>
        </w:rPr>
        <w:t>1.13.4 Notification and News Feedback Analytics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66"/>
        <w:gridCol w:w="2944"/>
        <w:gridCol w:w="754"/>
        <w:gridCol w:w="957"/>
        <w:gridCol w:w="685"/>
        <w:gridCol w:w="2944"/>
      </w:tblGrid>
      <w:tr w:rsidR="00A76C84" w14:paraId="3372F78E" w14:textId="77777777" w:rsidTr="00A76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  <w:textDirection w:val="tbRl"/>
            <w:vAlign w:val="center"/>
          </w:tcPr>
          <w:p w14:paraId="43E8226F" w14:textId="77777777" w:rsidR="0049505E" w:rsidRPr="00C20609" w:rsidRDefault="0049505E" w:rsidP="00B2447D">
            <w:pPr>
              <w:ind w:left="113" w:right="11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Subcomponent</w:t>
            </w:r>
          </w:p>
        </w:tc>
        <w:tc>
          <w:tcPr>
            <w:tcW w:w="3229" w:type="dxa"/>
            <w:textDirection w:val="tbRl"/>
            <w:vAlign w:val="center"/>
          </w:tcPr>
          <w:p w14:paraId="3B7DDA6F" w14:textId="77777777" w:rsidR="0049505E" w:rsidRDefault="0049505E" w:rsidP="00B2447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811" w:type="dxa"/>
            <w:textDirection w:val="tbRl"/>
            <w:vAlign w:val="center"/>
          </w:tcPr>
          <w:p w14:paraId="6631B38E" w14:textId="77777777" w:rsidR="0049505E" w:rsidRDefault="0049505E" w:rsidP="00B2447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1035" w:type="dxa"/>
            <w:textDirection w:val="tbRl"/>
            <w:vAlign w:val="center"/>
          </w:tcPr>
          <w:p w14:paraId="1BC2499F" w14:textId="77777777" w:rsidR="0049505E" w:rsidRDefault="0049505E" w:rsidP="00B2447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734" w:type="dxa"/>
            <w:textDirection w:val="tbRl"/>
            <w:vAlign w:val="center"/>
          </w:tcPr>
          <w:p w14:paraId="078F15FB" w14:textId="77777777" w:rsidR="0049505E" w:rsidRDefault="0049505E" w:rsidP="00B2447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2387" w:type="dxa"/>
            <w:textDirection w:val="tbRl"/>
            <w:vAlign w:val="center"/>
          </w:tcPr>
          <w:p w14:paraId="174B0106" w14:textId="77777777" w:rsidR="0049505E" w:rsidRDefault="0049505E" w:rsidP="00B2447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A76C84" w14:paraId="73C93DBA" w14:textId="77777777" w:rsidTr="00A76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</w:tcPr>
          <w:p w14:paraId="0984B9DC" w14:textId="77777777" w:rsidR="0049505E" w:rsidRPr="00C20609" w:rsidRDefault="0049505E" w:rsidP="00B2447D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Analytics Services Orchestrator</w:t>
            </w:r>
          </w:p>
        </w:tc>
        <w:tc>
          <w:tcPr>
            <w:tcW w:w="3229" w:type="dxa"/>
          </w:tcPr>
          <w:p w14:paraId="43DAF1C8" w14:textId="4A4FF3C5" w:rsidR="0049505E" w:rsidRDefault="00634DE2" w:rsidP="00B24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n</w:t>
            </w:r>
            <w:r w:rsidR="0049505E">
              <w:t>otificationAndNewsFeedbackAnalytics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811" w:type="dxa"/>
          </w:tcPr>
          <w:p w14:paraId="417A5CB9" w14:textId="77777777" w:rsidR="0049505E" w:rsidRPr="006F5694" w:rsidRDefault="0049505E" w:rsidP="00B24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1035" w:type="dxa"/>
          </w:tcPr>
          <w:p w14:paraId="0E440199" w14:textId="77777777" w:rsidR="0049505E" w:rsidRPr="006F5694" w:rsidRDefault="0049505E" w:rsidP="00B24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F5694">
              <w:rPr>
                <w:rFonts w:ascii="Arial" w:hAnsi="Arial" w:cs="Arial"/>
                <w:sz w:val="22"/>
                <w:szCs w:val="22"/>
              </w:rPr>
              <w:t>Monitors, collects, and analyzes user interactions and reactions to app notifications and news feeds.</w:t>
            </w:r>
          </w:p>
        </w:tc>
        <w:tc>
          <w:tcPr>
            <w:tcW w:w="734" w:type="dxa"/>
          </w:tcPr>
          <w:p w14:paraId="61FDFCA2" w14:textId="77777777" w:rsidR="0049505E" w:rsidRPr="006F5694" w:rsidRDefault="0049505E" w:rsidP="00B24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1.13.1–1.13.4</w:t>
            </w:r>
          </w:p>
        </w:tc>
        <w:tc>
          <w:tcPr>
            <w:tcW w:w="2387" w:type="dxa"/>
          </w:tcPr>
          <w:p w14:paraId="67D1B993" w14:textId="77777777" w:rsidR="0049505E" w:rsidRPr="006F5694" w:rsidRDefault="0049505E" w:rsidP="00B24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JobPostingAnalytics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SearchAndCandidateAnalytics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ProfileAndResumeEngagement</w:t>
            </w:r>
            <w:proofErr w:type="spellEnd"/>
          </w:p>
        </w:tc>
      </w:tr>
      <w:tr w:rsidR="00A76C84" w14:paraId="779DEF85" w14:textId="77777777" w:rsidTr="00A76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</w:tcPr>
          <w:p w14:paraId="4C337E27" w14:textId="4E7D2BD1" w:rsidR="00A76C84" w:rsidRPr="00C20609" w:rsidRDefault="00A76C84" w:rsidP="00B2447D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Analytics Services Orchestrator</w:t>
            </w:r>
          </w:p>
        </w:tc>
        <w:tc>
          <w:tcPr>
            <w:tcW w:w="3229" w:type="dxa"/>
          </w:tcPr>
          <w:p w14:paraId="6E7B7276" w14:textId="04D96A1C" w:rsidR="00A76C84" w:rsidRDefault="00A76C84" w:rsidP="00B24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JobPostingAnalytics</w:t>
            </w:r>
            <w:proofErr w:type="spellEnd"/>
          </w:p>
        </w:tc>
        <w:tc>
          <w:tcPr>
            <w:tcW w:w="811" w:type="dxa"/>
          </w:tcPr>
          <w:p w14:paraId="10E2FFF9" w14:textId="77777777" w:rsidR="00A76C84" w:rsidRDefault="00A76C84" w:rsidP="00B24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5" w:type="dxa"/>
          </w:tcPr>
          <w:p w14:paraId="6F82A488" w14:textId="03519072" w:rsidR="00A76C84" w:rsidRPr="006F5694" w:rsidRDefault="00A76C84" w:rsidP="00B24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t>Maybe matching rows needed</w:t>
            </w:r>
            <w:r>
              <w:rPr>
                <w:rFonts w:ascii="Arial" w:hAnsi="Arial" w:cs="Arial"/>
                <w:color w:val="00B050"/>
                <w:sz w:val="22"/>
                <w:szCs w:val="22"/>
              </w:rPr>
              <w:t>, maybe not</w:t>
            </w: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t>?</w:t>
            </w:r>
          </w:p>
        </w:tc>
        <w:tc>
          <w:tcPr>
            <w:tcW w:w="734" w:type="dxa"/>
          </w:tcPr>
          <w:p w14:paraId="01EEF4A3" w14:textId="77777777" w:rsidR="00A76C84" w:rsidRDefault="00A76C84" w:rsidP="00B24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7" w:type="dxa"/>
          </w:tcPr>
          <w:p w14:paraId="472BD52D" w14:textId="10BA905F" w:rsidR="00A76C84" w:rsidRDefault="00A76C84" w:rsidP="00B24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t>notificationAndNewsFeedbackAnalytics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A76C84" w14:paraId="617D8B4A" w14:textId="77777777" w:rsidTr="00A76C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</w:tcPr>
          <w:p w14:paraId="19444498" w14:textId="44CAD30D" w:rsidR="00A76C84" w:rsidRPr="00C20609" w:rsidRDefault="00A76C84" w:rsidP="00B2447D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lastRenderedPageBreak/>
              <w:t>Analytics Services Orchestrator</w:t>
            </w:r>
          </w:p>
        </w:tc>
        <w:tc>
          <w:tcPr>
            <w:tcW w:w="3229" w:type="dxa"/>
          </w:tcPr>
          <w:p w14:paraId="6B084CE3" w14:textId="07ECD702" w:rsidR="00A76C84" w:rsidRDefault="00A76C84" w:rsidP="00B24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SearchAndCandidateAnalytics</w:t>
            </w:r>
            <w:proofErr w:type="spellEnd"/>
          </w:p>
        </w:tc>
        <w:tc>
          <w:tcPr>
            <w:tcW w:w="811" w:type="dxa"/>
          </w:tcPr>
          <w:p w14:paraId="387AA038" w14:textId="77777777" w:rsidR="00A76C84" w:rsidRDefault="00A76C84" w:rsidP="00B24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5" w:type="dxa"/>
          </w:tcPr>
          <w:p w14:paraId="536152A5" w14:textId="64257E2D" w:rsidR="00A76C84" w:rsidRPr="006F5694" w:rsidRDefault="00A76C84" w:rsidP="00B24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t>Maybe matching rows needed</w:t>
            </w:r>
            <w:r>
              <w:rPr>
                <w:rFonts w:ascii="Arial" w:hAnsi="Arial" w:cs="Arial"/>
                <w:color w:val="00B050"/>
                <w:sz w:val="22"/>
                <w:szCs w:val="22"/>
              </w:rPr>
              <w:t>, maybe not</w:t>
            </w: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t>?</w:t>
            </w:r>
          </w:p>
        </w:tc>
        <w:tc>
          <w:tcPr>
            <w:tcW w:w="734" w:type="dxa"/>
          </w:tcPr>
          <w:p w14:paraId="57AC56A9" w14:textId="77777777" w:rsidR="00A76C84" w:rsidRDefault="00A76C84" w:rsidP="00B24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7" w:type="dxa"/>
          </w:tcPr>
          <w:p w14:paraId="09857F9E" w14:textId="4F36FED6" w:rsidR="00A76C84" w:rsidRDefault="00A76C84" w:rsidP="00B244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t>notificationAndNewsFeedbackAnalytics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A76C84" w14:paraId="21FA041C" w14:textId="77777777" w:rsidTr="00A76C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4" w:type="dxa"/>
          </w:tcPr>
          <w:p w14:paraId="28337290" w14:textId="081A800A" w:rsidR="00A76C84" w:rsidRPr="00C20609" w:rsidRDefault="00A76C84" w:rsidP="00B2447D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Analytics Services Orchestrator</w:t>
            </w:r>
          </w:p>
        </w:tc>
        <w:tc>
          <w:tcPr>
            <w:tcW w:w="3229" w:type="dxa"/>
          </w:tcPr>
          <w:p w14:paraId="58BECB56" w14:textId="5CF31D86" w:rsidR="00A76C84" w:rsidRDefault="00A76C84" w:rsidP="00B24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ProfileAndResumeEngagement</w:t>
            </w:r>
            <w:proofErr w:type="spellEnd"/>
          </w:p>
        </w:tc>
        <w:tc>
          <w:tcPr>
            <w:tcW w:w="811" w:type="dxa"/>
          </w:tcPr>
          <w:p w14:paraId="2A8B97F5" w14:textId="77777777" w:rsidR="00A76C84" w:rsidRDefault="00A76C84" w:rsidP="00B24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35" w:type="dxa"/>
          </w:tcPr>
          <w:p w14:paraId="48515331" w14:textId="551CDD1C" w:rsidR="00A76C84" w:rsidRPr="006F5694" w:rsidRDefault="00A76C84" w:rsidP="00B24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t>Maybe matching rows needed</w:t>
            </w:r>
            <w:r>
              <w:rPr>
                <w:rFonts w:ascii="Arial" w:hAnsi="Arial" w:cs="Arial"/>
                <w:color w:val="00B050"/>
                <w:sz w:val="22"/>
                <w:szCs w:val="22"/>
              </w:rPr>
              <w:t>, maybe not</w:t>
            </w:r>
            <w:r w:rsidRPr="00A76C84">
              <w:rPr>
                <w:rFonts w:ascii="Arial" w:hAnsi="Arial" w:cs="Arial"/>
                <w:color w:val="00B050"/>
                <w:sz w:val="22"/>
                <w:szCs w:val="22"/>
              </w:rPr>
              <w:t>?</w:t>
            </w:r>
          </w:p>
        </w:tc>
        <w:tc>
          <w:tcPr>
            <w:tcW w:w="734" w:type="dxa"/>
          </w:tcPr>
          <w:p w14:paraId="72F159B0" w14:textId="77777777" w:rsidR="00A76C84" w:rsidRDefault="00A76C84" w:rsidP="00B24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87" w:type="dxa"/>
          </w:tcPr>
          <w:p w14:paraId="300A9B71" w14:textId="36338465" w:rsidR="00A76C84" w:rsidRDefault="00A76C84" w:rsidP="00B244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t>notificationAndNewsFeedbackAnalytics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C59C11A" w14:textId="21729A0F" w:rsidR="0049505E" w:rsidRDefault="00360502">
      <w:r>
        <w:br/>
      </w:r>
    </w:p>
    <w:sectPr w:rsidR="00495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78DDB" w14:textId="77777777" w:rsidR="00055D25" w:rsidRDefault="00055D25" w:rsidP="004E324A">
      <w:pPr>
        <w:spacing w:after="0" w:line="240" w:lineRule="auto"/>
      </w:pPr>
      <w:r>
        <w:separator/>
      </w:r>
    </w:p>
  </w:endnote>
  <w:endnote w:type="continuationSeparator" w:id="0">
    <w:p w14:paraId="7934CA66" w14:textId="77777777" w:rsidR="00055D25" w:rsidRDefault="00055D25" w:rsidP="004E3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40E8F" w14:textId="77777777" w:rsidR="00055D25" w:rsidRDefault="00055D25" w:rsidP="004E324A">
      <w:pPr>
        <w:spacing w:after="0" w:line="240" w:lineRule="auto"/>
      </w:pPr>
      <w:r>
        <w:separator/>
      </w:r>
    </w:p>
  </w:footnote>
  <w:footnote w:type="continuationSeparator" w:id="0">
    <w:p w14:paraId="040F4064" w14:textId="77777777" w:rsidR="00055D25" w:rsidRDefault="00055D25" w:rsidP="004E32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26376"/>
    <w:multiLevelType w:val="multilevel"/>
    <w:tmpl w:val="DEA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1738A"/>
    <w:multiLevelType w:val="hybridMultilevel"/>
    <w:tmpl w:val="7D76A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090BC5"/>
    <w:multiLevelType w:val="multilevel"/>
    <w:tmpl w:val="EEA037C2"/>
    <w:lvl w:ilvl="0">
      <w:start w:val="1"/>
      <w:numFmt w:val="bullet"/>
      <w:pStyle w:val="12ptHeadi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466F1"/>
    <w:multiLevelType w:val="multilevel"/>
    <w:tmpl w:val="D264FE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74819682">
    <w:abstractNumId w:val="0"/>
  </w:num>
  <w:num w:numId="2" w16cid:durableId="1692217576">
    <w:abstractNumId w:val="1"/>
  </w:num>
  <w:num w:numId="3" w16cid:durableId="1829054475">
    <w:abstractNumId w:val="2"/>
  </w:num>
  <w:num w:numId="4" w16cid:durableId="1808665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4A"/>
    <w:rsid w:val="00055D25"/>
    <w:rsid w:val="00083C38"/>
    <w:rsid w:val="001C7445"/>
    <w:rsid w:val="002030B3"/>
    <w:rsid w:val="00360502"/>
    <w:rsid w:val="0049505E"/>
    <w:rsid w:val="004E324A"/>
    <w:rsid w:val="00634DE2"/>
    <w:rsid w:val="006F5694"/>
    <w:rsid w:val="007F07B8"/>
    <w:rsid w:val="008178C0"/>
    <w:rsid w:val="00851EF3"/>
    <w:rsid w:val="00954974"/>
    <w:rsid w:val="0096498D"/>
    <w:rsid w:val="00A76C84"/>
    <w:rsid w:val="00C20609"/>
    <w:rsid w:val="00EF3733"/>
    <w:rsid w:val="00F33255"/>
    <w:rsid w:val="00F5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6CB7"/>
  <w15:chartTrackingRefBased/>
  <w15:docId w15:val="{3B5BF0BE-5B97-48DB-B834-37A4F2A9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DE2"/>
  </w:style>
  <w:style w:type="paragraph" w:styleId="Heading1">
    <w:name w:val="heading 1"/>
    <w:basedOn w:val="Normal"/>
    <w:next w:val="Normal"/>
    <w:link w:val="Heading1Char"/>
    <w:uiPriority w:val="9"/>
    <w:qFormat/>
    <w:rsid w:val="004E3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3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E324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E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24A"/>
  </w:style>
  <w:style w:type="paragraph" w:styleId="Footer">
    <w:name w:val="footer"/>
    <w:basedOn w:val="Normal"/>
    <w:link w:val="FooterChar"/>
    <w:uiPriority w:val="99"/>
    <w:unhideWhenUsed/>
    <w:rsid w:val="004E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24A"/>
  </w:style>
  <w:style w:type="paragraph" w:customStyle="1" w:styleId="task-list-item">
    <w:name w:val="task-list-item"/>
    <w:basedOn w:val="Normal"/>
    <w:rsid w:val="001C7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49505E"/>
    <w:pPr>
      <w:keepNext/>
      <w:widowControl w:val="0"/>
      <w:numPr>
        <w:numId w:val="3"/>
      </w:numPr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14:ligatures w14:val="none"/>
    </w:rPr>
  </w:style>
  <w:style w:type="character" w:customStyle="1" w:styleId="12ptHeadingChar">
    <w:name w:val="12pt Heading Char"/>
    <w:basedOn w:val="DefaultParagraphFont"/>
    <w:link w:val="12ptHeading"/>
    <w:uiPriority w:val="1"/>
    <w:rsid w:val="0049505E"/>
    <w:rPr>
      <w:rFonts w:ascii="Arial" w:eastAsia="Arial" w:hAnsi="Arial" w:cs="Arial"/>
      <w:b/>
      <w:color w:val="000000"/>
      <w:kern w:val="3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Dallin Stephens</cp:lastModifiedBy>
  <cp:revision>3</cp:revision>
  <dcterms:created xsi:type="dcterms:W3CDTF">2026-05-29T13:38:00Z</dcterms:created>
  <dcterms:modified xsi:type="dcterms:W3CDTF">2026-05-29T14:47:00Z</dcterms:modified>
</cp:coreProperties>
</file>