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F807" w14:textId="6DB25EB3" w:rsidR="0072450D" w:rsidRDefault="0072450D">
      <w:r>
        <w:t>1.2.4 &amp; 1.3.4 – Client State Manager</w:t>
      </w:r>
    </w:p>
    <w:tbl>
      <w:tblPr>
        <w:tblStyle w:val="GridTable4"/>
        <w:tblW w:w="10360" w:type="dxa"/>
        <w:tblLook w:val="04A0" w:firstRow="1" w:lastRow="0" w:firstColumn="1" w:lastColumn="0" w:noHBand="0" w:noVBand="1"/>
      </w:tblPr>
      <w:tblGrid>
        <w:gridCol w:w="1139"/>
        <w:gridCol w:w="2234"/>
        <w:gridCol w:w="1024"/>
        <w:gridCol w:w="3647"/>
        <w:gridCol w:w="1171"/>
        <w:gridCol w:w="1145"/>
      </w:tblGrid>
      <w:tr w:rsidR="0072450D" w:rsidRPr="00103810" w14:paraId="5A3EC1FC" w14:textId="77777777" w:rsidTr="006B6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E8C5B71" w14:textId="77777777" w:rsidR="0072450D" w:rsidRPr="00103810" w:rsidRDefault="0072450D" w:rsidP="00E80811">
            <w:pPr>
              <w:ind w:left="113" w:right="113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99CA4B7" w14:textId="77777777" w:rsidR="0072450D" w:rsidRPr="00103810" w:rsidRDefault="0072450D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967CFD4" w14:textId="77777777" w:rsidR="0072450D" w:rsidRPr="00103810" w:rsidRDefault="0072450D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Entity Type</w:t>
            </w:r>
          </w:p>
        </w:tc>
        <w:tc>
          <w:tcPr>
            <w:tcW w:w="364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E9CDF91" w14:textId="77777777" w:rsidR="0072450D" w:rsidRPr="00103810" w:rsidRDefault="0072450D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Description / Purpose</w:t>
            </w:r>
          </w:p>
        </w:tc>
        <w:tc>
          <w:tcPr>
            <w:tcW w:w="117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3399890" w14:textId="77777777" w:rsidR="0072450D" w:rsidRPr="00103810" w:rsidRDefault="0072450D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639EB2D0" w14:textId="77777777" w:rsidR="0072450D" w:rsidRPr="00103810" w:rsidRDefault="0072450D" w:rsidP="00E80811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</w:rPr>
            </w:pPr>
            <w:r w:rsidRPr="00103810">
              <w:rPr>
                <w:rFonts w:ascii="Arial" w:eastAsia="Times New Roman" w:hAnsi="Arial" w:cs="Arial"/>
                <w:szCs w:val="24"/>
              </w:rPr>
              <w:t>Collaborators / Related Entities</w:t>
            </w:r>
          </w:p>
        </w:tc>
      </w:tr>
      <w:tr w:rsidR="0072450D" w:rsidRPr="00103810" w14:paraId="02E4DEDD" w14:textId="77777777" w:rsidTr="006B6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A4B405" w14:textId="0FC19B24" w:rsidR="0072450D" w:rsidRPr="00103810" w:rsidRDefault="0072450D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 Manager</w:t>
            </w:r>
          </w:p>
        </w:tc>
        <w:tc>
          <w:tcPr>
            <w:tcW w:w="0" w:type="auto"/>
          </w:tcPr>
          <w:p w14:paraId="2D9AE4A1" w14:textId="2CBD7F03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State</w:t>
            </w:r>
          </w:p>
        </w:tc>
        <w:tc>
          <w:tcPr>
            <w:tcW w:w="0" w:type="auto"/>
          </w:tcPr>
          <w:p w14:paraId="2A41D2E6" w14:textId="77777777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>Class</w:t>
            </w:r>
          </w:p>
        </w:tc>
        <w:tc>
          <w:tcPr>
            <w:tcW w:w="3647" w:type="dxa"/>
          </w:tcPr>
          <w:p w14:paraId="3A44964D" w14:textId="4B2A32D2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Represents </w:t>
            </w:r>
            <w:r>
              <w:rPr>
                <w:rFonts w:ascii="Arial" w:eastAsia="Times New Roman" w:hAnsi="Arial" w:cs="Arial"/>
                <w:sz w:val="22"/>
              </w:rPr>
              <w:t>the client state</w:t>
            </w:r>
          </w:p>
        </w:tc>
        <w:tc>
          <w:tcPr>
            <w:tcW w:w="1171" w:type="dxa"/>
          </w:tcPr>
          <w:p w14:paraId="7446CC28" w14:textId="7623839E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5B12FF9C" w14:textId="1A791213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72450D" w:rsidRPr="00103810" w14:paraId="2D8E350D" w14:textId="77777777" w:rsidTr="006B6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4679F0" w14:textId="3B375CB8" w:rsidR="0072450D" w:rsidRPr="00103810" w:rsidRDefault="0072450D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 Manager</w:t>
            </w:r>
          </w:p>
        </w:tc>
        <w:tc>
          <w:tcPr>
            <w:tcW w:w="0" w:type="auto"/>
          </w:tcPr>
          <w:p w14:paraId="27C0A1C4" w14:textId="7FB134D4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width</w:t>
            </w:r>
          </w:p>
        </w:tc>
        <w:tc>
          <w:tcPr>
            <w:tcW w:w="0" w:type="auto"/>
          </w:tcPr>
          <w:p w14:paraId="240AA1D0" w14:textId="5B16E16D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Variable</w:t>
            </w:r>
          </w:p>
        </w:tc>
        <w:tc>
          <w:tcPr>
            <w:tcW w:w="3647" w:type="dxa"/>
          </w:tcPr>
          <w:p w14:paraId="46EE7896" w14:textId="5B932B2F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2B4FF6">
              <w:rPr>
                <w:rFonts w:ascii="Arial" w:eastAsia="Times New Roman" w:hAnsi="Arial" w:cs="Arial"/>
                <w:sz w:val="22"/>
              </w:rPr>
              <w:t xml:space="preserve">Represents </w:t>
            </w:r>
            <w:r>
              <w:rPr>
                <w:rFonts w:ascii="Arial" w:eastAsia="Times New Roman" w:hAnsi="Arial" w:cs="Arial"/>
                <w:sz w:val="22"/>
              </w:rPr>
              <w:t>the screen width in pixels</w:t>
            </w:r>
          </w:p>
        </w:tc>
        <w:tc>
          <w:tcPr>
            <w:tcW w:w="1171" w:type="dxa"/>
          </w:tcPr>
          <w:p w14:paraId="4594EC08" w14:textId="288DBB5B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7D2FCB11" w14:textId="3CBA233C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72450D" w:rsidRPr="00103810" w14:paraId="578110A2" w14:textId="77777777" w:rsidTr="006B6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960086" w14:textId="04BEDBF9" w:rsidR="0072450D" w:rsidRPr="00103810" w:rsidRDefault="0072450D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 Manager</w:t>
            </w:r>
          </w:p>
        </w:tc>
        <w:tc>
          <w:tcPr>
            <w:tcW w:w="0" w:type="auto"/>
          </w:tcPr>
          <w:p w14:paraId="6C9EF57C" w14:textId="44687F16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height</w:t>
            </w:r>
          </w:p>
        </w:tc>
        <w:tc>
          <w:tcPr>
            <w:tcW w:w="0" w:type="auto"/>
          </w:tcPr>
          <w:p w14:paraId="293C89F6" w14:textId="2841DF37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Variable</w:t>
            </w:r>
          </w:p>
        </w:tc>
        <w:tc>
          <w:tcPr>
            <w:tcW w:w="3647" w:type="dxa"/>
          </w:tcPr>
          <w:p w14:paraId="12857C36" w14:textId="421D59FC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Represents the screen height in pixels</w:t>
            </w:r>
          </w:p>
        </w:tc>
        <w:tc>
          <w:tcPr>
            <w:tcW w:w="1171" w:type="dxa"/>
          </w:tcPr>
          <w:p w14:paraId="25FACEED" w14:textId="4693B396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21E1337D" w14:textId="6D545326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72450D" w:rsidRPr="00103810" w14:paraId="500DDBC7" w14:textId="77777777" w:rsidTr="006B6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6808F9" w14:textId="73DD2670" w:rsidR="0072450D" w:rsidRPr="00103810" w:rsidRDefault="0072450D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 Manager</w:t>
            </w:r>
          </w:p>
        </w:tc>
        <w:tc>
          <w:tcPr>
            <w:tcW w:w="0" w:type="auto"/>
          </w:tcPr>
          <w:p w14:paraId="6B2CDE12" w14:textId="6A8D853A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on</w:t>
            </w:r>
            <w:r>
              <w:rPr>
                <w:rFonts w:ascii="Arial" w:eastAsia="Times New Roman" w:hAnsi="Arial" w:cs="Arial"/>
                <w:sz w:val="22"/>
              </w:rPr>
              <w:t>Update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3350396C" w14:textId="77777777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647" w:type="dxa"/>
          </w:tcPr>
          <w:p w14:paraId="27B7B8D5" w14:textId="5DDECAB8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Checks for screen updates and acts accordingly (ex. updating width and height)</w:t>
            </w:r>
          </w:p>
        </w:tc>
        <w:tc>
          <w:tcPr>
            <w:tcW w:w="1171" w:type="dxa"/>
          </w:tcPr>
          <w:p w14:paraId="4E3A79A0" w14:textId="612F53D7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3458DC72" w14:textId="51A8EE18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72450D" w:rsidRPr="00103810" w14:paraId="48A9F333" w14:textId="77777777" w:rsidTr="006B6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B53D61" w14:textId="28A5953F" w:rsidR="0072450D" w:rsidRPr="00103810" w:rsidRDefault="0072450D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 Manager</w:t>
            </w:r>
          </w:p>
        </w:tc>
        <w:tc>
          <w:tcPr>
            <w:tcW w:w="0" w:type="auto"/>
          </w:tcPr>
          <w:p w14:paraId="4A009525" w14:textId="519B9E6C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DynamicUI</w:t>
            </w:r>
            <w:proofErr w:type="spellEnd"/>
          </w:p>
        </w:tc>
        <w:tc>
          <w:tcPr>
            <w:tcW w:w="0" w:type="auto"/>
          </w:tcPr>
          <w:p w14:paraId="13667D4B" w14:textId="3C4389EC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647" w:type="dxa"/>
          </w:tcPr>
          <w:p w14:paraId="5DE15958" w14:textId="679801CB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Provides layout details when certain requirements are met (ex. updates between mobile and desktop based on screen width)</w:t>
            </w:r>
          </w:p>
        </w:tc>
        <w:tc>
          <w:tcPr>
            <w:tcW w:w="1171" w:type="dxa"/>
          </w:tcPr>
          <w:p w14:paraId="292D8087" w14:textId="6101CBD3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51A882AC" w14:textId="2AE6A54C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72450D" w:rsidRPr="00103810" w14:paraId="0712F5B0" w14:textId="77777777" w:rsidTr="006B6F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E3C8E3" w14:textId="090B8E39" w:rsidR="0072450D" w:rsidRDefault="0072450D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 Manager</w:t>
            </w:r>
          </w:p>
        </w:tc>
        <w:tc>
          <w:tcPr>
            <w:tcW w:w="0" w:type="auto"/>
          </w:tcPr>
          <w:p w14:paraId="4F9E92BE" w14:textId="6F08840F" w:rsidR="0072450D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sz w:val="22"/>
              </w:rPr>
              <w:t>updateAccessibility</w:t>
            </w:r>
            <w:proofErr w:type="spellEnd"/>
            <w:r>
              <w:rPr>
                <w:rFonts w:ascii="Arial" w:eastAsia="Times New Roman" w:hAnsi="Arial" w:cs="Arial"/>
                <w:sz w:val="22"/>
              </w:rPr>
              <w:t>(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>)</w:t>
            </w:r>
          </w:p>
        </w:tc>
        <w:tc>
          <w:tcPr>
            <w:tcW w:w="0" w:type="auto"/>
          </w:tcPr>
          <w:p w14:paraId="11705A8B" w14:textId="63ED5E33" w:rsidR="0072450D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647" w:type="dxa"/>
          </w:tcPr>
          <w:p w14:paraId="1E4E3FF8" w14:textId="1CCC53AB" w:rsidR="0072450D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Updates the client based on user accessibility settings</w:t>
            </w:r>
          </w:p>
        </w:tc>
        <w:tc>
          <w:tcPr>
            <w:tcW w:w="1171" w:type="dxa"/>
          </w:tcPr>
          <w:p w14:paraId="3AF8CCC9" w14:textId="0720DAD0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</w:t>
            </w:r>
          </w:p>
        </w:tc>
        <w:tc>
          <w:tcPr>
            <w:tcW w:w="0" w:type="auto"/>
          </w:tcPr>
          <w:p w14:paraId="75D4FDA1" w14:textId="5B2F578D" w:rsidR="0072450D" w:rsidRPr="00103810" w:rsidRDefault="0072450D" w:rsidP="00E80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</w:t>
            </w:r>
          </w:p>
        </w:tc>
      </w:tr>
      <w:tr w:rsidR="0072450D" w:rsidRPr="00103810" w14:paraId="43E5EC32" w14:textId="77777777" w:rsidTr="006B6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681F80" w14:textId="38CF27E0" w:rsidR="0072450D" w:rsidRPr="00103810" w:rsidRDefault="0072450D" w:rsidP="00E80811">
            <w:pPr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 Manager</w:t>
            </w:r>
          </w:p>
        </w:tc>
        <w:tc>
          <w:tcPr>
            <w:tcW w:w="0" w:type="auto"/>
          </w:tcPr>
          <w:p w14:paraId="1E8D650B" w14:textId="736DF0AD" w:rsidR="0072450D" w:rsidRPr="00103810" w:rsidRDefault="006B6FA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</w:rPr>
              <w:t>BackgroundHandler</w:t>
            </w:r>
            <w:proofErr w:type="spellEnd"/>
          </w:p>
        </w:tc>
        <w:tc>
          <w:tcPr>
            <w:tcW w:w="0" w:type="auto"/>
          </w:tcPr>
          <w:p w14:paraId="316A0E12" w14:textId="77777777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Method</w:t>
            </w:r>
          </w:p>
        </w:tc>
        <w:tc>
          <w:tcPr>
            <w:tcW w:w="3647" w:type="dxa"/>
          </w:tcPr>
          <w:p w14:paraId="4CAA8F6C" w14:textId="447551EA" w:rsidR="0072450D" w:rsidRPr="00103810" w:rsidRDefault="0072450D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</w:rPr>
              <w:t>Runs</w:t>
            </w:r>
            <w:proofErr w:type="gramEnd"/>
            <w:r>
              <w:rPr>
                <w:rFonts w:ascii="Arial" w:eastAsia="Times New Roman" w:hAnsi="Arial" w:cs="Arial"/>
                <w:sz w:val="22"/>
              </w:rPr>
              <w:t xml:space="preserve"> </w:t>
            </w:r>
            <w:r w:rsidR="006B6FA6">
              <w:rPr>
                <w:rFonts w:ascii="Arial" w:eastAsia="Times New Roman" w:hAnsi="Arial" w:cs="Arial"/>
                <w:sz w:val="22"/>
              </w:rPr>
              <w:t xml:space="preserve">background tasks such as caching, API calls, </w:t>
            </w:r>
            <w:proofErr w:type="spellStart"/>
            <w:r w:rsidR="006B6FA6">
              <w:rPr>
                <w:rFonts w:ascii="Arial" w:eastAsia="Times New Roman" w:hAnsi="Arial" w:cs="Arial"/>
                <w:sz w:val="22"/>
              </w:rPr>
              <w:t>etc</w:t>
            </w:r>
            <w:proofErr w:type="spellEnd"/>
          </w:p>
        </w:tc>
        <w:tc>
          <w:tcPr>
            <w:tcW w:w="1171" w:type="dxa"/>
          </w:tcPr>
          <w:p w14:paraId="464CF5A1" w14:textId="16FEEF8A" w:rsidR="0072450D" w:rsidRPr="00103810" w:rsidRDefault="006B6FA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1.2.2 &amp; 1.3.2, 1.2.5 &amp; 1.3.5</w:t>
            </w:r>
          </w:p>
        </w:tc>
        <w:tc>
          <w:tcPr>
            <w:tcW w:w="0" w:type="auto"/>
          </w:tcPr>
          <w:p w14:paraId="117801B3" w14:textId="5FD63D02" w:rsidR="0072450D" w:rsidRPr="00103810" w:rsidRDefault="006B6FA6" w:rsidP="00E80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Views, API Client Wrapper</w:t>
            </w:r>
          </w:p>
        </w:tc>
      </w:tr>
    </w:tbl>
    <w:p w14:paraId="1A38C28D" w14:textId="77777777" w:rsidR="0072450D" w:rsidRDefault="0072450D"/>
    <w:sectPr w:rsidR="00724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0D"/>
    <w:rsid w:val="001C1053"/>
    <w:rsid w:val="006B6FA6"/>
    <w:rsid w:val="0072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D6FA"/>
  <w15:chartTrackingRefBased/>
  <w15:docId w15:val="{4229F444-5256-4B5F-B986-756CCDE7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50D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72450D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lastModifiedBy>Lipovich, Nathan</cp:lastModifiedBy>
  <cp:revision>1</cp:revision>
  <dcterms:created xsi:type="dcterms:W3CDTF">2026-05-30T06:48:00Z</dcterms:created>
  <dcterms:modified xsi:type="dcterms:W3CDTF">2026-05-30T07:01:00Z</dcterms:modified>
</cp:coreProperties>
</file>