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92F12D5" w14:textId="18104B83">
      <w:pPr>
        <w:pStyle w:val="668"/>
        <w:pBdr/>
        <w:spacing/>
        <w:ind/>
        <w:rPr>
          <w:rFonts w:ascii="Arial" w:hAnsi="Arial" w:cs="Arial"/>
          <w:b/>
          <w:bCs/>
          <w:color w:val="auto"/>
          <w:sz w:val="28"/>
          <w:szCs w:val="28"/>
        </w:rPr>
      </w:pPr>
      <w:r>
        <w:rPr>
          <w:rFonts w:ascii="Arial" w:hAnsi="Arial" w:eastAsia="Arial" w:cs="Arial"/>
          <w:b/>
          <w:bCs/>
          <w:color w:val="auto"/>
          <w:sz w:val="28"/>
          <w:szCs w:val="28"/>
        </w:rPr>
        <w:t xml:space="preserve">Entity Identification Tables — </w:t>
      </w:r>
      <w:r>
        <w:rPr>
          <w:rFonts w:ascii="Arial" w:hAnsi="Arial" w:eastAsia="Arial" w:cs="Arial"/>
          <w:b/>
          <w:bCs/>
          <w:color w:val="auto"/>
          <w:sz w:val="28"/>
          <w:szCs w:val="28"/>
        </w:rPr>
        <w:t xml:space="preserve">Profile and Resume Engagement</w:t>
      </w:r>
      <w:r>
        <w:rPr>
          <w:rFonts w:ascii="Arial" w:hAnsi="Arial" w:eastAsia="Arial" w:cs="Arial"/>
          <w:b/>
          <w:bCs/>
          <w:color w:val="auto"/>
          <w:sz w:val="28"/>
          <w:szCs w:val="28"/>
        </w:rPr>
      </w:r>
    </w:p>
    <w:p w14:paraId="1DF26373" w14:textId="1C784DE0">
      <w:pPr>
        <w:pStyle w:val="668"/>
        <w:pBdr/>
        <w:spacing/>
        <w:ind/>
        <w:rPr>
          <w:rFonts w:ascii="Arial" w:hAnsi="Arial" w:cs="Arial"/>
          <w:b/>
          <w:bCs/>
          <w:color w:val="auto"/>
          <w:sz w:val="28"/>
          <w:szCs w:val="28"/>
        </w:rPr>
      </w:pPr>
      <w:r>
        <w:rPr>
          <w:rFonts w:ascii="Arial" w:hAnsi="Arial" w:eastAsia="Arial" w:cs="Arial"/>
          <w:b/>
          <w:bCs/>
          <w:color w:val="auto"/>
          <w:sz w:val="28"/>
          <w:szCs w:val="28"/>
        </w:rPr>
        <w:t xml:space="preserve">EI Table1.</w:t>
      </w:r>
      <w:r>
        <w:rPr>
          <w:rFonts w:ascii="Arial" w:hAnsi="Arial" w:eastAsia="Arial" w:cs="Arial"/>
          <w:b/>
          <w:bCs/>
          <w:color w:val="auto"/>
          <w:sz w:val="28"/>
          <w:szCs w:val="28"/>
        </w:rPr>
        <w:t xml:space="preserve">13.3</w:t>
      </w:r>
      <w:r>
        <w:rPr>
          <w:rFonts w:ascii="Arial" w:hAnsi="Arial" w:eastAsia="Arial" w:cs="Arial"/>
          <w:b/>
          <w:bCs/>
          <w:color w:val="auto"/>
          <w:sz w:val="28"/>
          <w:szCs w:val="28"/>
        </w:rPr>
        <w:t xml:space="preserve"> — </w:t>
      </w:r>
      <w:r>
        <w:rPr>
          <w:rFonts w:ascii="Arial" w:hAnsi="Arial" w:eastAsia="Arial" w:cs="Arial"/>
          <w:b/>
          <w:bCs/>
          <w:color w:val="auto"/>
          <w:sz w:val="28"/>
          <w:szCs w:val="28"/>
        </w:rPr>
        <w:t xml:space="preserve">Profile and Resume Engagement</w:t>
      </w:r>
      <w:r>
        <w:rPr>
          <w:rFonts w:ascii="Arial" w:hAnsi="Arial" w:eastAsia="Arial" w:cs="Arial"/>
          <w:b/>
          <w:bCs/>
          <w:color w:val="auto"/>
          <w:sz w:val="28"/>
          <w:szCs w:val="28"/>
        </w:rPr>
      </w:r>
    </w:p>
    <w:p w14:paraId="54B2530E" w14:textId="3DF58DBB">
      <w:pPr>
        <w:pBdr/>
        <w:spacing/>
        <w:ind/>
        <w:rPr/>
      </w:pPr>
      <w:r/>
      <w:r/>
    </w:p>
    <w:tbl>
      <w:tblPr>
        <w:tblStyle w:val="700"/>
        <w:tblW w:w="0" w:type="auto"/>
        <w:tblBorders/>
        <w:tblLook w:val="04A0" w:firstRow="1" w:lastRow="0" w:firstColumn="1" w:lastColumn="0" w:noHBand="0" w:noVBand="1"/>
      </w:tblPr>
      <w:tblGrid>
        <w:gridCol w:w="1294"/>
        <w:gridCol w:w="2200"/>
        <w:gridCol w:w="994"/>
        <w:gridCol w:w="1509"/>
        <w:gridCol w:w="814"/>
        <w:gridCol w:w="2017"/>
      </w:tblGrid>
      <w:tr>
        <w:trPr>
          <w:cantSplit/>
          <w:trHeight w:val="2592"/>
          <w:tblHeader/>
        </w:trPr>
        <w:tc>
          <w:tcPr>
            <w:tcBorders>
              <w:right w:val="single" w:color="ffffff" w:themeColor="background1" w:sz="4" w:space="0"/>
            </w:tcBorders>
            <w:tcW w:w="0" w:type="auto"/>
            <w:vAlign w:val="center"/>
            <w:textDirection w:val="tbRl"/>
          </w:tcPr>
          <w:p w14:paraId="703E4FC1" w14:textId="77777777">
            <w:pPr>
              <w:pBdr/>
              <w:spacing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Subcomponent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  <w:tc>
          <w:tcPr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W w:w="0" w:type="auto"/>
            <w:vAlign w:val="center"/>
            <w:textDirection w:val="tbRl"/>
          </w:tcPr>
          <w:p w14:paraId="21869C9F" w14:textId="77777777">
            <w:pPr>
              <w:pBdr/>
              <w:spacing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Entity Name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  <w:tc>
          <w:tcPr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W w:w="0" w:type="auto"/>
            <w:vAlign w:val="center"/>
            <w:textDirection w:val="tbRl"/>
          </w:tcPr>
          <w:p w14:paraId="44333CD4" w14:textId="77777777">
            <w:pPr>
              <w:pBdr/>
              <w:spacing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Entity Type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  <w:tc>
          <w:tcPr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W w:w="0" w:type="auto"/>
            <w:vAlign w:val="center"/>
            <w:textDirection w:val="tbRl"/>
          </w:tcPr>
          <w:p w14:paraId="7CB16C46" w14:textId="77777777">
            <w:pPr>
              <w:pBdr/>
              <w:spacing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Description / Purpose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  <w:tc>
          <w:tcPr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W w:w="0" w:type="auto"/>
            <w:vAlign w:val="center"/>
            <w:textDirection w:val="tbRl"/>
          </w:tcPr>
          <w:p w14:paraId="3D93C2C6" w14:textId="77777777">
            <w:pPr>
              <w:pBdr/>
              <w:spacing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Related Requirement(s)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  <w:tc>
          <w:tcPr>
            <w:tcBorders>
              <w:left w:val="single" w:color="ffffff" w:themeColor="background1" w:sz="4" w:space="0"/>
            </w:tcBorders>
            <w:tcW w:w="0" w:type="auto"/>
            <w:vAlign w:val="center"/>
            <w:textDirection w:val="tbRl"/>
          </w:tcPr>
          <w:p w14:paraId="68A3FDD2" w14:textId="77777777">
            <w:pPr>
              <w:pBdr/>
              <w:spacing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Collaborators / Related Entities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0C410E65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Profile and Resume Engagement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36D1FD40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viewStudentProfile()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30ED61CF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Function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1DCE08B6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Allows a company representative to view a student's profile information.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0430DEAD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t xml:space="preserve">3.1.3.1, 3.1.3.4</w:t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61DB3AEF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t xml:space="preserve">StudentProfile, Resume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2B082BAA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Profile and Resume Engagement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737FD466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StudentProfile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0A043D60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Object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5FB34A24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Stores student profile information including contact information, GPA, portfolio, resume, and skills.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7C301EBE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t xml:space="preserve">3.1.3.1</w:t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5D184CCB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t xml:space="preserve">Resume, ProfileView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22E4422F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Profile and Resume Engagement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29CBBFBF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Resume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0887BE7C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Object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5AA34215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Stores resume information submitted by a student user.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442B11D2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t xml:space="preserve">3.5.1, 3.5.2</w:t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4357783C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t xml:space="preserve">StudentProfile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2BB3ACD8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Profile and Resume Engagement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26FAAC98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followStudent()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tbl>
            <w:tblPr>
              <w:tblW w:w="0" w:type="auto"/>
              <w:tblCellMar>
                <w:left w:w="15" w:type="dxa"/>
                <w:top w:w="15" w:type="dxa"/>
                <w:right w:w="15" w:type="dxa"/>
                <w:bottom w:w="15" w:type="dxa"/>
              </w:tblCellMar>
              <w:tblBorders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>
              <w:trPr>
                <w:tblCellSpacing w:w="15" w:type="dxa"/>
              </w:trPr>
              <w:tc>
                <w:tcPr>
                  <w:tcBorders/>
                  <w:tcW w:w="0" w:type="auto"/>
                  <w:vAlign w:val="center"/>
                </w:tcPr>
                <w:p w14:paraId="79BBF9B0" w14:textId="77777777">
                  <w:pPr>
                    <w:pBdr/>
                    <w:spacing w:line="240" w:lineRule="auto"/>
                    <w:ind/>
                    <w:rPr>
                      <w:szCs w:val="22"/>
                    </w:rPr>
                  </w:pPr>
                  <w:r>
                    <w:rPr>
                      <w:szCs w:val="22"/>
                    </w:rPr>
                  </w:r>
                  <w:r>
                    <w:rPr>
                      <w:szCs w:val="22"/>
                    </w:rPr>
                  </w:r>
                </w:p>
              </w:tc>
            </w:tr>
          </w:tbl>
          <w:p w14:paraId="73593468" w14:textId="77777777">
            <w:pPr>
              <w:pBdr/>
              <w:spacing/>
              <w:ind/>
              <w:rPr>
                <w:vanish/>
              </w:rPr>
            </w:pPr>
            <w:r>
              <w:rPr>
                <w:vanish/>
              </w:rPr>
            </w:r>
            <w:r>
              <w:rPr>
                <w:vanish/>
              </w:rPr>
            </w:r>
          </w:p>
          <w:tbl>
            <w:tblPr>
              <w:tblW w:w="0" w:type="auto"/>
              <w:tblCellMar>
                <w:left w:w="15" w:type="dxa"/>
                <w:top w:w="15" w:type="dxa"/>
                <w:right w:w="15" w:type="dxa"/>
                <w:bottom w:w="15" w:type="dxa"/>
              </w:tblCellMar>
              <w:tblBorders/>
              <w:tblCellSpacing w:w="15" w:type="dxa"/>
              <w:tblLook w:val="04A0" w:firstRow="1" w:lastRow="0" w:firstColumn="1" w:lastColumn="0" w:noHBand="0" w:noVBand="1"/>
            </w:tblPr>
            <w:tblGrid>
              <w:gridCol w:w="778"/>
            </w:tblGrid>
            <w:tr>
              <w:trPr>
                <w:tblCellSpacing w:w="15" w:type="dxa"/>
              </w:trPr>
              <w:tc>
                <w:tcPr>
                  <w:tcBorders/>
                  <w:tcW w:w="0" w:type="auto"/>
                  <w:vAlign w:val="center"/>
                </w:tcPr>
                <w:p w14:paraId="403C64EE" w14:textId="77777777">
                  <w:pPr>
                    <w:pBdr/>
                    <w:spacing w:line="240" w:lineRule="auto"/>
                    <w:ind/>
                    <w:rPr>
                      <w:szCs w:val="22"/>
                    </w:rPr>
                  </w:pPr>
                  <w:r>
                    <w:rPr>
                      <w:szCs w:val="22"/>
                    </w:rPr>
                    <w:t xml:space="preserve">Function</w:t>
                  </w:r>
                  <w:r>
                    <w:rPr>
                      <w:szCs w:val="22"/>
                    </w:rPr>
                  </w:r>
                </w:p>
              </w:tc>
            </w:tr>
          </w:tbl>
          <w:p w14:paraId="4F1EE433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6F254853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Allows a company representative to follow a student user.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04548327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t xml:space="preserve">2.1.1</w:t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39383155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t xml:space="preserve">StudentProfile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347FA3FF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Profile and Resume Engagement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1FC33891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ProfileView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1F5DDEBB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Object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6F366D6B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Records when a company representative views a student profile.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161098A3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t xml:space="preserve">3.2.5</w:t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15BC54F2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t xml:space="preserve">StudentProfile, ProfileViewNotification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0B7F2E51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Profile and Resume Engagement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292094FF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ResumeMatch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6200BD9F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Object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51776570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Represents a resume that satisfies company skill requirements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6C7B4A02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t xml:space="preserve">2.2.5, 2.5.2</w:t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50D32423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t xml:space="preserve">validateAddress(), ValidatedAddress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57436B5B" w14:textId="77777777">
            <w:pPr>
              <w:pBdr/>
              <w:spacing/>
              <w:ind/>
              <w:rPr/>
            </w:pPr>
            <w:r>
              <w:t xml:space="preserve">Profile and Resume Engagement</w:t>
            </w:r>
            <w:r/>
          </w:p>
        </w:tc>
        <w:tc>
          <w:tcPr>
            <w:tcBorders/>
            <w:tcW w:w="0" w:type="auto"/>
          </w:tcPr>
          <w:p w14:paraId="507A62F1" w14:textId="77777777">
            <w:pPr>
              <w:pBdr/>
              <w:spacing/>
              <w:ind/>
              <w:rPr/>
            </w:pPr>
            <w:r>
              <w:t xml:space="preserve">ProfileViewNotification</w:t>
            </w:r>
            <w:r/>
          </w:p>
        </w:tc>
        <w:tc>
          <w:tcPr>
            <w:tcBorders/>
            <w:tcW w:w="0" w:type="auto"/>
          </w:tcPr>
          <w:p w14:paraId="02328C13" w14:textId="77777777">
            <w:pPr>
              <w:pBdr/>
              <w:spacing/>
              <w:ind/>
              <w:rPr/>
            </w:pPr>
            <w:r>
              <w:t xml:space="preserve">Object</w:t>
            </w:r>
            <w:r/>
          </w:p>
        </w:tc>
        <w:tc>
          <w:tcPr>
            <w:tcBorders/>
            <w:tcW w:w="0" w:type="auto"/>
          </w:tcPr>
          <w:p w14:paraId="6834642E" w14:textId="77777777">
            <w:pPr>
              <w:pBdr/>
              <w:spacing/>
              <w:ind/>
              <w:rPr/>
            </w:pPr>
            <w:r>
              <w:t xml:space="preserve">Stores notification data when a profile view triggers a student notification</w:t>
            </w:r>
            <w:r/>
          </w:p>
        </w:tc>
        <w:tc>
          <w:tcPr>
            <w:tcBorders/>
            <w:tcW w:w="0" w:type="auto"/>
          </w:tcPr>
          <w:p w14:paraId="3CF42A28" w14:textId="77777777">
            <w:pPr>
              <w:pBdr/>
              <w:spacing/>
              <w:ind/>
              <w:rPr/>
            </w:pPr>
            <w:r>
              <w:t xml:space="preserve">3.2.5</w:t>
            </w:r>
            <w:r/>
          </w:p>
        </w:tc>
        <w:tc>
          <w:tcPr>
            <w:tcBorders/>
            <w:tcW w:w="0" w:type="auto"/>
          </w:tcPr>
          <w:p w14:paraId="7E020B28" w14:textId="77777777">
            <w:pPr>
              <w:pBdr/>
              <w:spacing/>
              <w:ind/>
              <w:rPr/>
            </w:pPr>
            <w:r>
              <w:t xml:space="preserve">ProfileView</w:t>
            </w:r>
            <w:r/>
          </w:p>
        </w:tc>
      </w:tr>
      <w:tr>
        <w:trPr/>
        <w:tc>
          <w:tcPr>
            <w:tcBorders/>
            <w:tcW w:w="0" w:type="auto"/>
          </w:tcPr>
          <w:p w14:paraId="68FE6CBB" w14:textId="77777777">
            <w:pPr>
              <w:pBdr/>
              <w:spacing/>
              <w:ind/>
              <w:rPr/>
            </w:pPr>
            <w:r>
              <w:t xml:space="preserve">Profile and Resume Engagement</w:t>
            </w:r>
            <w:r/>
          </w:p>
        </w:tc>
        <w:tc>
          <w:tcPr>
            <w:tcBorders/>
            <w:tcW w:w="0" w:type="auto"/>
          </w:tcPr>
          <w:p w14:paraId="039E3E2B" w14:textId="77777777">
            <w:pPr>
              <w:pBdr/>
              <w:spacing/>
              <w:ind/>
              <w:rPr/>
            </w:pPr>
            <w:r>
              <w:t xml:space="preserve">ResumeRepository</w:t>
            </w:r>
            <w:r/>
          </w:p>
        </w:tc>
        <w:tc>
          <w:tcPr>
            <w:tcBorders/>
            <w:tcW w:w="0" w:type="auto"/>
          </w:tcPr>
          <w:p w14:paraId="68C3B13D" w14:textId="77777777">
            <w:pPr>
              <w:pBdr/>
              <w:spacing/>
              <w:ind/>
              <w:rPr/>
            </w:pPr>
            <w:r>
              <w:t xml:space="preserve">Data Table</w:t>
            </w:r>
            <w:r/>
          </w:p>
        </w:tc>
        <w:tc>
          <w:tcPr>
            <w:tcBorders/>
            <w:tcW w:w="0" w:type="auto"/>
          </w:tcPr>
          <w:p w14:paraId="36736526" w14:textId="77777777">
            <w:pPr>
              <w:pBdr/>
              <w:spacing/>
              <w:ind/>
              <w:rPr/>
            </w:pPr>
            <w:r>
              <w:t xml:space="preserve">Stores submitted resumes and associated user tags.</w:t>
            </w:r>
            <w:r/>
          </w:p>
        </w:tc>
        <w:tc>
          <w:tcPr>
            <w:tcBorders/>
            <w:tcW w:w="0" w:type="auto"/>
          </w:tcPr>
          <w:p w14:paraId="03FC438B" w14:textId="77777777">
            <w:pPr>
              <w:pBdr/>
              <w:spacing/>
              <w:ind/>
              <w:rPr/>
            </w:pPr>
            <w:r>
              <w:t xml:space="preserve">3.1.</w:t>
            </w:r>
            <w:r>
              <w:t xml:space="preserve">5</w:t>
            </w:r>
            <w:r/>
          </w:p>
        </w:tc>
        <w:tc>
          <w:tcPr>
            <w:tcBorders/>
            <w:tcW w:w="0" w:type="auto"/>
          </w:tcPr>
          <w:tbl>
            <w:tblPr>
              <w:tblW w:w="0" w:type="auto"/>
              <w:tblCellMar>
                <w:left w:w="15" w:type="dxa"/>
                <w:top w:w="15" w:type="dxa"/>
                <w:right w:w="15" w:type="dxa"/>
                <w:bottom w:w="15" w:type="dxa"/>
              </w:tblCellMar>
              <w:tblBorders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>
              <w:trPr>
                <w:tblCellSpacing w:w="15" w:type="dxa"/>
              </w:trPr>
              <w:tc>
                <w:tcPr>
                  <w:tcBorders/>
                  <w:tcW w:w="0" w:type="auto"/>
                  <w:vAlign w:val="center"/>
                </w:tcPr>
                <w:p w14:paraId="7FB7CBB6" w14:textId="77777777">
                  <w:pPr>
                    <w:pBdr/>
                    <w:spacing w:line="240" w:lineRule="auto"/>
                    <w:ind/>
                    <w:rPr>
                      <w:szCs w:val="22"/>
                    </w:rPr>
                  </w:pPr>
                  <w:r>
                    <w:rPr>
                      <w:szCs w:val="22"/>
                    </w:rPr>
                  </w:r>
                  <w:r>
                    <w:rPr>
                      <w:szCs w:val="22"/>
                    </w:rPr>
                  </w:r>
                </w:p>
              </w:tc>
            </w:tr>
          </w:tbl>
          <w:p w14:paraId="60E7258D" w14:textId="77777777">
            <w:pPr>
              <w:pBdr/>
              <w:spacing/>
              <w:ind/>
              <w:rPr>
                <w:vanish/>
              </w:rPr>
            </w:pPr>
            <w:r>
              <w:rPr>
                <w:vanish/>
              </w:rPr>
            </w:r>
            <w:r>
              <w:rPr>
                <w:vanish/>
              </w:rPr>
            </w:r>
          </w:p>
          <w:tbl>
            <w:tblPr>
              <w:tblW w:w="0" w:type="auto"/>
              <w:tblCellMar>
                <w:left w:w="15" w:type="dxa"/>
                <w:top w:w="15" w:type="dxa"/>
                <w:right w:w="15" w:type="dxa"/>
                <w:bottom w:w="15" w:type="dxa"/>
              </w:tblCellMar>
              <w:tblBorders/>
              <w:tblCellSpacing w:w="15" w:type="dxa"/>
              <w:tblLook w:val="04A0" w:firstRow="1" w:lastRow="0" w:firstColumn="1" w:lastColumn="0" w:noHBand="0" w:noVBand="1"/>
            </w:tblPr>
            <w:tblGrid>
              <w:gridCol w:w="910"/>
            </w:tblGrid>
            <w:tr>
              <w:trPr>
                <w:tblCellSpacing w:w="15" w:type="dxa"/>
              </w:trPr>
              <w:tc>
                <w:tcPr>
                  <w:tcBorders/>
                  <w:tcW w:w="0" w:type="auto"/>
                  <w:vAlign w:val="center"/>
                </w:tcPr>
                <w:p w14:paraId="1E987A3A" w14:textId="77777777">
                  <w:pPr>
                    <w:pBdr/>
                    <w:spacing w:line="240" w:lineRule="auto"/>
                    <w:ind/>
                    <w:rPr>
                      <w:szCs w:val="22"/>
                    </w:rPr>
                  </w:pPr>
                  <w:r>
                    <w:rPr>
                      <w:szCs w:val="22"/>
                    </w:rPr>
                    <w:t xml:space="preserve">Resume</w:t>
                  </w:r>
                  <w:r>
                    <w:rPr>
                      <w:szCs w:val="22"/>
                    </w:rPr>
                  </w:r>
                </w:p>
              </w:tc>
            </w:tr>
          </w:tbl>
          <w:p w14:paraId="3D3562C6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0" w:type="auto"/>
          </w:tcPr>
          <w:p w14:paraId="5CFDF880" w14:textId="77777777">
            <w:pPr>
              <w:pBdr/>
              <w:spacing/>
              <w:ind/>
              <w:rPr/>
            </w:pPr>
            <w:r>
              <w:t xml:space="preserve">Profile and Resume Engagement</w:t>
            </w:r>
            <w:r/>
          </w:p>
        </w:tc>
        <w:tc>
          <w:tcPr>
            <w:tcBorders/>
            <w:tcW w:w="0" w:type="auto"/>
          </w:tcPr>
          <w:p w14:paraId="16332523" w14:textId="77777777">
            <w:pPr>
              <w:pBdr/>
              <w:tabs>
                <w:tab w:val="left" w:leader="none" w:pos="420"/>
              </w:tabs>
              <w:spacing/>
              <w:ind/>
              <w:rPr/>
            </w:pPr>
            <w:r>
              <w:t xml:space="preserve">StudentProfileRepository</w:t>
            </w:r>
            <w:r/>
          </w:p>
        </w:tc>
        <w:tc>
          <w:tcPr>
            <w:tcBorders/>
            <w:tcW w:w="0" w:type="auto"/>
          </w:tcPr>
          <w:p w14:paraId="43247300" w14:textId="77777777">
            <w:pPr>
              <w:pBdr/>
              <w:spacing/>
              <w:ind/>
              <w:rPr/>
            </w:pPr>
            <w:r>
              <w:t xml:space="preserve">Data Table</w:t>
            </w:r>
            <w:r/>
          </w:p>
        </w:tc>
        <w:tc>
          <w:tcPr>
            <w:tcBorders/>
            <w:tcW w:w="0" w:type="auto"/>
          </w:tcPr>
          <w:p w14:paraId="685CA52F" w14:textId="77777777">
            <w:pPr>
              <w:pBdr/>
              <w:spacing/>
              <w:ind/>
              <w:rPr/>
            </w:pPr>
            <w:r>
              <w:t xml:space="preserve">Stores student profile information available to company representatives.</w:t>
            </w:r>
            <w:r/>
          </w:p>
        </w:tc>
        <w:tc>
          <w:tcPr>
            <w:tcBorders/>
            <w:tcW w:w="0" w:type="auto"/>
          </w:tcPr>
          <w:p w14:paraId="4539E247" w14:textId="77777777">
            <w:pPr>
              <w:pBdr/>
              <w:spacing/>
              <w:ind/>
              <w:rPr/>
            </w:pPr>
            <w:r>
              <w:t xml:space="preserve">3.1.3.</w:t>
            </w:r>
            <w:r>
              <w:t xml:space="preserve">1</w:t>
            </w:r>
            <w:r/>
          </w:p>
        </w:tc>
        <w:tc>
          <w:tcPr>
            <w:tcBorders/>
            <w:tcW w:w="0" w:type="auto"/>
          </w:tcPr>
          <w:tbl>
            <w:tblPr>
              <w:tblW w:w="0" w:type="auto"/>
              <w:tblCellMar>
                <w:left w:w="15" w:type="dxa"/>
                <w:top w:w="15" w:type="dxa"/>
                <w:right w:w="15" w:type="dxa"/>
                <w:bottom w:w="15" w:type="dxa"/>
              </w:tblCellMar>
              <w:tblBorders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>
              <w:trPr>
                <w:tblCellSpacing w:w="15" w:type="dxa"/>
              </w:trPr>
              <w:tc>
                <w:tcPr>
                  <w:tcBorders/>
                  <w:tcW w:w="0" w:type="auto"/>
                  <w:vAlign w:val="center"/>
                </w:tcPr>
                <w:p w14:paraId="58AA8E57" w14:textId="77777777">
                  <w:pPr>
                    <w:pBdr/>
                    <w:spacing w:line="240" w:lineRule="auto"/>
                    <w:ind/>
                    <w:rPr>
                      <w:szCs w:val="22"/>
                    </w:rPr>
                  </w:pPr>
                  <w:r>
                    <w:rPr>
                      <w:szCs w:val="22"/>
                    </w:rPr>
                  </w:r>
                  <w:r>
                    <w:rPr>
                      <w:szCs w:val="22"/>
                    </w:rPr>
                  </w:r>
                </w:p>
              </w:tc>
            </w:tr>
          </w:tbl>
          <w:p w14:paraId="477AEAA0" w14:textId="77777777">
            <w:pPr>
              <w:pBdr/>
              <w:spacing/>
              <w:ind/>
              <w:rPr>
                <w:vanish/>
              </w:rPr>
            </w:pPr>
            <w:r>
              <w:rPr>
                <w:vanish/>
              </w:rPr>
            </w:r>
            <w:r>
              <w:rPr>
                <w:vanish/>
              </w:rPr>
            </w:r>
          </w:p>
          <w:tbl>
            <w:tblPr>
              <w:tblW w:w="0" w:type="auto"/>
              <w:tblCellMar>
                <w:left w:w="15" w:type="dxa"/>
                <w:top w:w="15" w:type="dxa"/>
                <w:right w:w="15" w:type="dxa"/>
                <w:bottom w:w="15" w:type="dxa"/>
              </w:tblCellMar>
              <w:tblBorders/>
              <w:tblCellSpacing w:w="15" w:type="dxa"/>
              <w:tblLook w:val="04A0" w:firstRow="1" w:lastRow="0" w:firstColumn="1" w:lastColumn="0" w:noHBand="0" w:noVBand="1"/>
            </w:tblPr>
            <w:tblGrid>
              <w:gridCol w:w="1472"/>
            </w:tblGrid>
            <w:tr>
              <w:trPr>
                <w:tblCellSpacing w:w="15" w:type="dxa"/>
              </w:trPr>
              <w:tc>
                <w:tcPr>
                  <w:tcBorders/>
                  <w:tcW w:w="0" w:type="auto"/>
                  <w:vAlign w:val="center"/>
                </w:tcPr>
                <w:p w14:paraId="5187E89F" w14:textId="77777777">
                  <w:pPr>
                    <w:pBdr/>
                    <w:spacing w:line="240" w:lineRule="auto"/>
                    <w:ind/>
                    <w:rPr>
                      <w:szCs w:val="22"/>
                    </w:rPr>
                  </w:pPr>
                  <w:r>
                    <w:rPr>
                      <w:szCs w:val="22"/>
                    </w:rPr>
                    <w:t xml:space="preserve">StudentProfile</w:t>
                  </w:r>
                  <w:r>
                    <w:rPr>
                      <w:szCs w:val="22"/>
                    </w:rPr>
                  </w:r>
                </w:p>
              </w:tc>
            </w:tr>
          </w:tbl>
          <w:p w14:paraId="5B38E59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0" w:type="auto"/>
          </w:tcPr>
          <w:p w14:paraId="2C21D93B" w14:textId="77777777">
            <w:pPr>
              <w:pBdr/>
              <w:spacing/>
              <w:ind/>
              <w:rPr/>
            </w:pPr>
            <w:r>
              <w:t xml:space="preserve">Profile and Resume Engagement</w:t>
            </w:r>
            <w:r/>
          </w:p>
        </w:tc>
        <w:tc>
          <w:tcPr>
            <w:tcBorders/>
            <w:tcW w:w="0" w:type="auto"/>
          </w:tcPr>
          <w:p w14:paraId="29978261" w14:textId="77777777">
            <w:pPr>
              <w:pBdr/>
              <w:tabs>
                <w:tab w:val="left" w:leader="none" w:pos="420"/>
              </w:tabs>
              <w:spacing/>
              <w:ind/>
              <w:rPr/>
            </w:pPr>
            <w:r>
              <w:t xml:space="preserve">/api/profile/view</w:t>
            </w:r>
            <w:r/>
          </w:p>
        </w:tc>
        <w:tc>
          <w:tcPr>
            <w:tcBorders/>
            <w:tcW w:w="0" w:type="auto"/>
          </w:tcPr>
          <w:p w14:paraId="347183D4" w14:textId="77777777">
            <w:pPr>
              <w:pBdr/>
              <w:spacing/>
              <w:ind/>
              <w:rPr/>
            </w:pPr>
            <w:r>
              <w:t xml:space="preserve">API Endpoint</w:t>
            </w:r>
            <w:r/>
          </w:p>
        </w:tc>
        <w:tc>
          <w:tcPr>
            <w:tcBorders/>
            <w:tcW w:w="0" w:type="auto"/>
          </w:tcPr>
          <w:tbl>
            <w:tblPr>
              <w:tblW w:w="0" w:type="auto"/>
              <w:tblCellMar>
                <w:left w:w="15" w:type="dxa"/>
                <w:top w:w="15" w:type="dxa"/>
                <w:right w:w="15" w:type="dxa"/>
                <w:bottom w:w="15" w:type="dxa"/>
              </w:tblCellMar>
              <w:tblBorders/>
              <w:tblCellSpacing w:w="15" w:type="dxa"/>
              <w:tblLook w:val="04A0" w:firstRow="1" w:lastRow="0" w:firstColumn="1" w:lastColumn="0" w:noHBand="0" w:noVBand="1"/>
            </w:tblPr>
            <w:tblGrid>
              <w:gridCol w:w="959"/>
            </w:tblGrid>
            <w:tr>
              <w:trPr>
                <w:tblCellSpacing w:w="15" w:type="dxa"/>
              </w:trPr>
              <w:tc>
                <w:tcPr>
                  <w:tcBorders/>
                  <w:tcW w:w="0" w:type="auto"/>
                  <w:vAlign w:val="center"/>
                </w:tcPr>
                <w:p w14:paraId="01DB2586" w14:textId="77777777">
                  <w:pPr>
                    <w:pBdr/>
                    <w:spacing w:line="240" w:lineRule="auto"/>
                    <w:ind/>
                    <w:rPr>
                      <w:szCs w:val="22"/>
                    </w:rPr>
                  </w:pPr>
                  <w:r>
                    <w:rPr>
                      <w:szCs w:val="22"/>
                    </w:rPr>
                    <w:t xml:space="preserve">Endpoint</w:t>
                  </w:r>
                  <w:r>
                    <w:rPr>
                      <w:szCs w:val="22"/>
                    </w:rPr>
                  </w:r>
                </w:p>
              </w:tc>
            </w:tr>
          </w:tbl>
          <w:p w14:paraId="2F2358AA" w14:textId="77777777">
            <w:pPr>
              <w:pBdr/>
              <w:spacing/>
              <w:ind/>
              <w:rPr>
                <w:vanish/>
              </w:rPr>
            </w:pPr>
            <w:r>
              <w:rPr>
                <w:vanish/>
              </w:rPr>
            </w:r>
            <w:r>
              <w:rPr>
                <w:vanish/>
              </w:rPr>
            </w:r>
          </w:p>
          <w:tbl>
            <w:tblPr>
              <w:tblW w:w="0" w:type="auto"/>
              <w:tblCellMar>
                <w:left w:w="15" w:type="dxa"/>
                <w:top w:w="15" w:type="dxa"/>
                <w:right w:w="15" w:type="dxa"/>
                <w:bottom w:w="15" w:type="dxa"/>
              </w:tblCellMar>
              <w:tblBorders/>
              <w:tblCellSpacing w:w="15" w:type="dxa"/>
              <w:tblLook w:val="04A0" w:firstRow="1" w:lastRow="0" w:firstColumn="1" w:lastColumn="0" w:noHBand="0" w:noVBand="1"/>
            </w:tblPr>
            <w:tblGrid>
              <w:gridCol w:w="1293"/>
            </w:tblGrid>
            <w:tr>
              <w:trPr>
                <w:tblCellSpacing w:w="15" w:type="dxa"/>
              </w:trPr>
              <w:tc>
                <w:tcPr>
                  <w:tcBorders/>
                  <w:tcW w:w="0" w:type="auto"/>
                  <w:vAlign w:val="center"/>
                </w:tcPr>
                <w:p w14:paraId="7A0D2BAD" w14:textId="77777777">
                  <w:pPr>
                    <w:pBdr/>
                    <w:spacing w:line="240" w:lineRule="auto"/>
                    <w:ind/>
                    <w:rPr>
                      <w:szCs w:val="22"/>
                    </w:rPr>
                  </w:pPr>
                  <w:r>
                    <w:rPr>
                      <w:szCs w:val="22"/>
                    </w:rPr>
                    <w:t xml:space="preserve">Handles requests to retrieve student profile information.</w:t>
                  </w:r>
                  <w:r>
                    <w:rPr>
                      <w:szCs w:val="22"/>
                    </w:rPr>
                  </w:r>
                </w:p>
              </w:tc>
            </w:tr>
          </w:tbl>
          <w:p w14:paraId="5E0FA794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0" w:type="auto"/>
          </w:tcPr>
          <w:p w14:paraId="199CC736" w14:textId="77777777">
            <w:pPr>
              <w:pBdr/>
              <w:spacing/>
              <w:ind/>
              <w:rPr/>
            </w:pPr>
            <w:r>
              <w:t xml:space="preserve">3.1.3.4</w:t>
            </w:r>
            <w:r/>
          </w:p>
        </w:tc>
        <w:tc>
          <w:tcPr>
            <w:tcBorders/>
            <w:tcW w:w="0" w:type="auto"/>
          </w:tcPr>
          <w:tbl>
            <w:tblPr>
              <w:tblW w:w="0" w:type="auto"/>
              <w:tblCellMar>
                <w:left w:w="15" w:type="dxa"/>
                <w:top w:w="15" w:type="dxa"/>
                <w:right w:w="15" w:type="dxa"/>
                <w:bottom w:w="15" w:type="dxa"/>
              </w:tblCellMar>
              <w:tblBorders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>
              <w:trPr>
                <w:tblCellSpacing w:w="15" w:type="dxa"/>
              </w:trPr>
              <w:tc>
                <w:tcPr>
                  <w:tcBorders/>
                  <w:tcW w:w="0" w:type="auto"/>
                  <w:vAlign w:val="center"/>
                </w:tcPr>
                <w:p w14:paraId="2E93326B" w14:textId="77777777">
                  <w:pPr>
                    <w:pBdr/>
                    <w:spacing w:line="240" w:lineRule="auto"/>
                    <w:ind/>
                    <w:rPr>
                      <w:szCs w:val="22"/>
                    </w:rPr>
                  </w:pPr>
                  <w:r>
                    <w:rPr>
                      <w:szCs w:val="22"/>
                    </w:rPr>
                  </w:r>
                  <w:r>
                    <w:rPr>
                      <w:szCs w:val="22"/>
                    </w:rPr>
                  </w:r>
                </w:p>
              </w:tc>
            </w:tr>
          </w:tbl>
          <w:p w14:paraId="4680F863" w14:textId="77777777">
            <w:pPr>
              <w:pBdr/>
              <w:spacing/>
              <w:ind/>
              <w:rPr>
                <w:vanish/>
              </w:rPr>
            </w:pPr>
            <w:r>
              <w:rPr>
                <w:vanish/>
              </w:rPr>
            </w:r>
            <w:r>
              <w:rPr>
                <w:vanish/>
              </w:rPr>
            </w:r>
          </w:p>
          <w:tbl>
            <w:tblPr>
              <w:tblW w:w="0" w:type="auto"/>
              <w:tblCellMar>
                <w:left w:w="15" w:type="dxa"/>
                <w:top w:w="15" w:type="dxa"/>
                <w:right w:w="15" w:type="dxa"/>
                <w:bottom w:w="15" w:type="dxa"/>
              </w:tblCellMar>
              <w:tblBorders/>
              <w:tblCellSpacing w:w="15" w:type="dxa"/>
              <w:tblLook w:val="04A0" w:firstRow="1" w:lastRow="0" w:firstColumn="1" w:lastColumn="0" w:noHBand="0" w:noVBand="1"/>
            </w:tblPr>
            <w:tblGrid>
              <w:gridCol w:w="1801"/>
            </w:tblGrid>
            <w:tr>
              <w:trPr>
                <w:tblCellSpacing w:w="15" w:type="dxa"/>
              </w:trPr>
              <w:tc>
                <w:tcPr>
                  <w:tcBorders/>
                  <w:tcW w:w="0" w:type="auto"/>
                  <w:vAlign w:val="center"/>
                </w:tcPr>
                <w:p w14:paraId="5CC5D6B7" w14:textId="77777777">
                  <w:pPr>
                    <w:pBdr/>
                    <w:spacing w:line="240" w:lineRule="auto"/>
                    <w:ind/>
                    <w:rPr>
                      <w:szCs w:val="22"/>
                    </w:rPr>
                  </w:pPr>
                  <w:r>
                    <w:rPr>
                      <w:szCs w:val="22"/>
                    </w:rPr>
                    <w:t xml:space="preserve">viewStudentProfile(), StudentProfile</w:t>
                  </w:r>
                  <w:r>
                    <w:rPr>
                      <w:szCs w:val="22"/>
                    </w:rPr>
                  </w:r>
                </w:p>
              </w:tc>
            </w:tr>
          </w:tbl>
          <w:p w14:paraId="030FD3DD" w14:textId="77777777">
            <w:pPr>
              <w:pBdr/>
              <w:spacing/>
              <w:ind/>
              <w:rPr/>
            </w:pPr>
            <w:r/>
            <w:r/>
          </w:p>
          <w:p w14:paraId="113F6AFA" w14:textId="77777777">
            <w:pPr>
              <w:pBdr/>
              <w:spacing/>
              <w:ind w:firstLine="720"/>
              <w:rPr/>
            </w:pPr>
            <w:r/>
            <w:r/>
          </w:p>
        </w:tc>
      </w:tr>
    </w:tbl>
    <w:p w14:paraId="62B35019" w14:textId="77777777">
      <w:pPr>
        <w:pBdr/>
        <w:spacing/>
        <w:ind/>
        <w:rPr/>
      </w:pPr>
      <w:r/>
      <w:r/>
    </w:p>
    <w:p w14:paraId="1414C266" w14:textId="77777777">
      <w:pPr>
        <w:pBdr/>
        <w:spacing/>
        <w:ind/>
        <w:rPr/>
      </w:pPr>
      <w:r/>
      <w:r/>
    </w:p>
    <w:p w14:paraId="7B728B6F" w14:textId="77777777">
      <w:pPr>
        <w:pBdr/>
        <w:spacing/>
        <w:ind/>
        <w:rPr/>
      </w:pPr>
      <w:r/>
      <w:r/>
    </w:p>
    <w:p w14:paraId="440EA0A8" w14:textId="77777777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Roboto">
    <w:panose1 w:val="0200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pPr>
      <w:pBdr/>
      <w:spacing w:after="0"/>
      <w:ind/>
    </w:pPr>
    <w:rPr>
      <w:rFonts w:ascii="Arial" w:hAnsi="Arial" w:eastAsiaTheme="minorEastAsia"/>
      <w:sz w:val="22"/>
      <w:lang w:eastAsia="ja-JP"/>
      <w14:ligatures w14:val="none"/>
    </w:rPr>
  </w:style>
  <w:style w:type="paragraph" w:styleId="668">
    <w:name w:val="Heading 1"/>
    <w:basedOn w:val="667"/>
    <w:next w:val="667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eastAsia="en-US"/>
      <w14:ligatures w14:val="standardContextual"/>
    </w:rPr>
  </w:style>
  <w:style w:type="paragraph" w:styleId="669">
    <w:name w:val="Heading 2"/>
    <w:basedOn w:val="667"/>
    <w:next w:val="667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:lang w:eastAsia="en-US"/>
      <w14:ligatures w14:val="standardContextual"/>
    </w:rPr>
  </w:style>
  <w:style w:type="paragraph" w:styleId="670">
    <w:name w:val="Heading 3"/>
    <w:basedOn w:val="667"/>
    <w:next w:val="667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  <w:lang w:eastAsia="en-US"/>
      <w14:ligatures w14:val="standardContextual"/>
    </w:rPr>
  </w:style>
  <w:style w:type="paragraph" w:styleId="671">
    <w:name w:val="Heading 4"/>
    <w:basedOn w:val="667"/>
    <w:next w:val="667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sz w:val="24"/>
      <w:lang w:eastAsia="en-US"/>
      <w14:ligatures w14:val="standardContextual"/>
    </w:rPr>
  </w:style>
  <w:style w:type="paragraph" w:styleId="672">
    <w:name w:val="Heading 5"/>
    <w:basedOn w:val="667"/>
    <w:next w:val="667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Theme="minorHAnsi" w:hAnsiTheme="minorHAnsi" w:eastAsiaTheme="majorEastAsia" w:cstheme="majorBidi"/>
      <w:color w:val="0f4761" w:themeColor="accent1" w:themeShade="BF"/>
      <w:sz w:val="24"/>
      <w:lang w:eastAsia="en-US"/>
      <w14:ligatures w14:val="standardContextual"/>
    </w:rPr>
  </w:style>
  <w:style w:type="paragraph" w:styleId="673">
    <w:name w:val="Heading 6"/>
    <w:basedOn w:val="667"/>
    <w:next w:val="667"/>
    <w:link w:val="685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sz w:val="24"/>
      <w:lang w:eastAsia="en-US"/>
      <w14:ligatures w14:val="standardContextual"/>
    </w:rPr>
  </w:style>
  <w:style w:type="paragraph" w:styleId="674">
    <w:name w:val="Heading 7"/>
    <w:basedOn w:val="667"/>
    <w:next w:val="667"/>
    <w:link w:val="686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asciiTheme="minorHAnsi" w:hAnsiTheme="minorHAnsi" w:eastAsiaTheme="majorEastAsia" w:cstheme="majorBidi"/>
      <w:color w:val="595959" w:themeColor="text1" w:themeTint="A6"/>
      <w:sz w:val="24"/>
      <w:lang w:eastAsia="en-US"/>
      <w14:ligatures w14:val="standardContextual"/>
    </w:rPr>
  </w:style>
  <w:style w:type="paragraph" w:styleId="675">
    <w:name w:val="Heading 8"/>
    <w:basedOn w:val="667"/>
    <w:next w:val="667"/>
    <w:link w:val="687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sz w:val="24"/>
      <w:lang w:eastAsia="en-US"/>
      <w14:ligatures w14:val="standardContextual"/>
    </w:rPr>
  </w:style>
  <w:style w:type="paragraph" w:styleId="676">
    <w:name w:val="Heading 9"/>
    <w:basedOn w:val="667"/>
    <w:next w:val="667"/>
    <w:link w:val="688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asciiTheme="minorHAnsi" w:hAnsiTheme="minorHAnsi" w:eastAsiaTheme="majorEastAsia" w:cstheme="majorBidi"/>
      <w:color w:val="272727" w:themeColor="text1" w:themeTint="D8"/>
      <w:sz w:val="24"/>
      <w:lang w:eastAsia="en-US"/>
      <w14:ligatures w14:val="standardContextual"/>
    </w:rPr>
  </w:style>
  <w:style w:type="character" w:styleId="677" w:default="1">
    <w:name w:val="Default Paragraph Font"/>
    <w:uiPriority w:val="1"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Heading 1 Char"/>
    <w:basedOn w:val="677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Heading 2 Char"/>
    <w:basedOn w:val="677"/>
    <w:link w:val="6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Heading 3 Char"/>
    <w:basedOn w:val="677"/>
    <w:link w:val="6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Heading 4 Char"/>
    <w:basedOn w:val="677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Heading 5 Char"/>
    <w:basedOn w:val="677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Heading 6 Char"/>
    <w:basedOn w:val="677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Heading 7 Char"/>
    <w:basedOn w:val="677"/>
    <w:link w:val="6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Heading 8 Char"/>
    <w:basedOn w:val="677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Heading 9 Char"/>
    <w:basedOn w:val="677"/>
    <w:link w:val="6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9">
    <w:name w:val="Title"/>
    <w:basedOn w:val="667"/>
    <w:next w:val="667"/>
    <w:link w:val="69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  <w:lang w:eastAsia="en-US"/>
      <w14:ligatures w14:val="standardContextual"/>
    </w:rPr>
  </w:style>
  <w:style w:type="character" w:styleId="690" w:customStyle="1">
    <w:name w:val="Title Char"/>
    <w:basedOn w:val="677"/>
    <w:link w:val="68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1">
    <w:name w:val="Subtitle"/>
    <w:basedOn w:val="667"/>
    <w:next w:val="667"/>
    <w:link w:val="692"/>
    <w:uiPriority w:val="11"/>
    <w:qFormat/>
    <w:pPr>
      <w:numPr>
        <w:ilvl w:val="1"/>
      </w:numPr>
      <w:pBdr/>
      <w:spacing w:after="160"/>
      <w:ind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styleId="692" w:customStyle="1">
    <w:name w:val="Subtitle Char"/>
    <w:basedOn w:val="677"/>
    <w:link w:val="6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3">
    <w:name w:val="Quote"/>
    <w:basedOn w:val="667"/>
    <w:next w:val="667"/>
    <w:link w:val="694"/>
    <w:uiPriority w:val="29"/>
    <w:qFormat/>
    <w:pPr>
      <w:pBdr/>
      <w:spacing w:after="160" w:before="160"/>
      <w:ind/>
      <w:jc w:val="center"/>
    </w:pPr>
    <w:rPr>
      <w:rFonts w:asciiTheme="minorHAnsi" w:hAnsiTheme="minorHAnsi" w:eastAsiaTheme="minorHAnsi"/>
      <w:i/>
      <w:iCs/>
      <w:color w:val="404040" w:themeColor="text1" w:themeTint="BF"/>
      <w:sz w:val="24"/>
      <w:lang w:eastAsia="en-US"/>
      <w14:ligatures w14:val="standardContextual"/>
    </w:rPr>
  </w:style>
  <w:style w:type="character" w:styleId="694" w:customStyle="1">
    <w:name w:val="Quote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5">
    <w:name w:val="List Paragraph"/>
    <w:basedOn w:val="667"/>
    <w:uiPriority w:val="34"/>
    <w:qFormat/>
    <w:pPr>
      <w:pBdr/>
      <w:spacing w:after="160"/>
      <w:ind w:left="720"/>
      <w:contextualSpacing w:val="true"/>
    </w:pPr>
    <w:rPr>
      <w:rFonts w:asciiTheme="minorHAnsi" w:hAnsiTheme="minorHAnsi" w:eastAsiaTheme="minorHAnsi"/>
      <w:sz w:val="24"/>
      <w:lang w:eastAsia="en-US"/>
      <w14:ligatures w14:val="standardContextual"/>
    </w:rPr>
  </w:style>
  <w:style w:type="character" w:styleId="69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7">
    <w:name w:val="Intense Quote"/>
    <w:basedOn w:val="667"/>
    <w:next w:val="667"/>
    <w:link w:val="6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rFonts w:asciiTheme="minorHAnsi" w:hAnsiTheme="minorHAnsi" w:eastAsiaTheme="minorHAnsi"/>
      <w:i/>
      <w:iCs/>
      <w:color w:val="0f4761" w:themeColor="accent1" w:themeShade="BF"/>
      <w:sz w:val="24"/>
      <w:lang w:eastAsia="en-US"/>
      <w14:ligatures w14:val="standardContextual"/>
    </w:rPr>
  </w:style>
  <w:style w:type="character" w:styleId="698" w:customStyle="1">
    <w:name w:val="Intense Quote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700">
    <w:name w:val="Grid Table 4"/>
    <w:basedOn w:val="678"/>
    <w:uiPriority w:val="49"/>
    <w:pPr>
      <w:pBdr/>
      <w:spacing w:after="0" w:line="240" w:lineRule="auto"/>
      <w:ind/>
    </w:pPr>
    <w:rPr>
      <w:rFonts w:ascii="Roboto" w:hAnsi="Roboto"/>
      <w:szCs w:val="22"/>
      <w14:ligatures w14:val="none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:spacing w:val="40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Torman, William</dc:creator>
  <cp:keywords/>
  <dc:description/>
  <cp:revision>4</cp:revision>
  <dcterms:created xsi:type="dcterms:W3CDTF">2026-05-31T00:10:00Z</dcterms:created>
  <dcterms:modified xsi:type="dcterms:W3CDTF">2026-06-01T18:12:29Z</dcterms:modified>
</cp:coreProperties>
</file>