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D66345D" w14:textId="03E8E3BC">
      <w:pPr>
        <w:pBdr/>
        <w:spacing/>
        <w:ind/>
        <w:rPr>
          <w:rFonts w:ascii="Arial" w:hAnsi="Arial" w:eastAsia="Times New Roman" w:cs="Arial"/>
          <w:b/>
          <w:bCs/>
          <w:sz w:val="28"/>
          <w:szCs w:val="28"/>
          <w:lang w:eastAsia="en-US"/>
        </w:rPr>
      </w:pPr>
      <w:r>
        <w:rPr>
          <w:rFonts w:ascii="Arial" w:hAnsi="Arial" w:eastAsia="Times New Roman" w:cs="Arial"/>
          <w:b/>
          <w:bCs/>
          <w:sz w:val="28"/>
          <w:szCs w:val="28"/>
          <w:lang w:eastAsia="en-US"/>
        </w:rPr>
        <w:t xml:space="preserve">2.1 Student Dashboard</w:t>
      </w:r>
      <w:r>
        <w:rPr>
          <w:rFonts w:ascii="Arial" w:hAnsi="Arial" w:eastAsia="Times New Roman" w:cs="Arial"/>
          <w:b/>
          <w:bCs/>
          <w:sz w:val="28"/>
          <w:szCs w:val="28"/>
          <w:lang w:eastAsia="en-US"/>
        </w:rPr>
      </w:r>
    </w:p>
    <w:p w14:paraId="66BA47AC" w14:textId="654762FA">
      <w:pPr>
        <w:pBdr/>
        <w:spacing/>
        <w:ind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  <w:t xml:space="preserve">Desktop View</w:t>
      </w:r>
      <w:r>
        <w:rPr>
          <w:rFonts w:ascii="Arial" w:hAnsi="Arial" w:eastAsia="Times New Roman" w:cs="Arial"/>
          <w:b/>
          <w:bCs/>
          <w:lang w:eastAsia="en-US"/>
        </w:rPr>
      </w:r>
    </w:p>
    <w:p w14:paraId="54849211" w14:textId="04939D7C">
      <w:pPr>
        <w:pBdr/>
        <w:spacing/>
        <w:ind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68985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600" cy="7689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605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Arial" w:hAnsi="Arial" w:eastAsia="Times New Roman" w:cs="Arial"/>
          <w:b/>
          <w:bCs/>
          <w:lang w:eastAsia="en-US"/>
        </w:rPr>
      </w:r>
    </w:p>
    <w:p w14:paraId="4B096330" w14:textId="5C2AE638">
      <w:pPr>
        <w:pBdr/>
        <w:spacing/>
        <w:ind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  <w:t xml:space="preserve">Mobile View</w:t>
      </w:r>
      <w:r>
        <w:rPr>
          <w:rFonts w:ascii="Arial" w:hAnsi="Arial" w:eastAsia="Times New Roman" w:cs="Arial"/>
          <w:b/>
          <w:bCs/>
          <w:lang w:eastAsia="en-US"/>
        </w:rPr>
      </w:r>
    </w:p>
    <w:p w14:paraId="03E5EB40" w14:textId="76AFE0E4">
      <w:pPr>
        <w:pBdr/>
        <w:spacing/>
        <w:ind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  <w14:ligatures w14:val="standardContextual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870710</wp:posOffset>
                </wp:positionH>
                <wp:positionV relativeFrom="paragraph">
                  <wp:posOffset>3522086</wp:posOffset>
                </wp:positionV>
                <wp:extent cx="84044" cy="95250"/>
                <wp:effectExtent l="6350" t="6350" r="6350" b="635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043293238" name=""/>
                      <wps:cNvSpPr/>
                      <wps:spPr bwMode="auto">
                        <a:xfrm rot="0" flipH="0" flipV="0">
                          <a:off x="0" y="0"/>
                          <a:ext cx="84043" cy="95249"/>
                        </a:xfrm>
                        <a:prstGeom prst="flowChartConnector">
                          <a:avLst/>
                        </a:prstGeom>
                        <a:solidFill>
                          <a:srgbClr val="999999"/>
                        </a:solidFill>
                        <a:ln w="12700" cap="flat" cmpd="sng" algn="ctr">
                          <a:solidFill>
                            <a:srgbClr val="999999">
                              <a:alpha val="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20" type="#_x0000_t120" style="position:absolute;z-index:4096;o:allowoverlap:true;o:allowincell:true;mso-position-horizontal-relative:text;margin-left:68.56pt;mso-position-horizontal:absolute;mso-position-vertical-relative:text;margin-top:277.33pt;mso-position-vertical:absolute;width:6.62pt;height:7.50pt;mso-wrap-distance-left:9.07pt;mso-wrap-distance-top:0.00pt;mso-wrap-distance-right:9.07pt;mso-wrap-distance-bottom:0.00pt;rotation:0;visibility:visible;" fillcolor="#999999" strokecolor="#999999" strokeweight="1.00pt">
                <v:stroke dashstyle="solid"/>
              </v:shape>
            </w:pict>
          </mc:Fallback>
        </mc:AlternateContent>
      </w:r>
      <w:r>
        <w:rPr>
          <w:rFonts w:ascii="Arial" w:hAnsi="Arial" w:eastAsia="Times New Roman" w:cs="Arial"/>
          <w:b/>
          <w:bCs/>
          <w:lang w:eastAsia="en-US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00550" cy="5829300"/>
                <wp:effectExtent l="0" t="0" r="0" b="0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9065176" name="Picture 2924180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400550" cy="5829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46.50pt;height:459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Times New Roman" w:cs="Arial"/>
          <w:b/>
          <w:bCs/>
          <w:lang w:eastAsia="en-US"/>
        </w:rPr>
      </w:r>
    </w:p>
    <w:p w14:paraId="2C120F0B" w14:textId="77777777">
      <w:pPr>
        <w:pBdr/>
        <w:spacing/>
        <w:ind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17866716" w14:textId="6967C7BB">
      <w:pPr>
        <w:pBdr/>
        <w:spacing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  <w:t xml:space="preserve">Design Information</w:t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tbl>
      <w:tblPr>
        <w:tblStyle w:val="733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3114"/>
        <w:gridCol w:w="6236"/>
      </w:tblGrid>
      <w:tr>
        <w:trPr/>
        <w:tc>
          <w:tcPr>
            <w:tcBorders/>
            <w:tcW w:w="3114" w:type="dxa"/>
          </w:tcPr>
          <w:p w14:paraId="2877FA04" w14:textId="703E9BDA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Field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6236" w:type="dxa"/>
          </w:tcPr>
          <w:p w14:paraId="1DBF2347" w14:textId="00445405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Description / Purpose</w:t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3114" w:type="dxa"/>
          </w:tcPr>
          <w:p w14:paraId="003F8967" w14:textId="13D4D3F0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View Name &amp; Number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6236" w:type="dxa"/>
          </w:tcPr>
          <w:p w14:paraId="2086F203" w14:textId="3CA8425D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2.1 – Student Dashboard</w:t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3114" w:type="dxa"/>
          </w:tcPr>
          <w:p w14:paraId="051FB8FA" w14:textId="57C19981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Purpose / Design Concern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6236" w:type="dxa"/>
          </w:tcPr>
          <w:p w14:paraId="2D07F290" w14:textId="2CAD8573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Provides students with a centralized dashboard for managing career development activities, tracking applications, accessing important tools, and viewing personalized updates within the CareerBound system.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3114" w:type="dxa"/>
          </w:tcPr>
          <w:p w14:paraId="5DEF613B" w14:textId="405AD7F3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Description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6236" w:type="dxa"/>
          </w:tcPr>
          <w:p w14:paraId="4371F7CA" w14:textId="40077410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Displays a summarized 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student 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profile;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 profile progress (desktop)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 provides analytics such as profile views, profile completion, matching jobs, post impressions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, application 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summaries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;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 application tracking cards (desktop);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 recommends actions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 (mobile)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 to take 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such as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 improve profile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, create resume, apply for a job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; 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provides a shortcut to post creation; and displays 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social media-style 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news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 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feed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 containing career-related updates and announcements.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 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3114" w:type="dxa"/>
          </w:tcPr>
          <w:p w14:paraId="753B4070" w14:textId="210A3BEB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Requirements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6236" w:type="dxa"/>
          </w:tcPr>
          <w:p w14:paraId="7D23F029" w14:textId="0843E7C2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3.1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 Student User Profile, 3.2 Notifications, 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3.3 Search Features, 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3.4 News Feed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, 3.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5 Resume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>
          <w:trHeight w:val="146"/>
        </w:trPr>
        <w:tc>
          <w:tcPr>
            <w:tcBorders/>
            <w:tcW w:w="3114" w:type="dxa"/>
            <w:vMerge w:val="restart"/>
          </w:tcPr>
          <w:p w14:paraId="204C8DD1" w14:textId="28E109D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Elements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6236" w:type="dxa"/>
          </w:tcPr>
          <w:p w14:paraId="33E95E8C" w14:textId="06C24673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Student Profile Summary Card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 (mobile)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>
          <w:trHeight w:val="146"/>
        </w:trPr>
        <w:tc>
          <w:tcPr>
            <w:tcBorders/>
            <w:tcW w:w="3114" w:type="dxa"/>
            <w:vMerge w:val="continue"/>
          </w:tcPr>
          <w:p w14:paraId="4B748D5D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6236" w:type="dxa"/>
          </w:tcPr>
          <w:p w14:paraId="51600505" w14:textId="5111DCAA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Student User Analytics Card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 (mobile)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>
          <w:trHeight w:val="146"/>
        </w:trPr>
        <w:tc>
          <w:tcPr>
            <w:tcBorders/>
            <w:tcW w:w="3114" w:type="dxa"/>
            <w:vMerge w:val="continue"/>
          </w:tcPr>
          <w:p w14:paraId="7A53F8FF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6236" w:type="dxa"/>
          </w:tcPr>
          <w:p w14:paraId="02844F4B" w14:textId="6A4F4B20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Suggested Actions Card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 (mobile)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>
          <w:trHeight w:val="146"/>
        </w:trPr>
        <w:tc>
          <w:tcPr>
            <w:tcBorders/>
            <w:tcW w:w="3114" w:type="dxa"/>
            <w:vMerge w:val="continue"/>
          </w:tcPr>
          <w:p w14:paraId="18FD89E7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6236" w:type="dxa"/>
          </w:tcPr>
          <w:p w14:paraId="51A01FE9" w14:textId="6747A7C9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Quick Create Post Card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 (mobile)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>
          <w:trHeight w:val="146"/>
        </w:trPr>
        <w:tc>
          <w:tcPr>
            <w:tcBorders/>
            <w:tcW w:w="3114" w:type="dxa"/>
            <w:vMerge w:val="continue"/>
          </w:tcPr>
          <w:p w14:paraId="00583B4B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6236" w:type="dxa"/>
          </w:tcPr>
          <w:p w14:paraId="53E75D53" w14:textId="545229C5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News feed 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List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>
          <w:trHeight w:val="146"/>
        </w:trPr>
        <w:tc>
          <w:tcPr>
            <w:tcBorders/>
            <w:tcW w:w="3114" w:type="dxa"/>
            <w:vMerge w:val="continue"/>
          </w:tcPr>
          <w:p w14:paraId="14799069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6236" w:type="dxa"/>
          </w:tcPr>
          <w:p w14:paraId="16A5CD09" w14:textId="42FCAE93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News feed Card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>
          <w:trHeight w:val="146"/>
        </w:trPr>
        <w:tc>
          <w:tcPr>
            <w:tcBorders/>
            <w:tcW w:w="3114" w:type="dxa"/>
            <w:vMerge w:val="continue"/>
          </w:tcPr>
          <w:p w14:paraId="238C7F71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6236" w:type="dxa"/>
          </w:tcPr>
          <w:p w14:paraId="6001E0A6" w14:textId="68F4CBD2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Submit Button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>
          <w:trHeight w:val="146"/>
        </w:trPr>
        <w:tc>
          <w:tcPr>
            <w:tcBorders/>
            <w:tcW w:w="3114" w:type="dxa"/>
            <w:vMerge w:val="continue"/>
          </w:tcPr>
          <w:p w14:paraId="500D6980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6236" w:type="dxa"/>
          </w:tcPr>
          <w:p w14:paraId="2D952E64" w14:textId="6ECEDE58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Navigation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 menu (Sidebar for desktop, toggle for mobile)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>
          <w:trHeight w:val="146"/>
        </w:trPr>
        <w:tc>
          <w:tcPr>
            <w:tcBorders/>
            <w:tcW w:w="3114" w:type="dxa"/>
            <w:vMerge w:val="continue"/>
          </w:tcPr>
          <w:p w14:paraId="52BB2F7D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6236" w:type="dxa"/>
          </w:tcPr>
          <w:p w14:paraId="7219BD60" w14:textId="67CB659B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Header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>
          <w:trHeight w:val="146"/>
        </w:trPr>
        <w:tc>
          <w:tcPr>
            <w:tcBorders/>
            <w:tcW w:w="3114" w:type="dxa"/>
            <w:vMerge w:val="continue"/>
          </w:tcPr>
          <w:p w14:paraId="36EA11A3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6236" w:type="dxa"/>
          </w:tcPr>
          <w:p w14:paraId="4CB37B79" w14:textId="708FCEDF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Search 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Feature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>
          <w:trHeight w:val="146"/>
        </w:trPr>
        <w:tc>
          <w:tcPr>
            <w:tcBorders/>
            <w:tcW w:w="3114" w:type="dxa"/>
            <w:vMerge w:val="continue"/>
          </w:tcPr>
          <w:p w14:paraId="0BBC51B7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6236" w:type="dxa"/>
          </w:tcPr>
          <w:p w14:paraId="529785C3" w14:textId="43C48F1D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Applications Summary Card (desktop)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>
          <w:trHeight w:val="146"/>
        </w:trPr>
        <w:tc>
          <w:tcPr>
            <w:tcBorders/>
            <w:tcW w:w="3114" w:type="dxa"/>
            <w:vMerge w:val="continue"/>
          </w:tcPr>
          <w:p w14:paraId="36A84202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6236" w:type="dxa"/>
          </w:tcPr>
          <w:p w14:paraId="6FF924C2" w14:textId="16B89F50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Saved Jobs Summary Card (desktop)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>
          <w:trHeight w:val="146"/>
        </w:trPr>
        <w:tc>
          <w:tcPr>
            <w:tcBorders/>
            <w:tcW w:w="3114" w:type="dxa"/>
            <w:vMerge w:val="continue"/>
          </w:tcPr>
          <w:p w14:paraId="13B897EB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6236" w:type="dxa"/>
          </w:tcPr>
          <w:p w14:paraId="2BA8C027" w14:textId="31D7149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Applications Status Cards (desktop)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>
          <w:trHeight w:val="146"/>
        </w:trPr>
        <w:tc>
          <w:tcPr>
            <w:tcBorders/>
            <w:tcW w:w="3114" w:type="dxa"/>
            <w:vMerge w:val="continue"/>
          </w:tcPr>
          <w:p w14:paraId="5D374B6F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6236" w:type="dxa"/>
          </w:tcPr>
          <w:p w14:paraId="2D55C50E" w14:textId="4C9F2168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Notifications toggle button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>
          <w:trHeight w:val="146"/>
        </w:trPr>
        <w:tc>
          <w:tcPr>
            <w:tcBorders/>
            <w:tcW w:w="3114" w:type="dxa"/>
            <w:vMerge w:val="continue"/>
          </w:tcPr>
          <w:p w14:paraId="4E3C9F77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6236" w:type="dxa"/>
          </w:tcPr>
          <w:p w14:paraId="06BE69C2" w14:textId="224B578D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Profile Page hyperlink button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>
          <w:trHeight w:val="146"/>
        </w:trPr>
        <w:tc>
          <w:tcPr>
            <w:tcBorders/>
            <w:tcW w:w="3114" w:type="dxa"/>
            <w:vMerge w:val="continue"/>
          </w:tcPr>
          <w:p w14:paraId="47641C03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6236" w:type="dxa"/>
          </w:tcPr>
          <w:p w14:paraId="669382F8" w14:textId="3B6D604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Pagination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3114" w:type="dxa"/>
          </w:tcPr>
          <w:p w14:paraId="0196D292" w14:textId="0611A86D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Inputs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6236" w:type="dxa"/>
          </w:tcPr>
          <w:p w14:paraId="1218DCDF" w14:textId="5BF2716A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Student Post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, Click, Scroll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, Search queries, navigation selections, notification interactions, profile selections, quick action button selections, application card selections, news feed interactions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3114" w:type="dxa"/>
          </w:tcPr>
          <w:p w14:paraId="16F1AADB" w14:textId="103B2FD1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Outputs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6236" w:type="dxa"/>
          </w:tcPr>
          <w:p w14:paraId="503441A4" w14:textId="7D07EAF0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Profile completion percentage, application status information, saved job totals, recommended actions, job application details, career updates, company announcements, News feed content, 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New Student Post, 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Navigation redirects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, Navigate to next action card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3114" w:type="dxa"/>
          </w:tcPr>
          <w:p w14:paraId="73C88D34" w14:textId="1C3B79F1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Navigation / References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6236" w:type="dxa"/>
          </w:tcPr>
          <w:p w14:paraId="6FDDFD0C" w14:textId="34BB082C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Authentication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, Student Profile, Resume Builder, Job Search, 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Job Details, 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Notifications, News Feed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, Saved Jobs, Job Applications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3114" w:type="dxa"/>
          </w:tcPr>
          <w:p w14:paraId="59B57A58" w14:textId="6FB4126D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Viewpoint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6236" w:type="dxa"/>
          </w:tcPr>
          <w:p w14:paraId="22236FAA" w14:textId="5362BD16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UI Wireframe / Mockup (Desktop &amp; Mobile)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</w:tbl>
    <w:p w14:paraId="752415B3" w14:textId="77777777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804B886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266E0B38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Roboto">
    <w:panose1 w:val="0200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A244063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16416DAC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PH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0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00"/>
    <w:next w:val="7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qFormat/>
    <w:pPr>
      <w:pBdr/>
      <w:spacing w:after="0" w:line="278" w:lineRule="auto"/>
      <w:ind/>
    </w:pPr>
    <w:rPr>
      <w:rFonts w:ascii="Roboto" w:hAnsi="Roboto" w:eastAsiaTheme="minorEastAsia"/>
      <w:sz w:val="24"/>
      <w:szCs w:val="24"/>
      <w:lang w:val="en-US" w:eastAsia="ja-JP"/>
      <w14:ligatures w14:val="none"/>
    </w:rPr>
  </w:style>
  <w:style w:type="paragraph" w:styleId="701">
    <w:name w:val="Heading 1"/>
    <w:basedOn w:val="700"/>
    <w:next w:val="700"/>
    <w:link w:val="713"/>
    <w:uiPriority w:val="9"/>
    <w:qFormat/>
    <w:pPr>
      <w:keepNext w:val="true"/>
      <w:keepLines w:val="true"/>
      <w:pBdr/>
      <w:spacing w:after="80" w:before="360" w:line="259" w:lineRule="auto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PH" w:eastAsia="en-US"/>
      <w14:ligatures w14:val="standardContextual"/>
    </w:rPr>
  </w:style>
  <w:style w:type="paragraph" w:styleId="702">
    <w:name w:val="Heading 2"/>
    <w:basedOn w:val="700"/>
    <w:next w:val="700"/>
    <w:link w:val="714"/>
    <w:uiPriority w:val="9"/>
    <w:semiHidden/>
    <w:unhideWhenUsed/>
    <w:qFormat/>
    <w:pPr>
      <w:keepNext w:val="true"/>
      <w:keepLines w:val="true"/>
      <w:pBdr/>
      <w:spacing w:after="80" w:before="160" w:line="259" w:lineRule="auto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PH" w:eastAsia="en-US"/>
      <w14:ligatures w14:val="standardContextual"/>
    </w:rPr>
  </w:style>
  <w:style w:type="paragraph" w:styleId="703">
    <w:name w:val="Heading 3"/>
    <w:basedOn w:val="700"/>
    <w:next w:val="700"/>
    <w:link w:val="715"/>
    <w:uiPriority w:val="9"/>
    <w:semiHidden/>
    <w:unhideWhenUsed/>
    <w:qFormat/>
    <w:pPr>
      <w:keepNext w:val="true"/>
      <w:keepLines w:val="true"/>
      <w:pBdr/>
      <w:spacing w:after="80" w:before="160" w:line="259" w:lineRule="auto"/>
      <w:ind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  <w:lang w:val="en-PH" w:eastAsia="en-US"/>
      <w14:ligatures w14:val="standardContextual"/>
    </w:rPr>
  </w:style>
  <w:style w:type="paragraph" w:styleId="704">
    <w:name w:val="Heading 4"/>
    <w:basedOn w:val="700"/>
    <w:next w:val="700"/>
    <w:link w:val="716"/>
    <w:uiPriority w:val="9"/>
    <w:semiHidden/>
    <w:unhideWhenUsed/>
    <w:qFormat/>
    <w:pPr>
      <w:keepNext w:val="true"/>
      <w:keepLines w:val="true"/>
      <w:pBdr/>
      <w:spacing w:after="40" w:before="80" w:line="259" w:lineRule="auto"/>
      <w:ind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sz w:val="22"/>
      <w:szCs w:val="22"/>
      <w:lang w:val="en-PH" w:eastAsia="en-US"/>
      <w14:ligatures w14:val="standardContextual"/>
    </w:rPr>
  </w:style>
  <w:style w:type="paragraph" w:styleId="705">
    <w:name w:val="Heading 5"/>
    <w:basedOn w:val="700"/>
    <w:next w:val="700"/>
    <w:link w:val="717"/>
    <w:uiPriority w:val="9"/>
    <w:semiHidden/>
    <w:unhideWhenUsed/>
    <w:qFormat/>
    <w:pPr>
      <w:keepNext w:val="true"/>
      <w:keepLines w:val="true"/>
      <w:pBdr/>
      <w:spacing w:after="40" w:before="80" w:line="259" w:lineRule="auto"/>
      <w:ind/>
      <w:outlineLvl w:val="4"/>
    </w:pPr>
    <w:rPr>
      <w:rFonts w:asciiTheme="minorHAnsi" w:hAnsiTheme="minorHAnsi" w:eastAsiaTheme="majorEastAsia" w:cstheme="majorBidi"/>
      <w:color w:val="0f4761" w:themeColor="accent1" w:themeShade="BF"/>
      <w:sz w:val="22"/>
      <w:szCs w:val="22"/>
      <w:lang w:val="en-PH" w:eastAsia="en-US"/>
      <w14:ligatures w14:val="standardContextual"/>
    </w:rPr>
  </w:style>
  <w:style w:type="paragraph" w:styleId="706">
    <w:name w:val="Heading 6"/>
    <w:basedOn w:val="700"/>
    <w:next w:val="700"/>
    <w:link w:val="718"/>
    <w:uiPriority w:val="9"/>
    <w:semiHidden/>
    <w:unhideWhenUsed/>
    <w:qFormat/>
    <w:pPr>
      <w:keepNext w:val="true"/>
      <w:keepLines w:val="true"/>
      <w:pBdr/>
      <w:spacing w:before="40" w:line="259" w:lineRule="auto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 w:val="22"/>
      <w:szCs w:val="22"/>
      <w:lang w:val="en-PH" w:eastAsia="en-US"/>
      <w14:ligatures w14:val="standardContextual"/>
    </w:rPr>
  </w:style>
  <w:style w:type="paragraph" w:styleId="707">
    <w:name w:val="Heading 7"/>
    <w:basedOn w:val="700"/>
    <w:next w:val="700"/>
    <w:link w:val="719"/>
    <w:uiPriority w:val="9"/>
    <w:semiHidden/>
    <w:unhideWhenUsed/>
    <w:qFormat/>
    <w:pPr>
      <w:keepNext w:val="true"/>
      <w:keepLines w:val="true"/>
      <w:pBdr/>
      <w:spacing w:before="40" w:line="259" w:lineRule="auto"/>
      <w:ind/>
      <w:outlineLvl w:val="6"/>
    </w:pPr>
    <w:rPr>
      <w:rFonts w:asciiTheme="minorHAnsi" w:hAnsiTheme="minorHAnsi" w:eastAsiaTheme="majorEastAsia" w:cstheme="majorBidi"/>
      <w:color w:val="595959" w:themeColor="text1" w:themeTint="A6"/>
      <w:sz w:val="22"/>
      <w:szCs w:val="22"/>
      <w:lang w:val="en-PH" w:eastAsia="en-US"/>
      <w14:ligatures w14:val="standardContextual"/>
    </w:rPr>
  </w:style>
  <w:style w:type="paragraph" w:styleId="708">
    <w:name w:val="Heading 8"/>
    <w:basedOn w:val="700"/>
    <w:next w:val="700"/>
    <w:link w:val="720"/>
    <w:uiPriority w:val="9"/>
    <w:semiHidden/>
    <w:unhideWhenUsed/>
    <w:qFormat/>
    <w:pPr>
      <w:keepNext w:val="true"/>
      <w:keepLines w:val="true"/>
      <w:pBdr/>
      <w:spacing w:line="259" w:lineRule="auto"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sz w:val="22"/>
      <w:szCs w:val="22"/>
      <w:lang w:val="en-PH" w:eastAsia="en-US"/>
      <w14:ligatures w14:val="standardContextual"/>
    </w:rPr>
  </w:style>
  <w:style w:type="paragraph" w:styleId="709">
    <w:name w:val="Heading 9"/>
    <w:basedOn w:val="700"/>
    <w:next w:val="700"/>
    <w:link w:val="721"/>
    <w:uiPriority w:val="9"/>
    <w:semiHidden/>
    <w:unhideWhenUsed/>
    <w:qFormat/>
    <w:pPr>
      <w:keepNext w:val="true"/>
      <w:keepLines w:val="true"/>
      <w:pBdr/>
      <w:spacing w:line="259" w:lineRule="auto"/>
      <w:ind/>
      <w:outlineLvl w:val="8"/>
    </w:pPr>
    <w:rPr>
      <w:rFonts w:asciiTheme="minorHAnsi" w:hAnsiTheme="minorHAnsi" w:eastAsiaTheme="majorEastAsia" w:cstheme="majorBidi"/>
      <w:color w:val="272727" w:themeColor="text1" w:themeTint="D8"/>
      <w:sz w:val="22"/>
      <w:szCs w:val="22"/>
      <w:lang w:val="en-PH" w:eastAsia="en-US"/>
      <w14:ligatures w14:val="standardContextual"/>
    </w:rPr>
  </w:style>
  <w:style w:type="character" w:styleId="710" w:default="1">
    <w:name w:val="Default Paragraph Font"/>
    <w:uiPriority w:val="1"/>
    <w:semiHidden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character" w:styleId="713" w:customStyle="1">
    <w:name w:val="Heading 1 Char"/>
    <w:basedOn w:val="710"/>
    <w:link w:val="70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14" w:customStyle="1">
    <w:name w:val="Heading 2 Char"/>
    <w:basedOn w:val="710"/>
    <w:link w:val="7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15" w:customStyle="1">
    <w:name w:val="Heading 3 Char"/>
    <w:basedOn w:val="710"/>
    <w:link w:val="70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16" w:customStyle="1">
    <w:name w:val="Heading 4 Char"/>
    <w:basedOn w:val="710"/>
    <w:link w:val="70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7" w:customStyle="1">
    <w:name w:val="Heading 5 Char"/>
    <w:basedOn w:val="710"/>
    <w:link w:val="70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8" w:customStyle="1">
    <w:name w:val="Heading 6 Char"/>
    <w:basedOn w:val="710"/>
    <w:link w:val="70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9" w:customStyle="1">
    <w:name w:val="Heading 7 Char"/>
    <w:basedOn w:val="710"/>
    <w:link w:val="70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0" w:customStyle="1">
    <w:name w:val="Heading 8 Char"/>
    <w:basedOn w:val="710"/>
    <w:link w:val="70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1" w:customStyle="1">
    <w:name w:val="Heading 9 Char"/>
    <w:basedOn w:val="710"/>
    <w:link w:val="70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2">
    <w:name w:val="Title"/>
    <w:basedOn w:val="700"/>
    <w:next w:val="700"/>
    <w:link w:val="72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:lang w:val="en-PH" w:eastAsia="en-US"/>
      <w14:ligatures w14:val="standardContextual"/>
    </w:rPr>
  </w:style>
  <w:style w:type="character" w:styleId="723" w:customStyle="1">
    <w:name w:val="Title Char"/>
    <w:basedOn w:val="710"/>
    <w:link w:val="72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24">
    <w:name w:val="Subtitle"/>
    <w:basedOn w:val="700"/>
    <w:next w:val="700"/>
    <w:link w:val="725"/>
    <w:uiPriority w:val="11"/>
    <w:qFormat/>
    <w:pPr>
      <w:numPr>
        <w:ilvl w:val="1"/>
      </w:numPr>
      <w:pBdr/>
      <w:spacing w:after="160" w:line="259" w:lineRule="auto"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val="en-PH" w:eastAsia="en-US"/>
      <w14:ligatures w14:val="standardContextual"/>
    </w:rPr>
  </w:style>
  <w:style w:type="character" w:styleId="725" w:customStyle="1">
    <w:name w:val="Subtitle Char"/>
    <w:basedOn w:val="710"/>
    <w:link w:val="72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26">
    <w:name w:val="Quote"/>
    <w:basedOn w:val="700"/>
    <w:next w:val="700"/>
    <w:link w:val="727"/>
    <w:uiPriority w:val="29"/>
    <w:qFormat/>
    <w:pPr>
      <w:pBdr/>
      <w:spacing w:after="160" w:before="160" w:line="259" w:lineRule="auto"/>
      <w:ind/>
      <w:jc w:val="center"/>
    </w:pPr>
    <w:rPr>
      <w:rFonts w:asciiTheme="minorHAnsi" w:hAnsiTheme="minorHAnsi" w:eastAsiaTheme="minorHAnsi"/>
      <w:i/>
      <w:iCs/>
      <w:color w:val="404040" w:themeColor="text1" w:themeTint="BF"/>
      <w:sz w:val="22"/>
      <w:szCs w:val="22"/>
      <w:lang w:val="en-PH" w:eastAsia="en-US"/>
      <w14:ligatures w14:val="standardContextual"/>
    </w:rPr>
  </w:style>
  <w:style w:type="character" w:styleId="727" w:customStyle="1">
    <w:name w:val="Quote Char"/>
    <w:basedOn w:val="710"/>
    <w:link w:val="72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28">
    <w:name w:val="List Paragraph"/>
    <w:basedOn w:val="700"/>
    <w:uiPriority w:val="34"/>
    <w:qFormat/>
    <w:pPr>
      <w:pBdr/>
      <w:spacing w:after="160" w:line="259" w:lineRule="auto"/>
      <w:ind w:left="720"/>
      <w:contextualSpacing w:val="true"/>
    </w:pPr>
    <w:rPr>
      <w:rFonts w:asciiTheme="minorHAnsi" w:hAnsiTheme="minorHAnsi" w:eastAsiaTheme="minorHAnsi"/>
      <w:sz w:val="22"/>
      <w:szCs w:val="22"/>
      <w:lang w:val="en-PH" w:eastAsia="en-US"/>
      <w14:ligatures w14:val="standardContextual"/>
    </w:rPr>
  </w:style>
  <w:style w:type="character" w:styleId="729">
    <w:name w:val="Intense Emphasis"/>
    <w:basedOn w:val="7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30">
    <w:name w:val="Intense Quote"/>
    <w:basedOn w:val="700"/>
    <w:next w:val="700"/>
    <w:link w:val="73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 w:line="259" w:lineRule="auto"/>
      <w:ind w:right="864" w:left="864"/>
      <w:jc w:val="center"/>
    </w:pPr>
    <w:rPr>
      <w:rFonts w:asciiTheme="minorHAnsi" w:hAnsiTheme="minorHAnsi" w:eastAsiaTheme="minorHAnsi"/>
      <w:i/>
      <w:iCs/>
      <w:color w:val="0f4761" w:themeColor="accent1" w:themeShade="BF"/>
      <w:sz w:val="22"/>
      <w:szCs w:val="22"/>
      <w:lang w:val="en-PH" w:eastAsia="en-US"/>
      <w14:ligatures w14:val="standardContextual"/>
    </w:rPr>
  </w:style>
  <w:style w:type="character" w:styleId="731" w:customStyle="1">
    <w:name w:val="Intense Quote Char"/>
    <w:basedOn w:val="710"/>
    <w:link w:val="73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32">
    <w:name w:val="Intense Reference"/>
    <w:basedOn w:val="7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733">
    <w:name w:val="Grid Table 4"/>
    <w:basedOn w:val="711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Table Grid"/>
    <w:basedOn w:val="71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5">
    <w:name w:val="Header"/>
    <w:basedOn w:val="700"/>
    <w:link w:val="736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/>
    </w:pPr>
  </w:style>
  <w:style w:type="character" w:styleId="736" w:customStyle="1">
    <w:name w:val="Header Char"/>
    <w:basedOn w:val="710"/>
    <w:link w:val="735"/>
    <w:uiPriority w:val="99"/>
    <w:pPr>
      <w:pBdr/>
      <w:spacing/>
      <w:ind/>
    </w:pPr>
    <w:rPr>
      <w:rFonts w:ascii="Roboto" w:hAnsi="Roboto" w:eastAsiaTheme="minorEastAsia"/>
      <w:sz w:val="24"/>
      <w:szCs w:val="24"/>
      <w:lang w:val="en-US" w:eastAsia="ja-JP"/>
      <w14:ligatures w14:val="none"/>
    </w:rPr>
  </w:style>
  <w:style w:type="paragraph" w:styleId="737">
    <w:name w:val="Footer"/>
    <w:basedOn w:val="700"/>
    <w:link w:val="738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/>
    </w:pPr>
  </w:style>
  <w:style w:type="character" w:styleId="738" w:customStyle="1">
    <w:name w:val="Footer Char"/>
    <w:basedOn w:val="710"/>
    <w:link w:val="737"/>
    <w:uiPriority w:val="99"/>
    <w:pPr>
      <w:pBdr/>
      <w:spacing/>
      <w:ind/>
    </w:pPr>
    <w:rPr>
      <w:rFonts w:ascii="Roboto" w:hAnsi="Roboto" w:eastAsiaTheme="minorEastAsia"/>
      <w:sz w:val="24"/>
      <w:szCs w:val="24"/>
      <w:lang w:val="en-US" w:eastAsia="ja-JP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revision>11</cp:revision>
  <dcterms:created xsi:type="dcterms:W3CDTF">2026-05-15T22:08:00Z</dcterms:created>
  <dcterms:modified xsi:type="dcterms:W3CDTF">2026-05-20T19:52:32Z</dcterms:modified>
</cp:coreProperties>
</file>