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Matthew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read-delim"/>
      <w:bookmarkEnd w:id="22"/>
      <w:r>
        <w:t xml:space="preserve">Read 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authors in all articles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What's the distribution of</w:t>
      </w:r>
      <w:r>
        <w:t xml:space="preserve"> </w:t>
      </w:r>
      <w:r>
        <w:rPr>
          <w:b/>
        </w:rPr>
        <w:t xml:space="preserve">Facebook</w:t>
      </w:r>
      <w:r>
        <w:t xml:space="preserve"> </w:t>
      </w:r>
      <w:r>
        <w:t xml:space="preserve">shares per article of our data set?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facebook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0aa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Jason Matthew Torres</dc:creator>
  <dcterms:created xsi:type="dcterms:W3CDTF">2015-09-15</dcterms:created>
  <dcterms:modified xsi:type="dcterms:W3CDTF">2015-09-15</dcterms:modified>
</cp:coreProperties>
</file>