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SPRINT REVIEW REPORT GROUP 05</w:t>
      </w:r>
    </w:p>
    <w:p>
      <w:pPr>
        <w:jc w:val="center"/>
      </w:pPr>
      <w:r>
        <w:rPr>
          <w:b/>
          <w:sz w:val="28"/>
        </w:rPr>
        <w:t>Sprint 7: Final Delivery</w:t>
      </w:r>
    </w:p>
    <w:p>
      <w:pPr>
        <w:jc w:val="center"/>
      </w:pPr>
      <w:r>
        <w:t>Boot-Tracker: Lead Management and Payment System</w:t>
      </w:r>
    </w:p>
    <w:p>
      <w:pPr>
        <w:jc w:val="center"/>
      </w:pPr>
      <w:r>
        <w:t>Organization: Coding Bootcamps ESPOL</w:t>
      </w:r>
    </w:p>
    <w:p>
      <w:pPr>
        <w:jc w:val="center"/>
      </w:pPr>
      <w:r>
        <w:t>Project: Boot-Tracker Platform</w:t>
      </w:r>
    </w:p>
    <w:p>
      <w:pPr>
        <w:jc w:val="center"/>
      </w:pPr>
      <w:r>
        <w:t>Closing Date: en curso, corte al 12-ago-2026 (milestone objetivo: 11-ago-2026, ventana real hasta 19-ago-2026)</w:t>
      </w:r>
    </w:p>
    <w:p>
      <w:pPr>
        <w:pStyle w:val="Heading2"/>
      </w:pPr>
      <w:r>
        <w:t>Sprint Summary</w:t>
      </w:r>
    </w:p>
    <w:p>
      <w:r>
        <w:t>This report is a status snapshot, not a closing document: Sprint 7 (6-19 ago 2026) is still running as of this cut. All six milestone-tagged closing tasks (final acceptance testing, deployment guide, client demo, individual contributions, final mobile builds, and the signed acceptance certificate) remain open in Linear, matching the real state: they depend on the client's final review and on each team member's own write-up, neither of which can be closed early. Alongside that closing scope, 21 client-driven issues have already closed in this sprint's window (6-ago onward): an analytics expansion, lead-lifecycle refinements, payment bug fixes, a responsive-design pass, data-integrity hardening, and initial groundwork for a WhatsApp bot integration.</w:t>
      </w:r>
    </w:p>
    <w:p>
      <w:pPr>
        <w:pStyle w:val="Heading2"/>
      </w:pPr>
      <w:r>
        <w:t>User Stories Covered</w:t>
      </w:r>
    </w:p>
    <w:p>
      <w:pPr>
        <w:pStyle w:val="ListBullet"/>
      </w:pPr>
      <w:r>
        <w:t>HST-025-adjacent: per-salesperson analytics and comparison tooling.</w:t>
      </w:r>
    </w:p>
    <w:p>
      <w:pPr>
        <w:pStyle w:val="ListBullet"/>
      </w:pPr>
      <w:r>
        <w:t>CR-004/CR-011 family continuation: lead lifecycle and duplicate/consent handling.</w:t>
      </w:r>
    </w:p>
    <w:p>
      <w:pPr>
        <w:pStyle w:val="Heading2"/>
      </w:pPr>
      <w:r>
        <w:t>Sprint Tasks (Linear)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CB-78</w:t>
            </w:r>
          </w:p>
        </w:tc>
        <w:tc>
          <w:tcPr>
            <w:tcW w:type="dxa" w:w="2160"/>
          </w:tcPr>
          <w:p>
            <w:r>
              <w:t>S7-1 - Scrum: cierre del proyecto + acta de aceptacion Dra. Vaca</w:t>
            </w:r>
          </w:p>
        </w:tc>
        <w:tc>
          <w:tcPr>
            <w:tcW w:type="dxa" w:w="2160"/>
          </w:tcPr>
          <w:p>
            <w:r>
              <w:t>Jose Chong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CB-79</w:t>
            </w:r>
          </w:p>
        </w:tc>
        <w:tc>
          <w:tcPr>
            <w:tcW w:type="dxa" w:w="2160"/>
          </w:tcPr>
          <w:p>
            <w:r>
              <w:t>S7-2 - DevOps: guia de despliegue + entrega final al cliente</w:t>
            </w:r>
          </w:p>
        </w:tc>
        <w:tc>
          <w:tcPr>
            <w:tcW w:type="dxa" w:w="2160"/>
          </w:tcPr>
          <w:p>
            <w:r>
              <w:t>Juan Munizaga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CB-80</w:t>
            </w:r>
          </w:p>
        </w:tc>
        <w:tc>
          <w:tcPr>
            <w:tcW w:type="dxa" w:w="2160"/>
          </w:tcPr>
          <w:p>
            <w:r>
              <w:t>S7-3 - QA: testing de aceptacion final + reporte HST</w:t>
            </w:r>
          </w:p>
        </w:tc>
        <w:tc>
          <w:tcPr>
            <w:tcW w:type="dxa" w:w="2160"/>
          </w:tcPr>
          <w:p>
            <w:r>
              <w:t>Zahid Diaz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CB-81</w:t>
            </w:r>
          </w:p>
        </w:tc>
        <w:tc>
          <w:tcPr>
            <w:tcW w:type="dxa" w:w="2160"/>
          </w:tcPr>
          <w:p>
            <w:r>
              <w:t>S7-4 - Frontend: demo final web + grabacion del sistema</w:t>
            </w:r>
          </w:p>
        </w:tc>
        <w:tc>
          <w:tcPr>
            <w:tcW w:type="dxa" w:w="2160"/>
          </w:tcPr>
          <w:p>
            <w:r>
              <w:t>Gabriela Jimenez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CB-82</w:t>
            </w:r>
          </w:p>
        </w:tc>
        <w:tc>
          <w:tcPr>
            <w:tcW w:type="dxa" w:w="2160"/>
          </w:tcPr>
          <w:p>
            <w:r>
              <w:t>S7-5 - Docs: contribuciones individuales + actualizacion documento final</w:t>
            </w:r>
          </w:p>
        </w:tc>
        <w:tc>
          <w:tcPr>
            <w:tcW w:type="dxa" w:w="2160"/>
          </w:tcPr>
          <w:p>
            <w:r>
              <w:t>Annabella Sanchez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CB-83</w:t>
            </w:r>
          </w:p>
        </w:tc>
        <w:tc>
          <w:tcPr>
            <w:tcW w:type="dxa" w:w="2160"/>
          </w:tcPr>
          <w:p>
            <w:r>
              <w:t>S7-6 - Mobile: builds finales iOS/Android + entrega</w:t>
            </w:r>
          </w:p>
        </w:tc>
        <w:tc>
          <w:tcPr>
            <w:tcW w:type="dxa" w:w="2160"/>
          </w:tcPr>
          <w:p>
            <w:r>
              <w:t>Isabella Martin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</w:tbl>
    <w:p>
      <w:pPr>
        <w:pStyle w:val="Heading2"/>
      </w:pPr>
      <w:r>
        <w:t>Additional Client-Driven Scope Delivered This Sprint</w:t>
      </w:r>
    </w:p>
    <w:p>
      <w:r>
        <w:t>Beyond the planned milestone scope, the following work was delivered in response to live client feedback and usability findings during this sprint window. Each item is a real, closed Linear issue; grouped here by theme for readability. Full per-issue detail: SCRUM_Evidence/Sprint_7/github_issues_s7.md and the Linear workspace.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fill="D9D9D9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Analytics expansion (3 issues)</w:t>
            </w:r>
          </w:p>
        </w:tc>
        <w:tc>
          <w:tcPr>
            <w:tcW w:type="dxa" w:w="2880"/>
          </w:tcPr>
          <w:p>
            <w:r>
              <w:t>Per-salesperson metrics filtered by date range (CB-198), salesperson-comparison tab (CB-194), program/cohort columns with filtering on the Users screen (CB-195).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Lead lifecycle refinement (5 issues)</w:t>
            </w:r>
          </w:p>
        </w:tc>
        <w:tc>
          <w:tcPr>
            <w:tcW w:type="dxa" w:w="2880"/>
          </w:tcPr>
          <w:p>
            <w:r>
              <w:t>Terminal Discarded status with a mandatory reason (CB-191), each interaction now snapshots the lead's status at that moment (CB-192), assigned-since timestamp shown on the lead card (CB-190), bulk bootcamper distribution to Finance with select-all (CB-193), mandatory data-usage consent at bootcamper account creation (CB-196).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Payments/notifications bug fixes (4 issues)</w:t>
            </w:r>
          </w:p>
        </w:tc>
        <w:tc>
          <w:tcPr>
            <w:tcW w:type="dxa" w:w="2880"/>
          </w:tcPr>
          <w:p>
            <w:r>
              <w:t>Finance can see the receipt image, not just OCR fields, when reviewing (CB-189), coordinator email now states its origin (CB-188), coordinator email linked to a reachable URL (CB-187), 500 error on receipt upload fixed (CB-186).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Responsive / UX polish (3 issues)</w:t>
            </w:r>
          </w:p>
        </w:tc>
        <w:tc>
          <w:tcPr>
            <w:tcW w:type="dxa" w:w="2880"/>
          </w:tcPr>
          <w:p>
            <w:r>
              <w:t>Responsive receipt-upload and account-activation flow for the bootcamper (CB-199), responsive account activation, session-expiry and password-recovery screens (CB-203), scroll-bounce background fix (CB-204).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Data-integrity hardening (3 issues)</w:t>
            </w:r>
          </w:p>
        </w:tc>
        <w:tc>
          <w:tcPr>
            <w:tcW w:type="dxa" w:w="2880"/>
          </w:tcPr>
          <w:p>
            <w:r>
              <w:t>Block lead creation with a staff member's email (CB-200), allow re-enrollment into a program already completed under a different cohort (CB-201), assign/change a bootcamper's cohort from the Users screen (CB-202).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  <w:tr>
        <w:tc>
          <w:tcPr>
            <w:tcW w:type="dxa" w:w="2880"/>
          </w:tcPr>
          <w:p>
            <w:r>
              <w:t>WhatsApp bot groundwork (3 issues)</w:t>
            </w:r>
          </w:p>
        </w:tc>
        <w:tc>
          <w:tcPr>
            <w:tcW w:type="dxa" w:w="2880"/>
          </w:tcPr>
          <w:p>
            <w:r>
              <w:t>Shared-secret authentication for the bot (CB-173), phone-number normalization to match leads to a WhatsApp identifier (CB-172), query/create/update lead endpoints for the bot (CB-174). Follows the integration plan researched in Sprint 4 (CB-84).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</w:tr>
    </w:tbl>
    <w:p>
      <w:pPr>
        <w:pStyle w:val="Heading2"/>
      </w:pPr>
      <w:r>
        <w:t>Pending / Carried Over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CB-78</w:t>
            </w:r>
          </w:p>
        </w:tc>
        <w:tc>
          <w:tcPr>
            <w:tcW w:type="dxa" w:w="2160"/>
          </w:tcPr>
          <w:p>
            <w:r>
              <w:t>S7-1 - Scrum: cierre del proyecto + acta de aceptacion Dra. Vaca</w:t>
            </w:r>
          </w:p>
        </w:tc>
        <w:tc>
          <w:tcPr>
            <w:tcW w:type="dxa" w:w="2160"/>
          </w:tcPr>
          <w:p>
            <w:r>
              <w:t>Jose Chong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CB-79</w:t>
            </w:r>
          </w:p>
        </w:tc>
        <w:tc>
          <w:tcPr>
            <w:tcW w:type="dxa" w:w="2160"/>
          </w:tcPr>
          <w:p>
            <w:r>
              <w:t>S7-2 - DevOps: guia de despliegue + entrega final al cliente</w:t>
            </w:r>
          </w:p>
        </w:tc>
        <w:tc>
          <w:tcPr>
            <w:tcW w:type="dxa" w:w="2160"/>
          </w:tcPr>
          <w:p>
            <w:r>
              <w:t>Juan Munizaga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CB-80</w:t>
            </w:r>
          </w:p>
        </w:tc>
        <w:tc>
          <w:tcPr>
            <w:tcW w:type="dxa" w:w="2160"/>
          </w:tcPr>
          <w:p>
            <w:r>
              <w:t>S7-3 - QA: testing de aceptacion final + reporte HST</w:t>
            </w:r>
          </w:p>
        </w:tc>
        <w:tc>
          <w:tcPr>
            <w:tcW w:type="dxa" w:w="2160"/>
          </w:tcPr>
          <w:p>
            <w:r>
              <w:t>Zahid Diaz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CB-81</w:t>
            </w:r>
          </w:p>
        </w:tc>
        <w:tc>
          <w:tcPr>
            <w:tcW w:type="dxa" w:w="2160"/>
          </w:tcPr>
          <w:p>
            <w:r>
              <w:t>S7-4 - Frontend: demo final web + grabacion del sistema</w:t>
            </w:r>
          </w:p>
        </w:tc>
        <w:tc>
          <w:tcPr>
            <w:tcW w:type="dxa" w:w="2160"/>
          </w:tcPr>
          <w:p>
            <w:r>
              <w:t>Gabriela Jimenez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CB-82</w:t>
            </w:r>
          </w:p>
        </w:tc>
        <w:tc>
          <w:tcPr>
            <w:tcW w:type="dxa" w:w="2160"/>
          </w:tcPr>
          <w:p>
            <w:r>
              <w:t>S7-5 - Docs: contribuciones individuales + actualizacion documento final</w:t>
            </w:r>
          </w:p>
        </w:tc>
        <w:tc>
          <w:tcPr>
            <w:tcW w:type="dxa" w:w="2160"/>
          </w:tcPr>
          <w:p>
            <w:r>
              <w:t>Annabella Sanchez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  <w:tr>
        <w:tc>
          <w:tcPr>
            <w:tcW w:type="dxa" w:w="2160"/>
          </w:tcPr>
          <w:p>
            <w:r>
              <w:t>CB-83</w:t>
            </w:r>
          </w:p>
        </w:tc>
        <w:tc>
          <w:tcPr>
            <w:tcW w:type="dxa" w:w="2160"/>
          </w:tcPr>
          <w:p>
            <w:r>
              <w:t>S7-6 - Mobile: builds finales iOS/Android + entrega</w:t>
            </w:r>
          </w:p>
        </w:tc>
        <w:tc>
          <w:tcPr>
            <w:tcW w:type="dxa" w:w="2160"/>
          </w:tcPr>
          <w:p>
            <w:r>
              <w:t>Isabella Martin</w:t>
            </w:r>
          </w:p>
        </w:tc>
        <w:tc>
          <w:tcPr>
            <w:tcW w:type="dxa" w:w="2160"/>
          </w:tcPr>
          <w:p>
            <w:r>
              <w:t>Backlog</w:t>
            </w:r>
          </w:p>
        </w:tc>
      </w:tr>
    </w:tbl>
    <w:p>
      <w:pPr>
        <w:pStyle w:val="Heading2"/>
      </w:pPr>
      <w:r>
        <w:t>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  <w:shd w:fill="D9D9D9"/>
          </w:tcPr>
          <w:p>
            <w:r>
              <w:rPr>
                <w:b/>
              </w:rPr>
              <w:t>Member</w:t>
            </w:r>
          </w:p>
        </w:tc>
      </w:tr>
      <w:tr>
        <w:tc>
          <w:tcPr>
            <w:tcW w:type="dxa" w:w="4320"/>
          </w:tcPr>
          <w:p>
            <w:r>
              <w:t>Scrum Master</w:t>
            </w:r>
          </w:p>
        </w:tc>
        <w:tc>
          <w:tcPr>
            <w:tcW w:type="dxa" w:w="4320"/>
          </w:tcPr>
          <w:p>
            <w:r>
              <w:t>Jose Chong (Jlchong3)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Juan Munizaga, Zahid Diaz, Jose Chong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Gabriela Jimenez, Annabella Sanchez</w:t>
            </w:r>
          </w:p>
        </w:tc>
      </w:tr>
      <w:tr>
        <w:tc>
          <w:tcPr>
            <w:tcW w:type="dxa" w:w="4320"/>
          </w:tcPr>
          <w:p>
            <w:r>
              <w:t>Mobile</w:t>
            </w:r>
          </w:p>
        </w:tc>
        <w:tc>
          <w:tcPr>
            <w:tcW w:type="dxa" w:w="4320"/>
          </w:tcPr>
          <w:p>
            <w:r>
              <w:t>Isabella Martin</w:t>
            </w:r>
          </w:p>
        </w:tc>
      </w:tr>
    </w:tbl>
    <w:p>
      <w:pPr>
        <w:pStyle w:val="Heading2"/>
      </w:pPr>
      <w:r>
        <w:t>Review Notes</w:t>
      </w:r>
    </w:p>
    <w:p>
      <w:pPr>
        <w:pStyle w:val="ListBullet"/>
      </w:pPr>
      <w:r>
        <w:t>None of the six core S7 issues were altered during this audit: unlike the S4-S6 findings, these are legitimately pending: they require the client's signed acceptance, the live final demo recording, and each team member's own contributions paragraph, none of which exist yet as of 12-ago-2026.</w:t>
      </w:r>
    </w:p>
    <w:p>
      <w:pPr>
        <w:pStyle w:val="ListBullet"/>
      </w:pPr>
      <w:r>
        <w:t>The WhatsApp bot groundwork (CB-172/173/174) is new scope not previously documented anywhere in the project's SCRUM evidence or the final report draft; flagged here so it is not lost before the final report is closed.</w:t>
      </w:r>
    </w:p>
    <w:p>
      <w:r>
        <w:t>________________________________________</w:t>
      </w:r>
    </w:p>
    <w:p>
      <w:r>
        <w:rPr>
          <w:b/>
        </w:rPr>
        <w:t>Customer Conformity and Acceptance</w:t>
      </w:r>
    </w:p>
    <w:p>
      <w:r>
        <w:t>PhD. Carmen Vaca</w:t>
      </w:r>
    </w:p>
    <w:p>
      <w:r>
        <w:t>Director of Coding Bootcamps ESPOL</w:t>
      </w:r>
    </w:p>
    <w:p>
      <w:r>
        <w:t>[ % PENDIENTE-FIRMA — se completa cuando la clienta firme la revision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