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80"/>
        <w:shd w:fill="0D6E45"/>
      </w:pPr>
      <w:r>
        <w:rPr>
          <w:b/>
          <w:color w:val="FFFFFF"/>
          <w:sz w:val="28"/>
          <w:rFonts w:ascii="Segoe UI" w:hAnsi="Segoe UI"/>
        </w:rPr>
        <w:t xml:space="preserve">APPRAISAL OBJECTIVES</w:t>
      </w:r>
    </w:p>
    <w:p>
      <w:pPr>
        <w:jc w:val="center"/>
        <w:spacing w:before="0" w:after="180"/>
      </w:pPr>
      <w:r>
        <w:rPr>
          <w:b/>
          <w:color w:val="BC902D"/>
          <w:sz w:val="22"/>
          <w:rFonts w:ascii="Segoe UI" w:hAnsi="Segoe UI"/>
        </w:rPr>
        <w:t xml:space="preserve">Judicial Service Commission</w:t>
      </w:r>
    </w:p>
    <w:tbl>
      <w:tblPr>
        <w:tblW w:w="9200" w:type="dxa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000"/>
        <w:gridCol w:w="6200"/>
      </w:tblGrid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Company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CompName"/>
                <w:tag w:val="CompName"/>
                <w:dataBinding w:prefixMappings="xmlns:ns0='urn:microsoft-dynamics-nav/reports/Employee_Objectives_New/52324/'" w:xpath="/ns0:NavWordReportXmlPart/ns0:Appraisal/ns0:CompName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Company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Appraisal No.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AppraisalNo_Appraisal"/>
                <w:tag w:val="AppraisalNo_Appraisal"/>
                <w:dataBinding w:prefixMappings="xmlns:ns0='urn:microsoft-dynamics-nav/reports/Employee_Objectives_New/52324/'" w:xpath="/ns0:NavWordReportXmlPart/ns0:Appraisal/ns0:AppraisalNo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Appraisal No.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Appraisal Period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AppraisalPeriod_Appraisal"/>
                <w:tag w:val="AppraisalPeriod_Appraisal"/>
                <w:dataBinding w:prefixMappings="xmlns:ns0='urn:microsoft-dynamics-nav/reports/Employee_Objectives_New/52324/'" w:xpath="/ns0:NavWordReportXmlPart/ns0:Appraisal/ns0:AppraisalPeriod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Appraisal Period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Review Period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CurrentReviewPeriod"/>
                <w:tag w:val="CurrentReviewPeriod"/>
                <w:dataBinding w:prefixMappings="xmlns:ns0='urn:microsoft-dynamics-nav/reports/Employee_Objectives_New/52324/'" w:xpath="/ns0:NavWordReportXmlPart/ns0:Appraisal/ns0:CurrentReviewPeriod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Review Period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Period Start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PeriodStart_Appraisal"/>
                <w:tag w:val="PeriodStart_Appraisal"/>
                <w:dataBinding w:prefixMappings="xmlns:ns0='urn:microsoft-dynamics-nav/reports/Employee_Objectives_New/52324/'" w:xpath="/ns0:NavWordReportXmlPart/ns0:Appraisal/ns0:PeriodStart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Period Start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Period End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PeriodEnd_Appraisal"/>
                <w:tag w:val="PeriodEnd_Appraisal"/>
                <w:dataBinding w:prefixMappings="xmlns:ns0='urn:microsoft-dynamics-nav/reports/Employee_Objectives_New/52324/'" w:xpath="/ns0:NavWordReportXmlPart/ns0:Appraisal/ns0:PeriodEnd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Period End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Employee No.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EmployeeNo_Appraisal"/>
                <w:tag w:val="EmployeeNo_Appraisal"/>
                <w:dataBinding w:prefixMappings="xmlns:ns0='urn:microsoft-dynamics-nav/reports/Employee_Objectives_New/52324/'" w:xpath="/ns0:NavWordReportXmlPart/ns0:Appraisal/ns0:EmployeeNo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Employee No.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Appraisee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AppraiseeName_Appraisal"/>
                <w:tag w:val="AppraiseeName_Appraisal"/>
                <w:dataBinding w:prefixMappings="xmlns:ns0='urn:microsoft-dynamics-nav/reports/Employee_Objectives_New/52324/'" w:xpath="/ns0:NavWordReportXmlPart/ns0:Appraisal/ns0:AppraiseeName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Appraisee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Job Title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AppraiseesJobTitle_Appraisal"/>
                <w:tag w:val="AppraiseesJobTitle_Appraisal"/>
                <w:dataBinding w:prefixMappings="xmlns:ns0='urn:microsoft-dynamics-nav/reports/Employee_Objectives_New/52324/'" w:xpath="/ns0:NavWordReportXmlPart/ns0:Appraisal/ns0:AppraiseesJobTitle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Job Title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Job Group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JobGroup_Appraisal"/>
                <w:tag w:val="JobGroup_Appraisal"/>
                <w:dataBinding w:prefixMappings="xmlns:ns0='urn:microsoft-dynamics-nav/reports/Employee_Objectives_New/52324/'" w:xpath="/ns0:NavWordReportXmlPart/ns0:Appraisal/ns0:JobGroup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Job Group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Department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DepartmentCode_Appraisal"/>
                <w:tag w:val="DepartmentCode_Appraisal"/>
                <w:dataBinding w:prefixMappings="xmlns:ns0='urn:microsoft-dynamics-nav/reports/Employee_Objectives_New/52324/'" w:xpath="/ns0:NavWordReportXmlPart/ns0:Appraisal/ns0:DepartmentCode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Department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Responsibility Center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UserDept"/>
                <w:tag w:val="UserDept"/>
                <w:dataBinding w:prefixMappings="xmlns:ns0='urn:microsoft-dynamics-nav/reports/Employee_Objectives_New/52324/'" w:xpath="/ns0:NavWordReportXmlPart/ns0:Appraisal/ns0:UserDept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Responsibility Center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Appraiser No.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AppraiserNo_Appraisal"/>
                <w:tag w:val="AppraiserNo_Appraisal"/>
                <w:dataBinding w:prefixMappings="xmlns:ns0='urn:microsoft-dynamics-nav/reports/Employee_Objectives_New/52324/'" w:xpath="/ns0:NavWordReportXmlPart/ns0:Appraisal/ns0:AppraiserNo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Appraiser No.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Appraiser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AppraisersName_Appraisal"/>
                <w:tag w:val="AppraisersName_Appraisal"/>
                <w:dataBinding w:prefixMappings="xmlns:ns0='urn:microsoft-dynamics-nav/reports/Employee_Objectives_New/52324/'" w:xpath="/ns0:NavWordReportXmlPart/ns0:Appraisal/ns0:AppraisersName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Appraiser</w:t>
                </w:r>
              </w:sdtContent>
            </w:sdt>
          </w:p>
        </w:tc>
      </w:tr>
      <w:tr>
        <w:tc>
          <w:tcPr>
            <w:tcW w:w="3000" w:type="dxa"/>
            <w:shd w:fill="0D6E45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Appraiser Job Title</w:t>
            </w:r>
          </w:p>
        </w:tc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0" w:after="0"/>
            </w:pPr>
            <w:sdt>
              <w:sdtPr>
                <w:alias w:val="AppraisersJobTitle_Appraisal"/>
                <w:tag w:val="AppraisersJobTitle_Appraisal"/>
                <w:dataBinding w:prefixMappings="xmlns:ns0='urn:microsoft-dynamics-nav/reports/Employee_Objectives_New/52324/'" w:xpath="/ns0:NavWordReportXmlPart/ns0:Appraisal/ns0:AppraisersJobTitle_Appraisal" w:storeItemID="{8FC0CFCF-E63F-4553-847E-BA9563154215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Appraiser Job Title</w:t>
                </w:r>
              </w:sdtContent>
            </w:sdt>
          </w:p>
        </w:tc>
      </w:tr>
    </w:tbl>
    <w:p>
      <w:pPr>
        <w:spacing w:before="160" w:after="100"/>
      </w:pPr>
      <w:r>
        <w:rPr>
          <w:b/>
          <w:color w:val="0D6E45"/>
          <w:sz w:val="22"/>
          <w:rFonts w:ascii="Segoe UI" w:hAnsi="Segoe UI"/>
        </w:rPr>
        <w:t xml:space="preserve">ACADEMIC QUALIFICATION</w:t>
      </w:r>
    </w:p>
    <w:p>
      <w:pPr>
        <w:spacing w:before="0" w:after="180"/>
      </w:pPr>
      <w:sdt>
        <w:sdtPr>
          <w:alias w:val="AcademicQualificationText"/>
          <w:tag w:val="AcademicQualificationText"/>
          <w:dataBinding w:prefixMappings="xmlns:ns0='urn:microsoft-dynamics-nav/reports/Employee_Objectives_New/52324/'" w:xpath="/ns0:NavWordReportXmlPart/ns0:Appraisal/ns0:AcademicQualificationText" w:storeItemID="{8FC0CFCF-E63F-4553-847E-BA9563154215}"/>
        </w:sdtPr>
        <w:sdtContent>
          <w:r>
            <w:rPr>
              <w:color w:val="212121"/>
              <w:sz w:val="20"/>
              <w:rFonts w:ascii="Segoe UI" w:hAnsi="Segoe UI"/>
            </w:rPr>
            <w:t xml:space="preserve">Academic Qualification</w:t>
          </w:r>
        </w:sdtContent>
      </w:sdt>
    </w:p>
    <w:p>
      <w:pPr>
        <w:spacing w:before="160" w:after="100"/>
      </w:pPr>
      <w:r>
        <w:rPr>
          <w:b/>
          <w:color w:val="0D6E45"/>
          <w:sz w:val="22"/>
          <w:rFonts w:ascii="Segoe UI" w:hAnsi="Segoe UI"/>
        </w:rPr>
        <w:t xml:space="preserve">PROFESSIONAL QUALIFICATION</w:t>
      </w:r>
    </w:p>
    <w:p>
      <w:pPr>
        <w:spacing w:before="0" w:after="180"/>
      </w:pPr>
      <w:sdt>
        <w:sdtPr>
          <w:alias w:val="ProfessionalQualificationText"/>
          <w:tag w:val="ProfessionalQualificationText"/>
          <w:dataBinding w:prefixMappings="xmlns:ns0='urn:microsoft-dynamics-nav/reports/Employee_Objectives_New/52324/'" w:xpath="/ns0:NavWordReportXmlPart/ns0:Appraisal/ns0:ProfessionalQualificationText" w:storeItemID="{8FC0CFCF-E63F-4553-847E-BA9563154215}"/>
        </w:sdtPr>
        <w:sdtContent>
          <w:r>
            <w:rPr>
              <w:color w:val="212121"/>
              <w:sz w:val="20"/>
              <w:rFonts w:ascii="Segoe UI" w:hAnsi="Segoe UI"/>
            </w:rPr>
            <w:t xml:space="preserve">Professional Qualification</w:t>
          </w:r>
        </w:sdtContent>
      </w:sdt>
    </w:p>
    <w:p>
      <w:pPr>
        <w:spacing w:before="160" w:after="100"/>
      </w:pPr>
      <w:r>
        <w:rPr>
          <w:b/>
          <w:color w:val="0D6E45"/>
          <w:sz w:val="22"/>
          <w:rFonts w:ascii="Segoe UI" w:hAnsi="Segoe UI"/>
        </w:rPr>
        <w:t xml:space="preserve">AGREED OBJECTIVES</w:t>
      </w:r>
    </w:p>
    <w:p>
      <w:pPr>
        <w:spacing w:before="0" w:after="180"/>
      </w:pPr>
      <w:sdt>
        <w:sdtPr>
          <w:alias w:val="ObjectivePlanSummaryText"/>
          <w:tag w:val="ObjectivePlanSummaryText"/>
          <w:dataBinding w:prefixMappings="xmlns:ns0='urn:microsoft-dynamics-nav/reports/Employee_Objectives_New/52324/'" w:xpath="/ns0:NavWordReportXmlPart/ns0:Appraisal/ns0:ObjectivePlanSummaryText" w:storeItemID="{8FC0CFCF-E63F-4553-847E-BA9563154215}"/>
        </w:sdtPr>
        <w:sdtContent>
          <w:r>
            <w:rPr>
              <w:color w:val="212121"/>
              <w:sz w:val="20"/>
              <w:rFonts w:ascii="Segoe UI" w:hAnsi="Segoe UI"/>
            </w:rPr>
            <w:t xml:space="preserve">Agreed Objectives</w:t>
          </w:r>
        </w:sdtContent>
      </w:sdt>
    </w:p>
    <w:p>
      <w:pPr>
        <w:spacing w:before="220" w:after="0"/>
      </w:pPr>
      <w:r>
        <w:rPr>
          <w:color w:val="666666"/>
          <w:sz w:val="16"/>
          <w:rFonts w:ascii="Segoe UI" w:hAnsi="Segoe UI"/>
        </w:rPr>
        <w:t xml:space="preserve">Generated from the Performance Appraisal Management process.</w:t>
      </w:r>
    </w:p>
    <w:sectPr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>
  <w:decimalSymbol w:val="."/>
  <w:listSeparator w:val=",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2" /><Relationship Type="http://schemas.openxmlformats.org/officeDocument/2006/relationships/customXml" Target="/customXml/item2.xml" Id="R264ce0bd6d7b4a6b" /></Relationships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Application>Microsoft Dynamics 365 Business Central</Application>
</Properties>
</file>