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rFonts w:ascii="Helvetica Neue" w:hAnsi="Helvetica Neue"/>
          <w:b w:val="1"/>
          <w:bCs w:val="1"/>
          <w:sz w:val="36"/>
          <w:szCs w:val="36"/>
          <w:rtl w:val="0"/>
          <w:lang w:val="en-US"/>
        </w:rPr>
        <w:t>Design Goals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Parser function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-should either return a rule or a fact</w:t>
      </w:r>
      <w:r>
        <w:rPr>
          <w:rFonts w:ascii="Helvetica Neue" w:hAnsi="Helvetica Neue" w:hint="default"/>
          <w:sz w:val="26"/>
          <w:szCs w:val="26"/>
          <w:rtl w:val="0"/>
          <w:lang w:val="en-US"/>
        </w:rPr>
        <w:t>…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-checks what type of command it is, behaves accordingly, calls other functions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Execute rule function (Rule r)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-given a rule, searches the KB for matching left/right params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-executes seperate executeOr/executeAnd functions based on operation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-OR execution should be able to be executed in parallel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-AND execution should be able to be pipelined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main() function for user input session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-command line parser to look for flag for file input and output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 xml:space="preserve">-calls the InputParser, which decides actions based 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drop() function that can delete rules or facts by looking for matching strings in the KB and RB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load() and dump() functions to generate .sri files and read them upon beginning the program</w:t>
      </w: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Option to create a new fact on INFERENCE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</w:p>
    <w:p>
      <w:pPr>
        <w:pStyle w:val="Body"/>
      </w:pPr>
      <w:r>
        <w:rPr>
          <w:rFonts w:ascii="Helvetica Neue" w:cs="Helvetica Neue" w:hAnsi="Helvetica Neue" w:eastAsia="Helvetica Neue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