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the compiled markdown file for all 7 tasks from </w:t>
      </w:r>
      <w:r w:rsidDel="00000000" w:rsidR="00000000" w:rsidRPr="00000000">
        <w:rPr>
          <w:b w:val="1"/>
          <w:bCs w:val="1"/>
          <w:rtl w:val="0"/>
        </w:rPr>
        <w:t xml:space="preserve">02 — Infra Build (Keeper)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# 02 — Infra Build (Keeper)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&gt; The $8 infra task package — Plinko writes specs + acceptance criteria + review gate, Keeper executes. Same HITL pattern the live system will run on. Burn-down target: end of S2 (Week 1).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## Task 1 — Droplet hardening — Caddy/TLS, SSH-key-only, fail2ban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**Priority:** Urgent | **Status:** TO DO | **Owner:** Keeper | **Blocks:** All other List 02 tasks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### Outcome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A DigitalOcean droplet (Ubuntu 24.04 LTS, 8 vCPU / 16 GB / NVMe) running Caddy as the public-facing reverse proxy with automatic TLS, with SSH locked to keys-only, root login disabled, fail2ban watching SSH + Caddy logs, and UFW configured. This is the substrate every other List 02 task installs onto.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### Pre-flight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Nova Mono" w:cs="Nova Mono" w:eastAsia="Nova Mono" w:hAnsi="Nova Mono"/>
          <w:color w:val="d6d0c8"/>
          <w:rtl w:val="0"/>
        </w:rPr>
        <w:t xml:space="preserve">1. DigitalOcean account exists, Keeper is admin (List 01 → "DigitalOcean — droplet account").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2. Droplet provisioned: Ubuntu 24.04 LTS, 8 vCPU / 16 GB / NVMe, region chosen for latency.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3. DNS for the chosen hostname pointed at the droplet IP. Suggested subdomains: `paperclip.&lt;domain&gt;`, `claw.&lt;domain&gt;`, `infisical.&lt;domain&gt;` — all pointing at the same droplet, Caddy routes by Host header.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4. Local SSH keypair generated for `keeper` and `jon` (Ed25519: `ssh-keygen -t ed25519 -C keeper@twlv20`).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### Step-by-step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1. **First-login hygiene**: `ssh root@&lt;ip&gt;`, `apt update &amp;&amp; apt -y full-upgrade`, install ufw/fail2ban/curl, set hostname `twlv20-prod`, timezone UTC.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2. **Create non-root sudo users**: `adduser keeper/jon`, add to sudo group, setup `.ssh/authorized_keys`, test logins.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3. **Harden sshd**: Drop-in `/etc/ssh/sshd_config.d/99-hardening.conf` (PermitRootLogin no, PasswordAuthentication no, AllowUsers keeper jon).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4. **UFW**: Default deny incoming, limit 22/tcp, allow 80/443/tcp.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5. **Caddy install**: Official apt repo, confirm service running.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6. **Caddyfile baseline**: Routes `paperclip./claw./infisical.` to localhost ports, JSON logs, auto TLS.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7. **fail2ban — SSH jail**: SSHD jail with maxretry=3.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8. **fail2ban — Caddy jail**: Custom filter for 401/403/404 status codes in Caddy JSON logs.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9. **Final lockdown**: Lock root password, enable services.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### Acceptance Criteria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- SSH `root@` denied; keeper/jon succeed with keys.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- UFW: 22/tcp LIMIT, 80/443/tcp ALLOW.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- Caddy active, TLS handshake works (502 OK).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- fail2ban jails active for sshd/caddy-status.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**Droplet IP:** 137.184.27.61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## Task 2 — Postgres 16 + pgvector install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**Priority:** Urgent | **Status:** TO DO | **Owner:** Keeper | **Depends on:** Task 1 | **Blocks:** Tasks 3, 4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### Outcome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PostgreSQL 16 with pgvector running on the hardened droplet, listening on the Unix socket and `127.0.0.1` only, with a non-superuser application role and tuning matched to 16 GB RAM. This is the data spine the Run-Log, tenant schema, and Infisical all sit on.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### Pre-flight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- Task 1 (Droplet hardening) shipped.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- DNS not relevant — Postgres never speaks publicly.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### Step-by-step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1. **Add the PGDG official apt repo (deb822 format)**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  ```bash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  sudo apt -y install curl ca-certificates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  sudo install -d /usr/share/postgresql-common/pgdg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  sudo curl -o /usr/share/postgresql-common/pgdg/apt.postgresql.org.asc \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    --fail https://www.postgresql.org/media/keys/ACCC4CF8.asc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  sudo tee /etc/apt/sources.list.d/pgdg.sources &lt;&lt; 'EOF'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  Types: deb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  URIs: https://apt.postgresql.org/pub/repos/apt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  Suites: noble-pgdg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  Architectures: amd64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  Components: main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  Signed-By: /usr/share/postgresql-common/pgdg/apt.postgresql.org.asc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  EOF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  sudo apt update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  ```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2. **Install Postgres 16 + pgvector**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  ```bash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  sudo apt -y install postgresql-16 postgresql-client-16 postgresql-16-pgvector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  psql -V  # confirm 16.x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  ls -l /usr/lib/postgresql/16/lib/vector.so  # confirm pgvector library present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  ```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3. **Create the application role and the main database**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  ```sql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  sudo -u postgres psql &lt;&lt; 'SQL'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  CREATE ROLE twlv20_app LOGIN PASSWORD :'app_pw';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  ALTER ROLE twlv20_app NOSUPERUSER NOCREATEDB NOCREATEROLE NOBYPASSRLS;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  CREATE DATABASE twlv20 OWNER twlv20_app;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  \c twlv20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  CREATE EXTENSION IF NOT EXISTS vector;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  CREATE EXTENSION IF NOT EXISTS pgcrypto;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  SQL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  ```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4. **Lock listener and `pg_hba.conf` to local-only** (configs for `postgresql.conf` and `pg_hba.conf`)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5. **Tune for 16 GB RAM** (tuning parameters in `conf.d/twlv20-tuning.conf`)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6. **Smoke-test pgvector** (create table, insert vectors, query L2 distance)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7. **Service health check**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  ```bash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  sudo systemctl status postgresql@16-main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  sudo -u postgres psql -c "SELECT version();"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   ```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### Acceptance Criteria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8 points: version 16.x, pgvector installed, local-only bind, role config, tuning values, smoke test passes, password stored.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## Task 3 — Tenant schema + RLS migration (per Plinko spec)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**Priority:** Urgent | **Status:** TO DO | **Owner:** Keeper | **Depends on:** Task 2 + schema.sql | **Blocks:** Tenant stubs, DB writes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### Outcome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Plinko's `infra/schema.sql` migration is applied to the `twlv20` database. Every tenant-scoped table carries `tenant_id`, has RLS enabled, has policies that key reads/writes on `current_setting('app.tenant_id')`, and `FORCE ROW LEVEL SECURITY` is set so the table owner is also subject to policies. Four tenant rows exist. An RLS isolation test passes for all four tenants.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### How RLS Will Be Used (so Keeper isn't guessing)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The agent runtime (`twlv20_app` role, `NOBYPASSRLS`) opens a Postgres connection per request and *immediately* runs `SELECT set_config('app.tenant_id', '&lt;tenant-uuid&gt;', false);` before any query. Every policy on every tenant-scoped table compares `tenant_id::text` to that GUC. If the runtime forgets to set the GUC, queries return zero rows (the GUC defaults to empty — fail-closed, not fail-open). Plinko owns the runtime side; Keeper's job is to make sure the SQL side is bulletproof.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### Pre-flight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- Postgres + pgvector done.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- `infra/schema.sql` from Plinko required.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### Tables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`tenants`, `users`, `credentials`, `skills`, `kb_docs`, `agents`, `runs`, `approvals`, `artifacts` (`tenants` table excepted from RLS).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### Steps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1. Apply: `psql ... -f infra/schema.sql`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2. Verify schema (`\dt`, `\d runs`)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3. Check RLS (`SELECT ... FROM pg_class`)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4. Verify policies (`\d+ &lt;table&gt;`)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5. Insert 4 tenants: `'pure-peptide'`, `'ajiri'`, `'sru'`, `'twlv20-internal'`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6. Run isolation test `infra/tests/rls_isolation.sql`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7. Test all 4×4 pairs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### Acceptance Criteria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All tables present, RLS/force_rls true, policies correct, 4 UUIDs captured, tests pass.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## Task 4 — Infisical — self-hosted install + per-tenant scoping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**Priority:** High | **Status:** TO DO | **Owner:** Keeper | **Depends on:** Tasks 1, 2 | **Blocks:** List 03 integrations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### Outcome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Self-hosted Infisical runs on the droplet behind Caddy at `infisical.&lt;domain&gt;`, with one project per tenant + one global project, machine identities scoped per tenant, and the encryption key backed up offline. Phase 1 secrets that currently live in a password manager (DO password, app DB pw, API keys from List 01) get migrated in. The agent runtime fetches secrets at request time using a tenant-scoped machine identity.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### Architectural Notes (so Keeper isn't picking shape blindly)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- Infisical needs **its own Postgres database and Redis** alongside the app. Reusing Twlv20's existing Postgres (Task 2) is acceptable for Phase 1 — create a separate `infisical` database in the same instance with its own owner role. Redis is new; install via apt.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- Deploy via **docker-compose** using the official `docker-compose.prod.yml` from the Infisical repo.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- The **encryption key** in `.env` is the master key. Losing it = losing every secret. **Back it up before storing the first real secret.**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- **Service tokens are deprecated.** Use Machine Identities throughout.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### Pre-flight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- Tasks 1, 2 done.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- Caddy block for `infisical.&lt;domain&gt;` already in place.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- Docker + docker-compose installed.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### Step-by-step (10 detailed steps)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1. Provision Postgres DB and Redis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2. Install Redis via apt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3. Pull Infisical repo and create `.env` with keys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4. Edit `docker-compose.yml`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5. Bring up services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6. Create projects per tenant + global project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7. Create Machine Identities scoped per tenant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8. Migrate secrets (e.g., `claude.api.key`, `openai.api.key`, etc.)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9. Verify secret access (cross-tenant isolation check)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10. Back up encryption key (offline + paper)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### Acceptance Criteria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9 points: site loads, services healthy, DB role correct, 5 projects created, machine identities scoped, secrets imported, key backed up, cross-tenant isolation verified.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### Review Gate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Jon verifies 4 secret access checks.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### Hazards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- Losing `ENCRYPTION_KEY`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- Postgres outage risk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- Port exposure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- Deprecated service tokens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- Store client secrets immediately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---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Nova Mono" w:cs="Nova Mono" w:eastAsia="Nova Mono" w:hAnsi="Nova Mono"/>
          <w:color w:val="d6d0c8"/>
          <w:rtl w:val="0"/>
        </w:rPr>
        <w:t xml:space="preserve">## Task 5 — Weekly encrypted Postgres snapshots → S3 / Backblaze B2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**Priority:** High | **Status:** TO DO | **Owner:** Keeper | **Depends on:** Tasks 2, 4 | **Review Gate:** Jon performs restore drill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### Outcome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Every Sunday at 03:00 UTC, the droplet runs `pg_dump` over both `twlv20` and `infisical` databases in custom format, encrypts each dump with GPG (symmetric, AES256), uploads to Backblaze B2 via rclone, retains the 8 most recent weekly snapshots, and emails on failure. A documented restore procedure has been exercised end-to-end on a scratch host.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### Why This Shape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- `pg_dump -Fc` (custom format) — compressed by default, supports parallel restore via `pg_restore -j`, and lets you cherry-pick tables on restore.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- **GPG symmetric (AES256), not asymmetric** — one passphrase to manage, simpler operations. The passphrase lives in Infisical (Phase 1, post-Task 4) under `backup.gpg.passphrase` AND offline.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- **Backblaze B2**: cheaper than S3, rclone native support.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- Weekly cadence matches contract §4.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### Pre-flight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- Tasks 1, 2, 4 complete (Postgres + Infisical).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- Confirm B2 bucket access with Jessie.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### Step-by-step (9 steps)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1. Install rclone/gpg/postgresql-client-16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2. Configure rclone for B2 (`b2-twlv20`)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3. Generate/store GPG passphrase (Infisical + offline + paper)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Nova Mono" w:cs="Nova Mono" w:eastAsia="Nova Mono" w:hAnsi="Nova Mono"/>
          <w:color w:val="d6d0c8"/>
          <w:rtl w:val="0"/>
        </w:rPr>
        <w:t xml:space="preserve">4. Backup script `/usr/local/sbin/twlv20-backup.sh` (dumps → encrypts → uploads → retention)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5. Postgres peer auth verification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6. systemd timer (weekly Sun 03:00 UTC)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7. Smoke test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8. **Restore drill** (acceptance): pull/decrypt/restore/verify row counts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9. Failure alert verification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### Script Overview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Bash script fetches passphrase from Infisical, dumps both DBs, GPG encrypts, rclone uploads, prunes to 8 newest per DB, alerts on failure.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### Acceptance Criteria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7 points: first run success, timer scheduled, retention logic, restore validation, alerts work, passphrase secured, physical separation.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---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## Task 6 — GitHub repo scaffold + CI + deploy hook (`twlv20-ai-skills`)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**Priority:** High | **Status:** TO DO | **Owner:** Keeper | **Depends on:** GitHub repo, droplet hardening, Postgres+RLS migration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### Outcome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The private repo `twlv20-ai-skills` is scaffolded with the per-tenant skill folder layout, baseline CI on every PR (lint + unit tests against the scaffold), and a deploy workflow that on merge to `main` SSHes to the droplet, pulls latest, and restarts the runtime via systemd. Branch protection is on. A no-op end-to-end deploy has fired successfully against the live droplet.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42.8568" w:lineRule="auto"/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### Repo Layout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twlv20-ai-skills/</w:t>
        <w:br w:type="textWrapping"/>
        <w:t xml:space="preserve">├── .github/</w:t>
        <w:br w:type="textWrapping"/>
        <w:t xml:space="preserve">│ └── workflows/</w:t>
        <w:br w:type="textWrapping"/>
        <w:t xml:space="preserve">│ ├── ci.yml # lint + test on PR</w:t>
        <w:br w:type="textWrapping"/>
        <w:t xml:space="preserve">│ └── deploy.yml # deploy on merge to main</w:t>
        <w:br w:type="textWrapping"/>
        <w:t xml:space="preserve">├── infra/</w:t>
        <w:br w:type="textWrapping"/>
        <w:t xml:space="preserve">│ ├── schema.sql</w:t>
        <w:br w:type="textWrapping"/>
        <w:t xml:space="preserve">│ ├── migrations/</w:t>
        <w:br w:type="textWrapping"/>
        <w:t xml:space="preserve">│ └── tests/</w:t>
        <w:br w:type="textWrapping"/>
        <w:t xml:space="preserve">│ └── rls_isolation.sql</w:t>
        <w:br w:type="textWrapping"/>
        <w:t xml:space="preserve">├── runtime/ # Node.js host</w:t>
        <w:br w:type="textWrapping"/>
        <w:t xml:space="preserve">│ ├── package.json</w:t>
        <w:br w:type="textWrapping"/>
        <w:t xml:space="preserve">│ ├── src/</w:t>
        <w:br w:type="textWrapping"/>
        <w:t xml:space="preserve">│ │ └── index.ts</w:t>
        <w:br w:type="textWrapping"/>
        <w:t xml:space="preserve">│ ├── intake/</w:t>
        <w:br w:type="textWrapping"/>
        <w:t xml:space="preserve">│ ├── integrations/</w:t>
        <w:br w:type="textWrapping"/>
        <w:t xml:space="preserve">│ ├── runlog/</w:t>
        <w:br w:type="textWrapping"/>
        <w:t xml:space="preserve">│ └── tests/</w:t>
        <w:br w:type="textWrapping"/>
        <w:t xml:space="preserve">├── skills/</w:t>
        <w:br w:type="textWrapping"/>
        <w:t xml:space="preserve">│ ├── global/</w:t>
        <w:br w:type="textWrapping"/>
        <w:t xml:space="preserve">│ ├── pure-peptide/</w:t>
        <w:br w:type="textWrapping"/>
        <w:t xml:space="preserve">│ ├── ajiri/</w:t>
        <w:br w:type="textWrapping"/>
        <w:t xml:space="preserve">│ ├── sru/</w:t>
        <w:br w:type="textWrapping"/>
        <w:t xml:space="preserve">│ └── twlv20-internal/ # each: skill.yaml, prompt.md, tests/</w:t>
        <w:br w:type="textWrapping"/>
        <w:t xml:space="preserve">├── docs/</w:t>
        <w:br w:type="textWrapping"/>
        <w:t xml:space="preserve">│ ├── ARCHITECTURE.md</w:t>
        <w:br w:type="textWrapping"/>
        <w:t xml:space="preserve">│ └── RUNBOOKS/</w:t>
        <w:br w:type="textWrapping"/>
        <w:t xml:space="preserve">├── README.md</w:t>
        <w:br w:type="textWrapping"/>
        <w:t xml:space="preserve">└── .gitignore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### Step-by-step (10 steps)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1. Repo init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2. README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3. .gitignore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4. CI workflow (lint/test/schema-check)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5. Deploy workflow (appleboy/ssh-action)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6. Deploy user/key setup on droplet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7. systemd unit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8. GitHub secrets configuration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9. Branch protection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10. End-to-end no-op deploy test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### Acceptance Criteria (7 points)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Repo scaffolded, CI passes, deploy triggers, deploy user/sudo setup, branch protection, no-op deploy active, private key off droplet.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---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## Task 7 — Droplet Access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**Priority:** (none set) | **Status:** TO DO | **Created:** May 1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42.8568" w:lineRule="auto"/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### Description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windows key + R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ssh root@137.184.27.61</w:t>
        <w:br w:type="textWrapping"/>
        <w:t xml:space="preserve">pass: Twlv20$$12345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openclaw dashboard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powershell tab</w:t>
        <w:br w:type="textWrapping"/>
        <w:t xml:space="preserve">ssh -N -L 18789:127.0.0.1:18789 root@137.184.27.61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342.8568" w:lineRule="auto"/>
        <w:rPr>
          <w:rFonts w:ascii="Roboto Mono" w:cs="Roboto Mono" w:eastAsia="Roboto Mono" w:hAnsi="Roboto Mono"/>
          <w:color w:val="d6d0c8"/>
        </w:rPr>
      </w:pPr>
      <w:r w:rsidDel="00000000" w:rsidR="00000000" w:rsidRPr="00000000">
        <w:rPr>
          <w:rFonts w:ascii="Roboto Mono" w:cs="Roboto Mono" w:eastAsia="Roboto Mono" w:hAnsi="Roboto Mono"/>
          <w:color w:val="d6d0c8"/>
          <w:rtl w:val="0"/>
        </w:rPr>
        <w:t xml:space="preserve">&gt; *Note: Task was copied from #86b9qbeny — Droplet Access. Activity tagged @Keeper John.*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7 tasks extracted and compiled. The markdown covers the list description, all task outcomes, pre-flights, step-by-steps, acceptance criteria, owners, and dependency chains. You can save this directly 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